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="00B82A19" w:rsidRPr="00B82A19"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в статью 1 областного закона «О дополнительной мере социальной поддержки в виде ежемесячной денежной выплаты родителю (отчиму, мачехе) погибших при исполнении обязанностей военной службы (служебных обязанностей) на территории Чеченской </w:t>
      </w:r>
      <w:bookmarkStart w:id="0" w:name="_GoBack"/>
      <w:r w:rsidR="00B34E9A">
        <w:rPr>
          <w:rFonts w:ascii="Times New Roman" w:hAnsi="Times New Roman"/>
          <w:b/>
          <w:bCs/>
          <w:sz w:val="28"/>
          <w:szCs w:val="28"/>
        </w:rPr>
        <w:t>Р</w:t>
      </w:r>
      <w:r w:rsidR="00B82A19" w:rsidRPr="00B82A19">
        <w:rPr>
          <w:rFonts w:ascii="Times New Roman" w:hAnsi="Times New Roman"/>
          <w:b/>
          <w:bCs/>
          <w:sz w:val="28"/>
          <w:szCs w:val="28"/>
        </w:rPr>
        <w:t>есп</w:t>
      </w:r>
      <w:bookmarkEnd w:id="0"/>
      <w:r w:rsidR="00B82A19" w:rsidRPr="00B82A19">
        <w:rPr>
          <w:rFonts w:ascii="Times New Roman" w:hAnsi="Times New Roman"/>
          <w:b/>
          <w:bCs/>
          <w:sz w:val="28"/>
          <w:szCs w:val="28"/>
        </w:rPr>
        <w:t>ублики военнослужащих»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B82A19">
        <w:rPr>
          <w:rFonts w:ascii="Times New Roman" w:hAnsi="Times New Roman"/>
          <w:bCs/>
          <w:sz w:val="28"/>
          <w:szCs w:val="28"/>
        </w:rPr>
        <w:t>1. Одобрить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B82A19">
        <w:rPr>
          <w:rFonts w:ascii="Times New Roman" w:hAnsi="Times New Roman"/>
          <w:bCs/>
          <w:sz w:val="28"/>
          <w:szCs w:val="28"/>
        </w:rPr>
        <w:t>проект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областного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закона </w:t>
      </w:r>
      <w:r w:rsidR="00B82A19" w:rsidRPr="00650EC9">
        <w:rPr>
          <w:rFonts w:ascii="Times New Roman" w:hAnsi="Times New Roman"/>
          <w:sz w:val="28"/>
          <w:szCs w:val="28"/>
        </w:rPr>
        <w:t>«</w:t>
      </w:r>
      <w:r w:rsidR="00B82A19">
        <w:rPr>
          <w:rFonts w:ascii="Times New Roman" w:hAnsi="Times New Roman"/>
          <w:bCs/>
          <w:sz w:val="28"/>
          <w:szCs w:val="28"/>
        </w:rPr>
        <w:t>О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B82A19">
        <w:rPr>
          <w:rFonts w:ascii="Times New Roman" w:hAnsi="Times New Roman"/>
          <w:bCs/>
          <w:sz w:val="28"/>
          <w:szCs w:val="28"/>
        </w:rPr>
        <w:t>я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в статью 1 областного закона «</w:t>
      </w:r>
      <w:r w:rsidR="00B82A19">
        <w:rPr>
          <w:rFonts w:ascii="Times New Roman" w:hAnsi="Times New Roman"/>
          <w:bCs/>
          <w:sz w:val="28"/>
          <w:szCs w:val="28"/>
        </w:rPr>
        <w:t>О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дополнительной мере социальной поддержки в виде</w:t>
      </w:r>
      <w:r w:rsidR="00B82A19">
        <w:rPr>
          <w:rFonts w:ascii="Times New Roman" w:hAnsi="Times New Roman"/>
          <w:bCs/>
          <w:sz w:val="28"/>
          <w:szCs w:val="28"/>
        </w:rPr>
        <w:t xml:space="preserve"> 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ежемесячной денежной выплаты родителю (отчиму, мачехе) погибших при исполнении обязанностей военной службы (служебных обязанностей) на территории </w:t>
      </w:r>
      <w:r w:rsidR="00B82A19">
        <w:rPr>
          <w:rFonts w:ascii="Times New Roman" w:hAnsi="Times New Roman"/>
          <w:bCs/>
          <w:sz w:val="28"/>
          <w:szCs w:val="28"/>
        </w:rPr>
        <w:t>Ч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еченской </w:t>
      </w:r>
      <w:r w:rsidR="00B34E9A">
        <w:rPr>
          <w:rFonts w:ascii="Times New Roman" w:hAnsi="Times New Roman"/>
          <w:bCs/>
          <w:sz w:val="28"/>
          <w:szCs w:val="28"/>
        </w:rPr>
        <w:t>Р</w:t>
      </w:r>
      <w:r w:rsidR="00B82A19" w:rsidRPr="00293453">
        <w:rPr>
          <w:rFonts w:ascii="Times New Roman" w:hAnsi="Times New Roman"/>
          <w:bCs/>
          <w:sz w:val="28"/>
          <w:szCs w:val="28"/>
        </w:rPr>
        <w:t>еспублики военнослужащих</w:t>
      </w:r>
      <w:r w:rsidR="00B82A19" w:rsidRPr="00650EC9">
        <w:rPr>
          <w:rFonts w:ascii="Times New Roman" w:hAnsi="Times New Roman"/>
          <w:sz w:val="28"/>
          <w:szCs w:val="28"/>
        </w:rPr>
        <w:t>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B82A19">
        <w:rPr>
          <w:rFonts w:ascii="Times New Roman" w:hAnsi="Times New Roman"/>
          <w:bCs/>
          <w:sz w:val="28"/>
          <w:szCs w:val="28"/>
        </w:rPr>
        <w:br/>
      </w:r>
      <w:r w:rsidR="00B82A19" w:rsidRPr="00650EC9">
        <w:rPr>
          <w:rFonts w:ascii="Times New Roman" w:hAnsi="Times New Roman"/>
          <w:sz w:val="28"/>
          <w:szCs w:val="28"/>
        </w:rPr>
        <w:t>«</w:t>
      </w:r>
      <w:r w:rsidR="00B82A19">
        <w:rPr>
          <w:rFonts w:ascii="Times New Roman" w:hAnsi="Times New Roman"/>
          <w:bCs/>
          <w:sz w:val="28"/>
          <w:szCs w:val="28"/>
        </w:rPr>
        <w:t>О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B82A19">
        <w:rPr>
          <w:rFonts w:ascii="Times New Roman" w:hAnsi="Times New Roman"/>
          <w:bCs/>
          <w:sz w:val="28"/>
          <w:szCs w:val="28"/>
        </w:rPr>
        <w:t>я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в статью 1 областного закона «</w:t>
      </w:r>
      <w:r w:rsidR="00B82A19">
        <w:rPr>
          <w:rFonts w:ascii="Times New Roman" w:hAnsi="Times New Roman"/>
          <w:bCs/>
          <w:sz w:val="28"/>
          <w:szCs w:val="28"/>
        </w:rPr>
        <w:t>О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 дополнительной мере социальной поддержки в виде</w:t>
      </w:r>
      <w:r w:rsidR="00B82A19">
        <w:rPr>
          <w:rFonts w:ascii="Times New Roman" w:hAnsi="Times New Roman"/>
          <w:bCs/>
          <w:sz w:val="28"/>
          <w:szCs w:val="28"/>
        </w:rPr>
        <w:t xml:space="preserve"> 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ежемесячной денежной выплаты родителю (отчиму, мачехе) погибших при исполнении обязанностей военной службы (служебных обязанностей) на территории </w:t>
      </w:r>
      <w:r w:rsidR="00B82A19">
        <w:rPr>
          <w:rFonts w:ascii="Times New Roman" w:hAnsi="Times New Roman"/>
          <w:bCs/>
          <w:sz w:val="28"/>
          <w:szCs w:val="28"/>
        </w:rPr>
        <w:t>Ч</w:t>
      </w:r>
      <w:r w:rsidR="00B82A19" w:rsidRPr="00293453">
        <w:rPr>
          <w:rFonts w:ascii="Times New Roman" w:hAnsi="Times New Roman"/>
          <w:bCs/>
          <w:sz w:val="28"/>
          <w:szCs w:val="28"/>
        </w:rPr>
        <w:t xml:space="preserve">еченской </w:t>
      </w:r>
      <w:r w:rsidR="00B34E9A">
        <w:rPr>
          <w:rFonts w:ascii="Times New Roman" w:hAnsi="Times New Roman"/>
          <w:bCs/>
          <w:sz w:val="28"/>
          <w:szCs w:val="28"/>
        </w:rPr>
        <w:t>Р</w:t>
      </w:r>
      <w:r w:rsidR="00B82A19" w:rsidRPr="00293453">
        <w:rPr>
          <w:rFonts w:ascii="Times New Roman" w:hAnsi="Times New Roman"/>
          <w:bCs/>
          <w:sz w:val="28"/>
          <w:szCs w:val="28"/>
        </w:rPr>
        <w:t>еспублики военнослужащих</w:t>
      </w:r>
      <w:r w:rsidR="00B82A19" w:rsidRPr="00650EC9">
        <w:rPr>
          <w:rFonts w:ascii="Times New Roman" w:hAnsi="Times New Roman"/>
          <w:sz w:val="28"/>
          <w:szCs w:val="28"/>
        </w:rPr>
        <w:t>»</w:t>
      </w:r>
      <w:r w:rsidR="00744B4D" w:rsidRPr="00744B4D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23CF2"/>
    <w:rsid w:val="0021098F"/>
    <w:rsid w:val="002908D3"/>
    <w:rsid w:val="002E4B71"/>
    <w:rsid w:val="005328B2"/>
    <w:rsid w:val="00744B4D"/>
    <w:rsid w:val="007D5DBD"/>
    <w:rsid w:val="0087381D"/>
    <w:rsid w:val="008C4F80"/>
    <w:rsid w:val="00920B46"/>
    <w:rsid w:val="00B34E9A"/>
    <w:rsid w:val="00B72204"/>
    <w:rsid w:val="00B82A19"/>
    <w:rsid w:val="00C8497E"/>
    <w:rsid w:val="00CA46DA"/>
    <w:rsid w:val="00E45BB1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Светлана Геннадьевна Бородулина</cp:lastModifiedBy>
  <cp:revision>2</cp:revision>
  <dcterms:created xsi:type="dcterms:W3CDTF">2022-03-05T07:43:00Z</dcterms:created>
  <dcterms:modified xsi:type="dcterms:W3CDTF">2022-03-05T07:43:00Z</dcterms:modified>
</cp:coreProperties>
</file>