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09" w:rsidRDefault="00B80409" w:rsidP="00B80409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:rsidR="00B80409" w:rsidRDefault="00B80409" w:rsidP="00B80409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:rsidR="00B80409" w:rsidRPr="001700D2" w:rsidRDefault="00B80409" w:rsidP="00B80409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B80409" w:rsidRDefault="00B80409" w:rsidP="00B80409">
      <w:pPr>
        <w:jc w:val="center"/>
        <w:rPr>
          <w:sz w:val="28"/>
          <w:szCs w:val="28"/>
        </w:rPr>
      </w:pPr>
    </w:p>
    <w:p w:rsidR="00B80409" w:rsidRDefault="00B80409" w:rsidP="00B80409">
      <w:pPr>
        <w:pStyle w:val="a3"/>
        <w:ind w:left="0"/>
        <w:jc w:val="center"/>
        <w:rPr>
          <w:sz w:val="28"/>
          <w:szCs w:val="28"/>
        </w:rPr>
      </w:pPr>
    </w:p>
    <w:p w:rsidR="00B80409" w:rsidRDefault="00B80409" w:rsidP="00B80409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 w:rsidRPr="00D13E27">
        <w:rPr>
          <w:sz w:val="28"/>
          <w:szCs w:val="28"/>
        </w:rPr>
        <w:t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в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 xml:space="preserve">(далее – </w:t>
      </w:r>
      <w:r w:rsidRPr="00D13E27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 во исполнение обязательств Губернатора</w:t>
      </w:r>
      <w:proofErr w:type="gramEnd"/>
      <w:r w:rsidRPr="00D13E27">
        <w:rPr>
          <w:sz w:val="28"/>
          <w:szCs w:val="28"/>
        </w:rPr>
        <w:t xml:space="preserve"> Ленинградской области, изложенных в гарантийных письмах Управлени</w:t>
      </w:r>
      <w:r>
        <w:rPr>
          <w:sz w:val="28"/>
          <w:szCs w:val="28"/>
        </w:rPr>
        <w:t>ю</w:t>
      </w:r>
      <w:r w:rsidRPr="00D13E27">
        <w:rPr>
          <w:sz w:val="28"/>
          <w:szCs w:val="28"/>
        </w:rPr>
        <w:t xml:space="preserve"> </w:t>
      </w:r>
      <w:proofErr w:type="spellStart"/>
      <w:r w:rsidRPr="00D13E27">
        <w:rPr>
          <w:sz w:val="28"/>
          <w:szCs w:val="28"/>
        </w:rPr>
        <w:t>Росреестра</w:t>
      </w:r>
      <w:proofErr w:type="spellEnd"/>
      <w:r w:rsidRPr="00D13E27">
        <w:rPr>
          <w:sz w:val="28"/>
          <w:szCs w:val="28"/>
        </w:rPr>
        <w:t xml:space="preserve"> по Ленинградской области 2018</w:t>
      </w:r>
      <w:r>
        <w:rPr>
          <w:sz w:val="28"/>
          <w:szCs w:val="28"/>
        </w:rPr>
        <w:t>,</w:t>
      </w:r>
      <w:r w:rsidRPr="00D13E27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и 2020</w:t>
      </w:r>
      <w:r w:rsidRPr="00D13E27">
        <w:rPr>
          <w:sz w:val="28"/>
          <w:szCs w:val="28"/>
        </w:rPr>
        <w:t xml:space="preserve"> годах, по устранению выявленных пересечений и внесению соответствующих изменений в сведения</w:t>
      </w:r>
      <w:r>
        <w:rPr>
          <w:sz w:val="28"/>
          <w:szCs w:val="28"/>
        </w:rPr>
        <w:t xml:space="preserve"> ЕГРН. </w:t>
      </w:r>
    </w:p>
    <w:p w:rsidR="00B80409" w:rsidRDefault="00B80409" w:rsidP="00B80409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Статьей 1 Проекта предусматривается изменение границ </w:t>
      </w:r>
      <w:r w:rsidRPr="0016428B">
        <w:rPr>
          <w:sz w:val="28"/>
          <w:szCs w:val="28"/>
        </w:rPr>
        <w:t xml:space="preserve">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16428B">
        <w:rPr>
          <w:sz w:val="28"/>
          <w:szCs w:val="28"/>
        </w:rPr>
        <w:t xml:space="preserve"> муниципального района Ленинградской области</w:t>
      </w:r>
      <w:r w:rsidRPr="00D169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целью </w:t>
      </w:r>
      <w:r w:rsidRPr="00727E94">
        <w:rPr>
          <w:sz w:val="28"/>
          <w:szCs w:val="28"/>
        </w:rPr>
        <w:t>исключени</w:t>
      </w:r>
      <w:r>
        <w:rPr>
          <w:sz w:val="28"/>
          <w:szCs w:val="28"/>
        </w:rPr>
        <w:t>я</w:t>
      </w:r>
      <w:r w:rsidRPr="00727E94">
        <w:rPr>
          <w:sz w:val="28"/>
          <w:szCs w:val="28"/>
        </w:rPr>
        <w:t xml:space="preserve"> пересечений границ</w:t>
      </w:r>
      <w:r>
        <w:rPr>
          <w:sz w:val="28"/>
          <w:szCs w:val="28"/>
        </w:rPr>
        <w:t>ы</w:t>
      </w:r>
      <w:r w:rsidRPr="00727E94">
        <w:rPr>
          <w:sz w:val="28"/>
          <w:szCs w:val="28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>, с</w:t>
      </w:r>
      <w:r w:rsidRPr="00D13E27">
        <w:rPr>
          <w:sz w:val="28"/>
          <w:szCs w:val="28"/>
        </w:rPr>
        <w:t xml:space="preserve"> границами земельных участков</w:t>
      </w:r>
      <w:r>
        <w:rPr>
          <w:sz w:val="28"/>
          <w:szCs w:val="28"/>
        </w:rPr>
        <w:t>,</w:t>
      </w:r>
      <w:r w:rsidRPr="00C342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лесного фонда, </w:t>
      </w:r>
      <w:proofErr w:type="gramStart"/>
      <w:r w:rsidRPr="00727E94">
        <w:rPr>
          <w:sz w:val="28"/>
          <w:szCs w:val="28"/>
        </w:rPr>
        <w:t>сведения</w:t>
      </w:r>
      <w:proofErr w:type="gramEnd"/>
      <w:r w:rsidRPr="00727E94">
        <w:rPr>
          <w:sz w:val="28"/>
          <w:szCs w:val="28"/>
        </w:rPr>
        <w:t xml:space="preserve"> о которых внесены в ЕГРН</w:t>
      </w:r>
      <w:r w:rsidRPr="00D13E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D13E27">
        <w:rPr>
          <w:sz w:val="28"/>
          <w:szCs w:val="28"/>
        </w:rPr>
        <w:t>границами населенных пунктов, отображенных в генеральных планах поселений</w:t>
      </w:r>
      <w:r>
        <w:rPr>
          <w:sz w:val="28"/>
          <w:szCs w:val="28"/>
        </w:rPr>
        <w:t>.</w:t>
      </w:r>
    </w:p>
    <w:p w:rsidR="00B80409" w:rsidRDefault="00B80409" w:rsidP="00B80409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пункту 6.1 части 1 статьи 11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CC57A5">
        <w:rPr>
          <w:sz w:val="28"/>
          <w:szCs w:val="28"/>
        </w:rPr>
        <w:t>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</w:t>
      </w:r>
      <w:r>
        <w:rPr>
          <w:sz w:val="28"/>
          <w:szCs w:val="28"/>
        </w:rPr>
        <w:t>.</w:t>
      </w:r>
      <w:proofErr w:type="gramEnd"/>
    </w:p>
    <w:p w:rsidR="00B80409" w:rsidRDefault="00B80409" w:rsidP="00B8040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указанного требования федерального закона в абзаце первом статьи 1 Проекта указывается на отсутствие </w:t>
      </w:r>
      <w:r w:rsidRPr="003F6E78">
        <w:rPr>
          <w:sz w:val="28"/>
          <w:szCs w:val="28"/>
        </w:rPr>
        <w:t>изменения перечня населенных пунктов, указанных в приложении 2 к областному закону от 15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».</w:t>
      </w:r>
    </w:p>
    <w:p w:rsidR="00B80409" w:rsidRPr="00306D33" w:rsidRDefault="00B80409" w:rsidP="00B80409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 xml:space="preserve">В соответствии с частью 4 статьи 12 Федерального закона от 6 октября 2003 года № 131-ФЗ «Об общих принципах организации местного </w:t>
      </w:r>
      <w:r w:rsidRPr="00306D33">
        <w:rPr>
          <w:sz w:val="28"/>
          <w:szCs w:val="28"/>
        </w:rPr>
        <w:lastRenderedPageBreak/>
        <w:t>самоуправления в Российской Федерации» изменение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:rsidR="00B80409" w:rsidRDefault="00B80409" w:rsidP="00B80409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Изменение границы указанных муниципальных образований </w:t>
      </w:r>
      <w:r>
        <w:rPr>
          <w:sz w:val="28"/>
          <w:szCs w:val="28"/>
          <w:lang w:eastAsia="en-US"/>
        </w:rPr>
        <w:t xml:space="preserve">не влечёт </w:t>
      </w:r>
      <w:r w:rsidRPr="00243B80">
        <w:rPr>
          <w:sz w:val="28"/>
          <w:szCs w:val="28"/>
          <w:lang w:eastAsia="en-US"/>
        </w:rPr>
        <w:t>отнесения территорий населенных пунктов к территориям других муниципальных образований</w:t>
      </w:r>
      <w:r>
        <w:rPr>
          <w:sz w:val="28"/>
          <w:szCs w:val="28"/>
          <w:lang w:eastAsia="en-US"/>
        </w:rPr>
        <w:t>.</w:t>
      </w:r>
    </w:p>
    <w:p w:rsidR="00B80409" w:rsidRDefault="00B80409" w:rsidP="00B80409">
      <w:pPr>
        <w:ind w:firstLine="567"/>
        <w:jc w:val="both"/>
        <w:rPr>
          <w:sz w:val="28"/>
          <w:szCs w:val="28"/>
        </w:rPr>
      </w:pPr>
      <w:proofErr w:type="gramStart"/>
      <w:r w:rsidRPr="006F6CA4">
        <w:rPr>
          <w:sz w:val="28"/>
          <w:szCs w:val="28"/>
        </w:rPr>
        <w:t xml:space="preserve">Предлагаемое Проектом изменение границ муниципальных образований осуществляется с согласия населения </w:t>
      </w:r>
      <w:r w:rsidRPr="006F6CA4">
        <w:rPr>
          <w:rFonts w:eastAsiaTheme="minorHAnsi"/>
          <w:sz w:val="28"/>
          <w:szCs w:val="28"/>
          <w:lang w:eastAsia="en-US"/>
        </w:rPr>
        <w:t xml:space="preserve">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6F6CA4">
        <w:rPr>
          <w:sz w:val="28"/>
          <w:szCs w:val="28"/>
        </w:rPr>
        <w:t xml:space="preserve">, выраженного представительными органами местного самоуправления соответствующих 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6F6CA4">
        <w:rPr>
          <w:sz w:val="28"/>
          <w:szCs w:val="28"/>
        </w:rPr>
        <w:t xml:space="preserve"> и с согласия населения </w:t>
      </w:r>
      <w:proofErr w:type="spellStart"/>
      <w:r w:rsidRPr="006F6CA4">
        <w:rPr>
          <w:sz w:val="28"/>
          <w:szCs w:val="28"/>
        </w:rPr>
        <w:t>Кингисеппского</w:t>
      </w:r>
      <w:proofErr w:type="spellEnd"/>
      <w:r w:rsidRPr="006F6CA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6F6CA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6F6CA4">
        <w:rPr>
          <w:sz w:val="28"/>
          <w:szCs w:val="28"/>
        </w:rPr>
        <w:t>, имеющ</w:t>
      </w:r>
      <w:r>
        <w:rPr>
          <w:sz w:val="28"/>
          <w:szCs w:val="28"/>
        </w:rPr>
        <w:t>его</w:t>
      </w:r>
      <w:r w:rsidRPr="006F6CA4">
        <w:rPr>
          <w:sz w:val="28"/>
          <w:szCs w:val="28"/>
        </w:rPr>
        <w:t xml:space="preserve"> общую границу с</w:t>
      </w:r>
      <w:r>
        <w:rPr>
          <w:sz w:val="28"/>
          <w:szCs w:val="28"/>
        </w:rPr>
        <w:t>о</w:t>
      </w:r>
      <w:r w:rsidRPr="006F6CA4">
        <w:rPr>
          <w:sz w:val="28"/>
          <w:szCs w:val="28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Сланцевским</w:t>
      </w:r>
      <w:proofErr w:type="spellEnd"/>
      <w:r w:rsidRPr="006F6CA4">
        <w:rPr>
          <w:sz w:val="28"/>
          <w:szCs w:val="28"/>
        </w:rPr>
        <w:t xml:space="preserve"> муниципальным районом,</w:t>
      </w:r>
      <w:r w:rsidRPr="00F8640A">
        <w:rPr>
          <w:sz w:val="28"/>
          <w:szCs w:val="28"/>
        </w:rPr>
        <w:t xml:space="preserve"> </w:t>
      </w:r>
      <w:r>
        <w:rPr>
          <w:sz w:val="28"/>
          <w:szCs w:val="28"/>
        </w:rPr>
        <w:t>выраженного</w:t>
      </w:r>
      <w:r w:rsidRPr="006F6CA4">
        <w:rPr>
          <w:sz w:val="28"/>
          <w:szCs w:val="28"/>
        </w:rPr>
        <w:t xml:space="preserve"> представительными органами </w:t>
      </w:r>
      <w:r w:rsidRPr="00C10B4D">
        <w:rPr>
          <w:sz w:val="28"/>
          <w:szCs w:val="28"/>
        </w:rPr>
        <w:t>муниципального образования «</w:t>
      </w:r>
      <w:proofErr w:type="spellStart"/>
      <w:r w:rsidRPr="00C10B4D">
        <w:rPr>
          <w:sz w:val="28"/>
          <w:szCs w:val="28"/>
        </w:rPr>
        <w:t>Кингисеппский</w:t>
      </w:r>
      <w:proofErr w:type="spellEnd"/>
      <w:r w:rsidRPr="00C10B4D">
        <w:rPr>
          <w:sz w:val="28"/>
          <w:szCs w:val="28"/>
        </w:rPr>
        <w:t xml:space="preserve"> муниципальный район» Ленинградской области </w:t>
      </w:r>
      <w:r w:rsidRPr="006F6CA4">
        <w:rPr>
          <w:sz w:val="28"/>
          <w:szCs w:val="28"/>
        </w:rPr>
        <w:t>(решения советов депутатов указанных муниципальных образований</w:t>
      </w:r>
      <w:proofErr w:type="gramEnd"/>
      <w:r w:rsidRPr="006F6CA4">
        <w:rPr>
          <w:sz w:val="28"/>
          <w:szCs w:val="28"/>
        </w:rPr>
        <w:t xml:space="preserve"> прилагаются).</w:t>
      </w:r>
    </w:p>
    <w:p w:rsidR="00B80409" w:rsidRDefault="00B80409" w:rsidP="00B80409">
      <w:pPr>
        <w:ind w:firstLine="567"/>
        <w:jc w:val="both"/>
        <w:rPr>
          <w:sz w:val="28"/>
          <w:szCs w:val="28"/>
        </w:rPr>
      </w:pPr>
      <w:proofErr w:type="gramStart"/>
      <w:r w:rsidRPr="005B7D58">
        <w:rPr>
          <w:sz w:val="28"/>
          <w:szCs w:val="28"/>
        </w:rPr>
        <w:t xml:space="preserve">В Проекте смежная граница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</w:t>
      </w:r>
      <w:r w:rsidRPr="005B7D58">
        <w:rPr>
          <w:sz w:val="28"/>
          <w:szCs w:val="28"/>
        </w:rPr>
        <w:t xml:space="preserve">с </w:t>
      </w:r>
      <w:proofErr w:type="spellStart"/>
      <w:r w:rsidRPr="005B7D58">
        <w:rPr>
          <w:sz w:val="28"/>
          <w:szCs w:val="28"/>
        </w:rPr>
        <w:t>Волосовским</w:t>
      </w:r>
      <w:proofErr w:type="spellEnd"/>
      <w:r w:rsidRPr="005B7D58">
        <w:rPr>
          <w:sz w:val="28"/>
          <w:szCs w:val="28"/>
        </w:rPr>
        <w:t xml:space="preserve"> и </w:t>
      </w:r>
      <w:proofErr w:type="spellStart"/>
      <w:r w:rsidRPr="005B7D58">
        <w:rPr>
          <w:sz w:val="28"/>
          <w:szCs w:val="28"/>
        </w:rPr>
        <w:t>Лужским</w:t>
      </w:r>
      <w:proofErr w:type="spellEnd"/>
      <w:r w:rsidRPr="005B7D58">
        <w:rPr>
          <w:sz w:val="28"/>
          <w:szCs w:val="28"/>
        </w:rPr>
        <w:t xml:space="preserve"> муниципальными районами, не изменяется, остается в соответствии с действующей редакцией областного закона от 15.06.2010 №</w:t>
      </w:r>
      <w:r>
        <w:rPr>
          <w:sz w:val="28"/>
          <w:szCs w:val="28"/>
        </w:rPr>
        <w:t> </w:t>
      </w:r>
      <w:r w:rsidRPr="005B7D58">
        <w:rPr>
          <w:sz w:val="28"/>
          <w:szCs w:val="28"/>
        </w:rPr>
        <w:t xml:space="preserve">32-оз «Об административно-территориальном устройстве Ленинградской области и порядке его изменения» (в редакции областных законов от 12.02.2021 № 4-оз </w:t>
      </w:r>
      <w:r>
        <w:rPr>
          <w:sz w:val="28"/>
          <w:szCs w:val="28"/>
        </w:rPr>
        <w:t>«</w:t>
      </w:r>
      <w:r w:rsidRPr="005C4FF2">
        <w:rPr>
          <w:sz w:val="28"/>
          <w:szCs w:val="28"/>
        </w:rPr>
        <w:t xml:space="preserve">Об уточнении описания границ </w:t>
      </w:r>
      <w:proofErr w:type="spellStart"/>
      <w:r w:rsidRPr="005C4FF2">
        <w:rPr>
          <w:sz w:val="28"/>
          <w:szCs w:val="28"/>
        </w:rPr>
        <w:t>Волосовского</w:t>
      </w:r>
      <w:proofErr w:type="spellEnd"/>
      <w:r w:rsidRPr="005C4FF2">
        <w:rPr>
          <w:sz w:val="28"/>
          <w:szCs w:val="28"/>
        </w:rPr>
        <w:t xml:space="preserve"> муниципального района Ленинградской области и муниципальных образований, входящих в его состав, и о</w:t>
      </w:r>
      <w:proofErr w:type="gramEnd"/>
      <w:r w:rsidRPr="005C4FF2">
        <w:rPr>
          <w:sz w:val="28"/>
          <w:szCs w:val="28"/>
        </w:rPr>
        <w:t xml:space="preserve"> </w:t>
      </w:r>
      <w:proofErr w:type="gramStart"/>
      <w:r w:rsidRPr="005C4FF2">
        <w:rPr>
          <w:sz w:val="28"/>
          <w:szCs w:val="28"/>
        </w:rPr>
        <w:t xml:space="preserve">внесении изменения в областной закон </w:t>
      </w:r>
      <w:r>
        <w:rPr>
          <w:sz w:val="28"/>
          <w:szCs w:val="28"/>
        </w:rPr>
        <w:t>«</w:t>
      </w:r>
      <w:r w:rsidRPr="005C4FF2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 xml:space="preserve">» </w:t>
      </w:r>
      <w:r w:rsidRPr="005B7D58">
        <w:rPr>
          <w:sz w:val="28"/>
          <w:szCs w:val="28"/>
        </w:rPr>
        <w:t>и от 12.04.2021 № 41-оз</w:t>
      </w:r>
      <w:r>
        <w:rPr>
          <w:sz w:val="28"/>
          <w:szCs w:val="28"/>
        </w:rPr>
        <w:t xml:space="preserve"> «</w:t>
      </w:r>
      <w:r w:rsidRPr="005C4FF2">
        <w:rPr>
          <w:sz w:val="28"/>
          <w:szCs w:val="28"/>
        </w:rPr>
        <w:t xml:space="preserve">Об изменении границы между </w:t>
      </w:r>
      <w:proofErr w:type="spellStart"/>
      <w:r w:rsidRPr="005C4FF2">
        <w:rPr>
          <w:sz w:val="28"/>
          <w:szCs w:val="28"/>
        </w:rPr>
        <w:t>Заклинским</w:t>
      </w:r>
      <w:proofErr w:type="spellEnd"/>
      <w:r w:rsidRPr="005C4FF2">
        <w:rPr>
          <w:sz w:val="28"/>
          <w:szCs w:val="28"/>
        </w:rPr>
        <w:t xml:space="preserve"> и </w:t>
      </w:r>
      <w:proofErr w:type="spellStart"/>
      <w:r w:rsidRPr="005C4FF2">
        <w:rPr>
          <w:sz w:val="28"/>
          <w:szCs w:val="28"/>
        </w:rPr>
        <w:t>Оредежским</w:t>
      </w:r>
      <w:proofErr w:type="spellEnd"/>
      <w:r w:rsidRPr="005C4FF2">
        <w:rPr>
          <w:sz w:val="28"/>
          <w:szCs w:val="28"/>
        </w:rPr>
        <w:t xml:space="preserve"> сельскими поселениями </w:t>
      </w:r>
      <w:proofErr w:type="spellStart"/>
      <w:r w:rsidRPr="005C4FF2">
        <w:rPr>
          <w:sz w:val="28"/>
          <w:szCs w:val="28"/>
        </w:rPr>
        <w:t>Лужского</w:t>
      </w:r>
      <w:proofErr w:type="spellEnd"/>
      <w:r w:rsidRPr="005C4FF2">
        <w:rPr>
          <w:sz w:val="28"/>
          <w:szCs w:val="28"/>
        </w:rPr>
        <w:t xml:space="preserve"> муниципального района Ленинградской области, уточнении описания границ </w:t>
      </w:r>
      <w:proofErr w:type="spellStart"/>
      <w:r w:rsidRPr="005C4FF2">
        <w:rPr>
          <w:sz w:val="28"/>
          <w:szCs w:val="28"/>
        </w:rPr>
        <w:t>Лужского</w:t>
      </w:r>
      <w:proofErr w:type="spellEnd"/>
      <w:r w:rsidRPr="005C4FF2">
        <w:rPr>
          <w:sz w:val="28"/>
          <w:szCs w:val="28"/>
        </w:rPr>
        <w:t xml:space="preserve"> муниципального района Ленинградской области и муниципальных образований, входящих в его состав, и о внесении изменения в областной закон </w:t>
      </w:r>
      <w:r>
        <w:rPr>
          <w:sz w:val="28"/>
          <w:szCs w:val="28"/>
        </w:rPr>
        <w:t>«</w:t>
      </w:r>
      <w:r w:rsidRPr="005C4FF2">
        <w:rPr>
          <w:sz w:val="28"/>
          <w:szCs w:val="28"/>
        </w:rPr>
        <w:t>Об административно-территориальном устройстве Ленинградской области и</w:t>
      </w:r>
      <w:proofErr w:type="gramEnd"/>
      <w:r w:rsidRPr="005C4FF2">
        <w:rPr>
          <w:sz w:val="28"/>
          <w:szCs w:val="28"/>
        </w:rPr>
        <w:t xml:space="preserve"> </w:t>
      </w:r>
      <w:proofErr w:type="gramStart"/>
      <w:r w:rsidRPr="005C4FF2">
        <w:rPr>
          <w:sz w:val="28"/>
          <w:szCs w:val="28"/>
        </w:rPr>
        <w:t>порядке</w:t>
      </w:r>
      <w:proofErr w:type="gramEnd"/>
      <w:r w:rsidRPr="005C4FF2">
        <w:rPr>
          <w:sz w:val="28"/>
          <w:szCs w:val="28"/>
        </w:rPr>
        <w:t xml:space="preserve"> его изменения</w:t>
      </w:r>
      <w:r>
        <w:rPr>
          <w:sz w:val="28"/>
          <w:szCs w:val="28"/>
        </w:rPr>
        <w:t>»</w:t>
      </w:r>
      <w:r w:rsidRPr="005B7D58">
        <w:rPr>
          <w:sz w:val="28"/>
          <w:szCs w:val="28"/>
        </w:rPr>
        <w:t>) и в связи с отсутствием вносимых изменений не согласовывается.</w:t>
      </w:r>
    </w:p>
    <w:p w:rsidR="00B80409" w:rsidRDefault="00B80409" w:rsidP="00B80409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Проекта вносятся изменения в текстовое и 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 xml:space="preserve">текстовые и графические описания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B13956">
        <w:rPr>
          <w:sz w:val="28"/>
          <w:szCs w:val="28"/>
        </w:rPr>
        <w:t>, с целью реализации изменений границ, изложенных в статье 1.</w:t>
      </w:r>
    </w:p>
    <w:p w:rsidR="00B80409" w:rsidRDefault="00B80409" w:rsidP="00B80409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 этом в графическом описании </w:t>
      </w:r>
      <w:r>
        <w:rPr>
          <w:rFonts w:eastAsiaTheme="minorHAnsi"/>
          <w:sz w:val="28"/>
          <w:szCs w:val="28"/>
          <w:lang w:eastAsia="en-US"/>
        </w:rPr>
        <w:t xml:space="preserve">уточнено прохождение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Сланцевский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границ муниципальных образований, входящих в </w:t>
      </w:r>
      <w:r w:rsidRPr="00B802CB">
        <w:rPr>
          <w:rFonts w:eastAsiaTheme="minorHAnsi"/>
          <w:sz w:val="28"/>
          <w:szCs w:val="28"/>
          <w:lang w:eastAsia="en-US"/>
        </w:rPr>
        <w:lastRenderedPageBreak/>
        <w:t>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по границам лесных кварталов, установленных </w:t>
      </w:r>
      <w:r w:rsidRPr="00C342B1">
        <w:rPr>
          <w:rFonts w:eastAsiaTheme="minorHAnsi"/>
          <w:sz w:val="28"/>
          <w:szCs w:val="28"/>
          <w:lang w:eastAsia="en-US"/>
        </w:rPr>
        <w:t>Лесн</w:t>
      </w:r>
      <w:r>
        <w:rPr>
          <w:rFonts w:eastAsiaTheme="minorHAnsi"/>
          <w:sz w:val="28"/>
          <w:szCs w:val="28"/>
          <w:lang w:eastAsia="en-US"/>
        </w:rPr>
        <w:t>ым</w:t>
      </w:r>
      <w:r w:rsidRPr="00C342B1">
        <w:rPr>
          <w:rFonts w:eastAsiaTheme="minorHAnsi"/>
          <w:sz w:val="28"/>
          <w:szCs w:val="28"/>
          <w:lang w:eastAsia="en-US"/>
        </w:rPr>
        <w:t xml:space="preserve"> план</w:t>
      </w:r>
      <w:r>
        <w:rPr>
          <w:rFonts w:eastAsiaTheme="minorHAnsi"/>
          <w:sz w:val="28"/>
          <w:szCs w:val="28"/>
          <w:lang w:eastAsia="en-US"/>
        </w:rPr>
        <w:t>ом</w:t>
      </w:r>
      <w:r w:rsidRPr="00C342B1">
        <w:rPr>
          <w:rFonts w:eastAsiaTheme="minorHAnsi"/>
          <w:sz w:val="28"/>
          <w:szCs w:val="28"/>
          <w:lang w:eastAsia="en-US"/>
        </w:rPr>
        <w:t xml:space="preserve"> Ленинградской области, утвержденны</w:t>
      </w:r>
      <w:r>
        <w:rPr>
          <w:rFonts w:eastAsiaTheme="minorHAnsi"/>
          <w:sz w:val="28"/>
          <w:szCs w:val="28"/>
          <w:lang w:eastAsia="en-US"/>
        </w:rPr>
        <w:t>м</w:t>
      </w:r>
      <w:r w:rsidRPr="00C342B1">
        <w:rPr>
          <w:rFonts w:eastAsiaTheme="minorHAnsi"/>
          <w:sz w:val="28"/>
          <w:szCs w:val="28"/>
          <w:lang w:eastAsia="en-US"/>
        </w:rPr>
        <w:t xml:space="preserve"> постановлением Губернатора Ленинградской области от 25.12.2018 № 75-пг </w:t>
      </w:r>
      <w:r>
        <w:rPr>
          <w:rFonts w:eastAsiaTheme="minorHAnsi"/>
          <w:sz w:val="28"/>
          <w:szCs w:val="28"/>
          <w:lang w:eastAsia="en-US"/>
        </w:rPr>
        <w:t xml:space="preserve">«Об утверждении Лесного плана </w:t>
      </w:r>
      <w:r w:rsidRPr="00C342B1">
        <w:rPr>
          <w:rFonts w:eastAsiaTheme="minorHAnsi"/>
          <w:sz w:val="28"/>
          <w:szCs w:val="28"/>
          <w:lang w:eastAsia="en-US"/>
        </w:rPr>
        <w:t>Ленинградской области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B80409" w:rsidRDefault="00B80409" w:rsidP="00B8040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>ацию названий географических 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>
        <w:rPr>
          <w:rFonts w:eastAsiaTheme="minorHAnsi"/>
          <w:sz w:val="28"/>
          <w:szCs w:val="28"/>
          <w:lang w:eastAsia="en-US"/>
        </w:rPr>
        <w:t>ых и железных дорог; улучшение читаемости и единообразие.</w:t>
      </w:r>
    </w:p>
    <w:p w:rsidR="00B80409" w:rsidRDefault="00B80409" w:rsidP="00B8040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по инициативе и на основании решения Губернатора Ленинградской области, сформулированного в письме руководителю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Ленинградской области от 26.12.2017 № 26-</w:t>
      </w:r>
      <w:r>
        <w:rPr>
          <w:sz w:val="28"/>
          <w:szCs w:val="28"/>
        </w:rPr>
        <w:noBreakHyphen/>
        <w:t>45/2017-0-1 (прилагается).</w:t>
      </w:r>
    </w:p>
    <w:p w:rsidR="00B80409" w:rsidRDefault="00B80409" w:rsidP="00B80409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>льности, а также 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, процедуре оценки регулирующего воздействия Проект не подлежит.</w:t>
      </w:r>
      <w:proofErr w:type="gramEnd"/>
    </w:p>
    <w:p w:rsidR="00B80409" w:rsidRDefault="00B80409" w:rsidP="00B80409">
      <w:pPr>
        <w:ind w:firstLine="567"/>
        <w:jc w:val="both"/>
        <w:rPr>
          <w:sz w:val="28"/>
          <w:szCs w:val="28"/>
        </w:rPr>
      </w:pPr>
    </w:p>
    <w:p w:rsidR="00B80409" w:rsidRDefault="00B80409" w:rsidP="00B80409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B80409" w:rsidRDefault="00B80409" w:rsidP="00B8040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B80409" w:rsidRDefault="00B80409" w:rsidP="00B80409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561ECC" w:rsidRDefault="00B80409" w:rsidP="00B80409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И.Кулаков</w:t>
      </w:r>
      <w:bookmarkStart w:id="0" w:name="_GoBack"/>
      <w:bookmarkEnd w:id="0"/>
      <w:proofErr w:type="spellEnd"/>
    </w:p>
    <w:sectPr w:rsidR="00561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09"/>
    <w:rsid w:val="00561ECC"/>
    <w:rsid w:val="00B8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4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976</Words>
  <Characters>5567</Characters>
  <Application>Microsoft Office Word</Application>
  <DocSecurity>0</DocSecurity>
  <Lines>46</Lines>
  <Paragraphs>13</Paragraphs>
  <ScaleCrop>false</ScaleCrop>
  <Company/>
  <LinksUpToDate>false</LinksUpToDate>
  <CharactersWithSpaces>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2022-01-11T14:04:00Z</dcterms:created>
  <dcterms:modified xsi:type="dcterms:W3CDTF">2022-01-11T14:05:00Z</dcterms:modified>
</cp:coreProperties>
</file>