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00874" w14:textId="77777777" w:rsidR="00292486" w:rsidRPr="009627FC" w:rsidRDefault="00292486" w:rsidP="00403A1C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Справка</w:t>
      </w:r>
    </w:p>
    <w:p w14:paraId="69812CBE" w14:textId="77777777" w:rsidR="00292486" w:rsidRDefault="00292486" w:rsidP="00403A1C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о состоянии законодательства в сфере правового регулирования</w:t>
      </w:r>
    </w:p>
    <w:p w14:paraId="73F7F8DA" w14:textId="77777777" w:rsidR="009B411C" w:rsidRPr="009B411C" w:rsidRDefault="007A4CAF" w:rsidP="009B411C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о</w:t>
      </w:r>
      <w:r w:rsidR="008C0CA2" w:rsidRPr="008C0CA2">
        <w:rPr>
          <w:b/>
          <w:sz w:val="28"/>
          <w:szCs w:val="28"/>
        </w:rPr>
        <w:t xml:space="preserve">бластного закона </w:t>
      </w:r>
      <w:r w:rsidR="00403A1C">
        <w:rPr>
          <w:b/>
          <w:sz w:val="28"/>
          <w:szCs w:val="28"/>
        </w:rPr>
        <w:t>«</w:t>
      </w:r>
      <w:r w:rsidR="009B411C" w:rsidRPr="009B411C">
        <w:rPr>
          <w:rFonts w:eastAsiaTheme="minorHAnsi"/>
          <w:b/>
          <w:sz w:val="28"/>
          <w:szCs w:val="28"/>
          <w:lang w:eastAsia="en-US"/>
        </w:rPr>
        <w:t xml:space="preserve">О внесении изменения в статью 5-1 областного закона </w:t>
      </w:r>
    </w:p>
    <w:p w14:paraId="0B12A62E" w14:textId="77777777" w:rsidR="009B411C" w:rsidRPr="009B411C" w:rsidRDefault="009B411C" w:rsidP="009B411C">
      <w:pPr>
        <w:jc w:val="center"/>
        <w:rPr>
          <w:rFonts w:eastAsiaTheme="minorHAnsi"/>
          <w:sz w:val="28"/>
          <w:szCs w:val="28"/>
          <w:lang w:eastAsia="en-US"/>
        </w:rPr>
      </w:pPr>
      <w:r w:rsidRPr="009B411C">
        <w:rPr>
          <w:rFonts w:eastAsiaTheme="minorHAnsi"/>
          <w:b/>
          <w:sz w:val="28"/>
          <w:szCs w:val="28"/>
          <w:lang w:eastAsia="en-US"/>
        </w:rPr>
        <w:t>«О правовых актах Ленинградской области»</w:t>
      </w:r>
    </w:p>
    <w:p w14:paraId="3790AF3A" w14:textId="657DE43D" w:rsidR="002549B6" w:rsidRDefault="002549B6" w:rsidP="009B411C">
      <w:pPr>
        <w:jc w:val="center"/>
        <w:rPr>
          <w:b/>
          <w:sz w:val="28"/>
          <w:szCs w:val="28"/>
        </w:rPr>
      </w:pPr>
    </w:p>
    <w:p w14:paraId="47CC1BA3" w14:textId="77777777" w:rsidR="00403A1C" w:rsidRPr="009B411C" w:rsidRDefault="00403A1C" w:rsidP="009B411C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327C9790" w14:textId="1E6D9BEF" w:rsidR="00403A1C" w:rsidRDefault="00403A1C" w:rsidP="00403A1C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03A1C">
        <w:rPr>
          <w:bCs/>
          <w:sz w:val="28"/>
          <w:szCs w:val="28"/>
        </w:rPr>
        <w:t>Разработка и реализация проекта областного закона «</w:t>
      </w:r>
      <w:r w:rsidR="009B411C" w:rsidRPr="009B411C">
        <w:rPr>
          <w:bCs/>
          <w:sz w:val="28"/>
          <w:szCs w:val="28"/>
        </w:rPr>
        <w:t>О внесении изменения в статью 5-1 областного закона «О правовых актах Ленинградской области»</w:t>
      </w:r>
      <w:r w:rsidR="009B411C">
        <w:rPr>
          <w:bCs/>
          <w:sz w:val="28"/>
          <w:szCs w:val="28"/>
        </w:rPr>
        <w:t xml:space="preserve"> </w:t>
      </w:r>
      <w:r w:rsidRPr="00403A1C">
        <w:rPr>
          <w:bCs/>
          <w:sz w:val="28"/>
          <w:szCs w:val="28"/>
        </w:rPr>
        <w:t xml:space="preserve">регулируется следующими </w:t>
      </w:r>
      <w:r w:rsidR="003C2241">
        <w:rPr>
          <w:bCs/>
          <w:sz w:val="28"/>
          <w:szCs w:val="28"/>
        </w:rPr>
        <w:t>нормативными правовыми</w:t>
      </w:r>
      <w:r w:rsidRPr="00403A1C">
        <w:rPr>
          <w:bCs/>
          <w:sz w:val="28"/>
          <w:szCs w:val="28"/>
        </w:rPr>
        <w:t xml:space="preserve"> актами:</w:t>
      </w:r>
    </w:p>
    <w:p w14:paraId="3213032D" w14:textId="77777777" w:rsidR="00094CAB" w:rsidRDefault="00094CAB" w:rsidP="002D474E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094CAB">
        <w:rPr>
          <w:bCs/>
          <w:sz w:val="28"/>
          <w:szCs w:val="28"/>
        </w:rPr>
        <w:t>Закон Ленинградской области от 27 октября 1994 года № 6-оз «Устав Ленинградской области»;</w:t>
      </w:r>
    </w:p>
    <w:p w14:paraId="0E50EDC1" w14:textId="3CEB8325" w:rsidR="002D474E" w:rsidRDefault="002D474E" w:rsidP="002D474E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2D474E">
        <w:rPr>
          <w:bCs/>
          <w:sz w:val="28"/>
          <w:szCs w:val="28"/>
        </w:rPr>
        <w:t>бластной закон от 11</w:t>
      </w:r>
      <w:r w:rsidR="003C2241">
        <w:rPr>
          <w:bCs/>
          <w:sz w:val="28"/>
          <w:szCs w:val="28"/>
        </w:rPr>
        <w:t xml:space="preserve"> декабря </w:t>
      </w:r>
      <w:r w:rsidRPr="002D474E">
        <w:rPr>
          <w:bCs/>
          <w:sz w:val="28"/>
          <w:szCs w:val="28"/>
        </w:rPr>
        <w:t>2007</w:t>
      </w:r>
      <w:r w:rsidR="003C2241">
        <w:rPr>
          <w:bCs/>
          <w:sz w:val="28"/>
          <w:szCs w:val="28"/>
        </w:rPr>
        <w:t xml:space="preserve"> года</w:t>
      </w:r>
      <w:r w:rsidRPr="002D474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№</w:t>
      </w:r>
      <w:r w:rsidRPr="002D474E">
        <w:rPr>
          <w:bCs/>
          <w:sz w:val="28"/>
          <w:szCs w:val="28"/>
        </w:rPr>
        <w:t xml:space="preserve"> 174-оз</w:t>
      </w:r>
      <w:r>
        <w:rPr>
          <w:bCs/>
          <w:sz w:val="28"/>
          <w:szCs w:val="28"/>
        </w:rPr>
        <w:t xml:space="preserve"> «</w:t>
      </w:r>
      <w:r w:rsidRPr="002D474E">
        <w:rPr>
          <w:bCs/>
          <w:sz w:val="28"/>
          <w:szCs w:val="28"/>
        </w:rPr>
        <w:t>О правовых актах Ленинградской области</w:t>
      </w:r>
      <w:r>
        <w:rPr>
          <w:bCs/>
          <w:sz w:val="28"/>
          <w:szCs w:val="28"/>
        </w:rPr>
        <w:t>»;</w:t>
      </w:r>
    </w:p>
    <w:p w14:paraId="1CCD49F4" w14:textId="202C6279" w:rsidR="002D474E" w:rsidRPr="00403A1C" w:rsidRDefault="002D474E" w:rsidP="00403A1C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 Законодательного собрания Ленинградской области от 23 апреля 2002 года № 186 «О регламенте Законодательного собрания Ленинградской области».</w:t>
      </w:r>
    </w:p>
    <w:p w14:paraId="30E4E72F" w14:textId="77777777" w:rsidR="002D474E" w:rsidRDefault="002D474E" w:rsidP="00403A1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E0232A7" w14:textId="77777777" w:rsidR="002D474E" w:rsidRDefault="002D474E" w:rsidP="00403A1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176720" w14:textId="5885BF21" w:rsidR="00403A1C" w:rsidRPr="00403A1C" w:rsidRDefault="00403A1C" w:rsidP="00403A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Исполнительный директор </w:t>
      </w:r>
    </w:p>
    <w:p w14:paraId="76DBF0D7" w14:textId="77777777" w:rsidR="00403A1C" w:rsidRPr="00403A1C" w:rsidRDefault="00403A1C" w:rsidP="00403A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государственного казенного учреждения</w:t>
      </w:r>
    </w:p>
    <w:p w14:paraId="6EB36D7A" w14:textId="77777777" w:rsidR="00403A1C" w:rsidRPr="00403A1C" w:rsidRDefault="00403A1C" w:rsidP="00403A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Ленинградской области «Государственный</w:t>
      </w:r>
    </w:p>
    <w:p w14:paraId="747BC772" w14:textId="691CAA07" w:rsidR="00403A1C" w:rsidRPr="00403A1C" w:rsidRDefault="00403A1C" w:rsidP="00403A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экспертный институт регионального </w:t>
      </w:r>
    </w:p>
    <w:p w14:paraId="4B9F506E" w14:textId="77777777" w:rsidR="00403A1C" w:rsidRPr="00403A1C" w:rsidRDefault="00403A1C" w:rsidP="00403A1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законодательства»</w:t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  <w:t xml:space="preserve"> Ф. Замятин</w:t>
      </w:r>
    </w:p>
    <w:p w14:paraId="39DD7B15" w14:textId="77777777" w:rsidR="00403A1C" w:rsidRPr="00403A1C" w:rsidRDefault="00403A1C" w:rsidP="00403A1C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14:paraId="705FD8F6" w14:textId="77777777" w:rsidR="00B01D57" w:rsidRDefault="00B01D57" w:rsidP="00403A1C">
      <w:pPr>
        <w:rPr>
          <w:sz w:val="28"/>
          <w:szCs w:val="28"/>
        </w:rPr>
      </w:pPr>
    </w:p>
    <w:p w14:paraId="28133A26" w14:textId="77777777" w:rsidR="00B01D57" w:rsidRDefault="00B01D57" w:rsidP="00403A1C">
      <w:pPr>
        <w:rPr>
          <w:sz w:val="28"/>
          <w:szCs w:val="28"/>
        </w:rPr>
      </w:pPr>
    </w:p>
    <w:p w14:paraId="04AA831F" w14:textId="77777777" w:rsidR="00B01D57" w:rsidRDefault="00B01D57" w:rsidP="00403A1C">
      <w:pPr>
        <w:rPr>
          <w:sz w:val="28"/>
          <w:szCs w:val="28"/>
        </w:rPr>
      </w:pPr>
    </w:p>
    <w:p w14:paraId="1C750266" w14:textId="77777777" w:rsidR="0036017F" w:rsidRDefault="0036017F" w:rsidP="00403A1C">
      <w:pPr>
        <w:rPr>
          <w:sz w:val="28"/>
          <w:szCs w:val="28"/>
        </w:rPr>
      </w:pPr>
    </w:p>
    <w:p w14:paraId="4FE9B721" w14:textId="77777777" w:rsidR="0036017F" w:rsidRDefault="0036017F" w:rsidP="00403A1C">
      <w:pPr>
        <w:rPr>
          <w:sz w:val="28"/>
          <w:szCs w:val="28"/>
        </w:rPr>
      </w:pPr>
    </w:p>
    <w:p w14:paraId="5423500B" w14:textId="77777777" w:rsidR="0036017F" w:rsidRDefault="0036017F" w:rsidP="00403A1C">
      <w:pPr>
        <w:rPr>
          <w:sz w:val="28"/>
          <w:szCs w:val="28"/>
        </w:rPr>
      </w:pPr>
    </w:p>
    <w:p w14:paraId="69C294C7" w14:textId="77777777" w:rsidR="0036017F" w:rsidRDefault="0036017F" w:rsidP="00403A1C">
      <w:pPr>
        <w:rPr>
          <w:sz w:val="28"/>
          <w:szCs w:val="28"/>
        </w:rPr>
      </w:pPr>
    </w:p>
    <w:p w14:paraId="68D28DE0" w14:textId="77777777" w:rsidR="0036017F" w:rsidRDefault="0036017F" w:rsidP="00403A1C">
      <w:pPr>
        <w:rPr>
          <w:sz w:val="28"/>
          <w:szCs w:val="28"/>
        </w:rPr>
      </w:pPr>
    </w:p>
    <w:p w14:paraId="7099C6AE" w14:textId="77777777" w:rsidR="0036017F" w:rsidRDefault="0036017F" w:rsidP="00403A1C">
      <w:pPr>
        <w:rPr>
          <w:sz w:val="28"/>
          <w:szCs w:val="28"/>
        </w:rPr>
      </w:pPr>
    </w:p>
    <w:p w14:paraId="5667E829" w14:textId="77777777" w:rsidR="0036017F" w:rsidRDefault="0036017F" w:rsidP="00403A1C">
      <w:pPr>
        <w:rPr>
          <w:sz w:val="28"/>
          <w:szCs w:val="28"/>
        </w:rPr>
      </w:pPr>
    </w:p>
    <w:p w14:paraId="6B425CE9" w14:textId="77777777" w:rsidR="0036017F" w:rsidRDefault="0036017F" w:rsidP="00403A1C">
      <w:pPr>
        <w:rPr>
          <w:sz w:val="28"/>
          <w:szCs w:val="28"/>
        </w:rPr>
      </w:pPr>
    </w:p>
    <w:p w14:paraId="6BF345B0" w14:textId="77777777" w:rsidR="0036017F" w:rsidRDefault="0036017F" w:rsidP="00403A1C">
      <w:pPr>
        <w:rPr>
          <w:sz w:val="28"/>
          <w:szCs w:val="28"/>
        </w:rPr>
      </w:pPr>
    </w:p>
    <w:p w14:paraId="6EC55244" w14:textId="77777777" w:rsidR="002549B6" w:rsidRDefault="002549B6" w:rsidP="00403A1C">
      <w:pPr>
        <w:rPr>
          <w:sz w:val="28"/>
          <w:szCs w:val="28"/>
        </w:rPr>
      </w:pPr>
    </w:p>
    <w:p w14:paraId="22F1F91C" w14:textId="77777777" w:rsidR="002549B6" w:rsidRDefault="002549B6" w:rsidP="00403A1C">
      <w:pPr>
        <w:rPr>
          <w:sz w:val="28"/>
          <w:szCs w:val="28"/>
        </w:rPr>
      </w:pPr>
    </w:p>
    <w:p w14:paraId="37EE6B22" w14:textId="77777777" w:rsidR="002549B6" w:rsidRDefault="002549B6" w:rsidP="00403A1C">
      <w:pPr>
        <w:rPr>
          <w:sz w:val="28"/>
          <w:szCs w:val="28"/>
        </w:rPr>
      </w:pPr>
    </w:p>
    <w:p w14:paraId="5090C786" w14:textId="77777777" w:rsidR="0036017F" w:rsidRDefault="0036017F" w:rsidP="00403A1C">
      <w:pPr>
        <w:rPr>
          <w:sz w:val="28"/>
          <w:szCs w:val="28"/>
        </w:rPr>
      </w:pPr>
    </w:p>
    <w:p w14:paraId="1A5E2F67" w14:textId="29C7BEA5" w:rsidR="00B01D57" w:rsidRPr="00B01D57" w:rsidRDefault="00B01D57" w:rsidP="00403A1C">
      <w:pPr>
        <w:rPr>
          <w:sz w:val="18"/>
          <w:szCs w:val="18"/>
        </w:rPr>
      </w:pPr>
    </w:p>
    <w:sectPr w:rsidR="00B01D57" w:rsidRPr="00B01D57" w:rsidSect="00403A1C">
      <w:pgSz w:w="11906" w:h="16838"/>
      <w:pgMar w:top="1418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4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4CAB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B7ED9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5D7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194A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5C36"/>
    <w:rsid w:val="002462FB"/>
    <w:rsid w:val="00247CBC"/>
    <w:rsid w:val="00247CBD"/>
    <w:rsid w:val="00250FCD"/>
    <w:rsid w:val="00251D0C"/>
    <w:rsid w:val="0025296F"/>
    <w:rsid w:val="00253E06"/>
    <w:rsid w:val="002549B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486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474E"/>
    <w:rsid w:val="002D727A"/>
    <w:rsid w:val="002D764A"/>
    <w:rsid w:val="002E119F"/>
    <w:rsid w:val="002E2FA2"/>
    <w:rsid w:val="002E34D3"/>
    <w:rsid w:val="002E4E2E"/>
    <w:rsid w:val="002E4E6B"/>
    <w:rsid w:val="002E4EBA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17F"/>
    <w:rsid w:val="003608CA"/>
    <w:rsid w:val="0036396E"/>
    <w:rsid w:val="00366F20"/>
    <w:rsid w:val="00366FE8"/>
    <w:rsid w:val="00367A53"/>
    <w:rsid w:val="003706B7"/>
    <w:rsid w:val="00370A0B"/>
    <w:rsid w:val="00374667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2241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3A1C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14C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2F93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0B45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3875"/>
    <w:rsid w:val="00755B8F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CAF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3EE1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879DA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CA2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27FC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3ED2"/>
    <w:rsid w:val="0099662E"/>
    <w:rsid w:val="009977B4"/>
    <w:rsid w:val="009A5DDB"/>
    <w:rsid w:val="009A64C0"/>
    <w:rsid w:val="009B01C5"/>
    <w:rsid w:val="009B26C9"/>
    <w:rsid w:val="009B3767"/>
    <w:rsid w:val="009B40F0"/>
    <w:rsid w:val="009B411C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514E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1D57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11A0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35B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6C44E"/>
  <w15:docId w15:val="{C03993D8-A5FD-4959-B00D-66989B7B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49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Шуплецова Кристина Валерьевна</cp:lastModifiedBy>
  <cp:revision>28</cp:revision>
  <dcterms:created xsi:type="dcterms:W3CDTF">2018-03-27T14:38:00Z</dcterms:created>
  <dcterms:modified xsi:type="dcterms:W3CDTF">2022-01-10T08:08:00Z</dcterms:modified>
</cp:coreProperties>
</file>