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1569F19" w14:textId="77777777" w:rsidR="00C6175C" w:rsidRPr="003D2118" w:rsidRDefault="00C6175C" w:rsidP="00C6175C">
      <w:pPr>
        <w:spacing w:after="0" w:line="240" w:lineRule="auto"/>
        <w:jc w:val="center"/>
        <w:rPr>
          <w:rFonts w:ascii="Times New Roman" w:eastAsia="Times New Roman" w:hAnsi="Times New Roman" w:cs="Times New Roman"/>
          <w:b/>
          <w:sz w:val="28"/>
          <w:szCs w:val="28"/>
          <w:lang w:eastAsia="ru-RU"/>
        </w:rPr>
      </w:pPr>
      <w:r w:rsidRPr="003D2118">
        <w:rPr>
          <w:rFonts w:ascii="Times New Roman" w:eastAsia="Times New Roman" w:hAnsi="Times New Roman" w:cs="Times New Roman"/>
          <w:b/>
          <w:sz w:val="28"/>
          <w:szCs w:val="28"/>
          <w:lang w:eastAsia="ru-RU"/>
        </w:rPr>
        <w:t>Обоснование</w:t>
      </w:r>
    </w:p>
    <w:p w14:paraId="23228582" w14:textId="77777777" w:rsidR="00C6175C" w:rsidRPr="003D2118" w:rsidRDefault="00C6175C" w:rsidP="00D72A66">
      <w:pPr>
        <w:spacing w:after="0" w:line="240" w:lineRule="auto"/>
        <w:ind w:right="284"/>
        <w:jc w:val="center"/>
        <w:outlineLvl w:val="0"/>
        <w:rPr>
          <w:rFonts w:ascii="Times New Roman" w:eastAsia="Times New Roman" w:hAnsi="Times New Roman" w:cs="Times New Roman"/>
          <w:b/>
          <w:color w:val="000000"/>
          <w:sz w:val="28"/>
          <w:szCs w:val="28"/>
          <w:lang w:eastAsia="ru-RU"/>
        </w:rPr>
      </w:pPr>
      <w:r w:rsidRPr="003D2118">
        <w:rPr>
          <w:rFonts w:ascii="Times New Roman" w:eastAsia="Times New Roman" w:hAnsi="Times New Roman" w:cs="Times New Roman"/>
          <w:b/>
          <w:sz w:val="28"/>
          <w:szCs w:val="28"/>
          <w:lang w:eastAsia="ru-RU"/>
        </w:rPr>
        <w:t xml:space="preserve">необходимости принятия областного закона </w:t>
      </w:r>
    </w:p>
    <w:p w14:paraId="37ED486C" w14:textId="52E874C6" w:rsidR="000E527D" w:rsidRDefault="000E527D" w:rsidP="000E527D">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w:t>
      </w:r>
      <w:r w:rsidRPr="00C84BD2">
        <w:rPr>
          <w:rFonts w:ascii="Times New Roman" w:hAnsi="Times New Roman" w:cs="Times New Roman"/>
          <w:b/>
          <w:sz w:val="28"/>
          <w:szCs w:val="28"/>
        </w:rPr>
        <w:t xml:space="preserve">О </w:t>
      </w:r>
      <w:r>
        <w:rPr>
          <w:rFonts w:ascii="Times New Roman" w:hAnsi="Times New Roman" w:cs="Times New Roman"/>
          <w:b/>
          <w:sz w:val="28"/>
          <w:szCs w:val="28"/>
        </w:rPr>
        <w:t xml:space="preserve">внесении изменения в статью 5-1 областного закона </w:t>
      </w:r>
    </w:p>
    <w:p w14:paraId="25002E87" w14:textId="77777777" w:rsidR="000E527D" w:rsidRDefault="000E527D" w:rsidP="000E527D">
      <w:pPr>
        <w:spacing w:after="0" w:line="240" w:lineRule="auto"/>
        <w:jc w:val="center"/>
        <w:rPr>
          <w:rFonts w:ascii="Times New Roman" w:hAnsi="Times New Roman" w:cs="Times New Roman"/>
          <w:sz w:val="28"/>
          <w:szCs w:val="28"/>
        </w:rPr>
      </w:pPr>
      <w:r>
        <w:rPr>
          <w:rFonts w:ascii="Times New Roman" w:hAnsi="Times New Roman" w:cs="Times New Roman"/>
          <w:b/>
          <w:sz w:val="28"/>
          <w:szCs w:val="28"/>
        </w:rPr>
        <w:t>«</w:t>
      </w:r>
      <w:r w:rsidRPr="00DC5AC6">
        <w:rPr>
          <w:rFonts w:ascii="Times New Roman" w:hAnsi="Times New Roman" w:cs="Times New Roman"/>
          <w:b/>
          <w:sz w:val="28"/>
          <w:szCs w:val="28"/>
        </w:rPr>
        <w:t>О правовых актах Ленинградской области</w:t>
      </w:r>
      <w:r>
        <w:rPr>
          <w:rFonts w:ascii="Times New Roman" w:hAnsi="Times New Roman" w:cs="Times New Roman"/>
          <w:b/>
          <w:sz w:val="28"/>
          <w:szCs w:val="28"/>
        </w:rPr>
        <w:t>»</w:t>
      </w:r>
    </w:p>
    <w:p w14:paraId="1F7213BA" w14:textId="766B9398" w:rsidR="006F56EB" w:rsidRDefault="006F56EB" w:rsidP="00C6175C">
      <w:pPr>
        <w:autoSpaceDE w:val="0"/>
        <w:autoSpaceDN w:val="0"/>
        <w:adjustRightInd w:val="0"/>
        <w:spacing w:after="0" w:line="240" w:lineRule="auto"/>
        <w:ind w:firstLine="720"/>
        <w:jc w:val="both"/>
        <w:rPr>
          <w:rFonts w:ascii="Times New Roman" w:hAnsi="Times New Roman" w:cs="Times New Roman"/>
          <w:sz w:val="28"/>
          <w:szCs w:val="28"/>
        </w:rPr>
      </w:pPr>
    </w:p>
    <w:p w14:paraId="33FB6C1F" w14:textId="597C90E7" w:rsidR="00D85290" w:rsidRPr="00D85290" w:rsidRDefault="003C4B37" w:rsidP="003C4B37">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 настоящее время з</w:t>
      </w:r>
      <w:r w:rsidR="00D85290" w:rsidRPr="00D85290">
        <w:rPr>
          <w:rFonts w:ascii="Times New Roman" w:eastAsia="Times New Roman" w:hAnsi="Times New Roman" w:cs="Times New Roman"/>
          <w:sz w:val="28"/>
          <w:szCs w:val="28"/>
          <w:lang w:eastAsia="ru-RU"/>
        </w:rPr>
        <w:t xml:space="preserve">аконопроектная деятельность </w:t>
      </w:r>
      <w:r>
        <w:rPr>
          <w:rFonts w:ascii="Times New Roman" w:eastAsia="Times New Roman" w:hAnsi="Times New Roman" w:cs="Times New Roman"/>
          <w:sz w:val="28"/>
          <w:szCs w:val="28"/>
          <w:lang w:eastAsia="ru-RU"/>
        </w:rPr>
        <w:t>всех субъектов права законодательной инициативы</w:t>
      </w:r>
      <w:r w:rsidR="00D85290" w:rsidRPr="00D85290">
        <w:rPr>
          <w:rFonts w:ascii="Times New Roman" w:eastAsia="Times New Roman" w:hAnsi="Times New Roman" w:cs="Times New Roman"/>
          <w:sz w:val="28"/>
          <w:szCs w:val="28"/>
          <w:lang w:eastAsia="ru-RU"/>
        </w:rPr>
        <w:t xml:space="preserve"> </w:t>
      </w:r>
      <w:r w:rsidR="00E64B52">
        <w:rPr>
          <w:rFonts w:ascii="Times New Roman" w:eastAsia="Times New Roman" w:hAnsi="Times New Roman" w:cs="Times New Roman"/>
          <w:sz w:val="28"/>
          <w:szCs w:val="28"/>
          <w:lang w:eastAsia="ru-RU"/>
        </w:rPr>
        <w:t xml:space="preserve">в </w:t>
      </w:r>
      <w:r w:rsidR="003973EE">
        <w:rPr>
          <w:rFonts w:ascii="Times New Roman" w:eastAsia="Times New Roman" w:hAnsi="Times New Roman" w:cs="Times New Roman"/>
          <w:sz w:val="28"/>
          <w:szCs w:val="28"/>
          <w:lang w:eastAsia="ru-RU"/>
        </w:rPr>
        <w:t>З</w:t>
      </w:r>
      <w:r w:rsidR="00E64B52">
        <w:rPr>
          <w:rFonts w:ascii="Times New Roman" w:eastAsia="Times New Roman" w:hAnsi="Times New Roman" w:cs="Times New Roman"/>
          <w:sz w:val="28"/>
          <w:szCs w:val="28"/>
          <w:lang w:eastAsia="ru-RU"/>
        </w:rPr>
        <w:t xml:space="preserve">аконодательном собрании Ленинградской области </w:t>
      </w:r>
      <w:r w:rsidR="00D85290" w:rsidRPr="00D85290">
        <w:rPr>
          <w:rFonts w:ascii="Times New Roman" w:eastAsia="Times New Roman" w:hAnsi="Times New Roman" w:cs="Times New Roman"/>
          <w:sz w:val="28"/>
          <w:szCs w:val="28"/>
          <w:lang w:eastAsia="ru-RU"/>
        </w:rPr>
        <w:t>стала более ориентирован</w:t>
      </w:r>
      <w:r>
        <w:rPr>
          <w:rFonts w:ascii="Times New Roman" w:eastAsia="Times New Roman" w:hAnsi="Times New Roman" w:cs="Times New Roman"/>
          <w:sz w:val="28"/>
          <w:szCs w:val="28"/>
          <w:lang w:eastAsia="ru-RU"/>
        </w:rPr>
        <w:t>ной</w:t>
      </w:r>
      <w:r w:rsidR="00D85290" w:rsidRPr="00D85290">
        <w:rPr>
          <w:rFonts w:ascii="Times New Roman" w:eastAsia="Times New Roman" w:hAnsi="Times New Roman" w:cs="Times New Roman"/>
          <w:sz w:val="28"/>
          <w:szCs w:val="28"/>
          <w:lang w:eastAsia="ru-RU"/>
        </w:rPr>
        <w:t xml:space="preserve"> на решение социально-экономических проблем</w:t>
      </w:r>
      <w:r>
        <w:rPr>
          <w:rFonts w:ascii="Times New Roman" w:eastAsia="Times New Roman" w:hAnsi="Times New Roman" w:cs="Times New Roman"/>
          <w:sz w:val="28"/>
          <w:szCs w:val="28"/>
          <w:lang w:eastAsia="ru-RU"/>
        </w:rPr>
        <w:t xml:space="preserve"> региона</w:t>
      </w:r>
      <w:r w:rsidR="00D85290" w:rsidRPr="00D85290">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существенно </w:t>
      </w:r>
      <w:r w:rsidR="00D85290" w:rsidRPr="00D85290">
        <w:rPr>
          <w:rFonts w:ascii="Times New Roman" w:eastAsia="Times New Roman" w:hAnsi="Times New Roman" w:cs="Times New Roman"/>
          <w:sz w:val="28"/>
          <w:szCs w:val="28"/>
          <w:lang w:eastAsia="ru-RU"/>
        </w:rPr>
        <w:t xml:space="preserve">улучшилось планирование разработки законопроектов, </w:t>
      </w:r>
      <w:r>
        <w:rPr>
          <w:rFonts w:ascii="Times New Roman" w:eastAsia="Times New Roman" w:hAnsi="Times New Roman" w:cs="Times New Roman"/>
          <w:sz w:val="28"/>
          <w:szCs w:val="28"/>
          <w:lang w:eastAsia="ru-RU"/>
        </w:rPr>
        <w:t xml:space="preserve">а также </w:t>
      </w:r>
      <w:r w:rsidR="00D85290" w:rsidRPr="00D85290">
        <w:rPr>
          <w:rFonts w:ascii="Times New Roman" w:eastAsia="Times New Roman" w:hAnsi="Times New Roman" w:cs="Times New Roman"/>
          <w:sz w:val="28"/>
          <w:szCs w:val="28"/>
          <w:lang w:eastAsia="ru-RU"/>
        </w:rPr>
        <w:t xml:space="preserve">взаимодействие </w:t>
      </w:r>
      <w:r>
        <w:rPr>
          <w:rFonts w:ascii="Times New Roman" w:eastAsia="Times New Roman" w:hAnsi="Times New Roman" w:cs="Times New Roman"/>
          <w:sz w:val="28"/>
          <w:szCs w:val="28"/>
          <w:lang w:eastAsia="ru-RU"/>
        </w:rPr>
        <w:t xml:space="preserve">субъектов </w:t>
      </w:r>
      <w:r w:rsidR="00E64B52">
        <w:rPr>
          <w:rFonts w:ascii="Times New Roman" w:eastAsia="Times New Roman" w:hAnsi="Times New Roman" w:cs="Times New Roman"/>
          <w:sz w:val="28"/>
          <w:szCs w:val="28"/>
          <w:lang w:eastAsia="ru-RU"/>
        </w:rPr>
        <w:t>законотворческого процесса</w:t>
      </w:r>
      <w:r>
        <w:rPr>
          <w:rFonts w:ascii="Times New Roman" w:eastAsia="Times New Roman" w:hAnsi="Times New Roman" w:cs="Times New Roman"/>
          <w:sz w:val="28"/>
          <w:szCs w:val="28"/>
          <w:lang w:eastAsia="ru-RU"/>
        </w:rPr>
        <w:t xml:space="preserve"> с Законодательным собранием Ленинградской области </w:t>
      </w:r>
      <w:r w:rsidR="00D85290" w:rsidRPr="00D85290">
        <w:rPr>
          <w:rFonts w:ascii="Times New Roman" w:eastAsia="Times New Roman" w:hAnsi="Times New Roman" w:cs="Times New Roman"/>
          <w:sz w:val="28"/>
          <w:szCs w:val="28"/>
          <w:lang w:eastAsia="ru-RU"/>
        </w:rPr>
        <w:t>на всех стадиях рассмотрения законопроектов, достигнуты определенные успехи в продвижении и принятии первоочередных законодательных инициатив.</w:t>
      </w:r>
    </w:p>
    <w:p w14:paraId="2045E778" w14:textId="5EE77B5B" w:rsidR="003C4B37" w:rsidRDefault="00D85290" w:rsidP="00D85290">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D85290">
        <w:rPr>
          <w:rFonts w:ascii="Times New Roman" w:eastAsia="Times New Roman" w:hAnsi="Times New Roman" w:cs="Times New Roman"/>
          <w:sz w:val="28"/>
          <w:szCs w:val="28"/>
          <w:lang w:eastAsia="ru-RU"/>
        </w:rPr>
        <w:t xml:space="preserve">Вместе с </w:t>
      </w:r>
      <w:r w:rsidR="003C4B37">
        <w:rPr>
          <w:rFonts w:ascii="Times New Roman" w:eastAsia="Times New Roman" w:hAnsi="Times New Roman" w:cs="Times New Roman"/>
          <w:sz w:val="28"/>
          <w:szCs w:val="28"/>
          <w:lang w:eastAsia="ru-RU"/>
        </w:rPr>
        <w:t>этим</w:t>
      </w:r>
      <w:r w:rsidRPr="00D85290">
        <w:rPr>
          <w:rFonts w:ascii="Times New Roman" w:eastAsia="Times New Roman" w:hAnsi="Times New Roman" w:cs="Times New Roman"/>
          <w:sz w:val="28"/>
          <w:szCs w:val="28"/>
          <w:lang w:eastAsia="ru-RU"/>
        </w:rPr>
        <w:t xml:space="preserve"> законопроектная деятельность </w:t>
      </w:r>
      <w:r w:rsidR="003C4B37">
        <w:rPr>
          <w:rFonts w:ascii="Times New Roman" w:eastAsia="Times New Roman" w:hAnsi="Times New Roman" w:cs="Times New Roman"/>
          <w:sz w:val="28"/>
          <w:szCs w:val="28"/>
          <w:lang w:eastAsia="ru-RU"/>
        </w:rPr>
        <w:t xml:space="preserve">в регионе на сегодняшний день </w:t>
      </w:r>
      <w:r w:rsidRPr="00D85290">
        <w:rPr>
          <w:rFonts w:ascii="Times New Roman" w:eastAsia="Times New Roman" w:hAnsi="Times New Roman" w:cs="Times New Roman"/>
          <w:sz w:val="28"/>
          <w:szCs w:val="28"/>
          <w:lang w:eastAsia="ru-RU"/>
        </w:rPr>
        <w:t>недостаточно систематична</w:t>
      </w:r>
      <w:r w:rsidR="00CE4063">
        <w:rPr>
          <w:rFonts w:ascii="Times New Roman" w:eastAsia="Times New Roman" w:hAnsi="Times New Roman" w:cs="Times New Roman"/>
          <w:sz w:val="28"/>
          <w:szCs w:val="28"/>
          <w:lang w:eastAsia="ru-RU"/>
        </w:rPr>
        <w:t>.</w:t>
      </w:r>
    </w:p>
    <w:p w14:paraId="6804DEFF" w14:textId="1CC68EF2" w:rsidR="002225A1" w:rsidRDefault="003C4B37" w:rsidP="001F02BF">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Так, </w:t>
      </w:r>
      <w:r w:rsidR="00AA1B5E">
        <w:rPr>
          <w:rFonts w:ascii="Times New Roman" w:eastAsia="Times New Roman" w:hAnsi="Times New Roman" w:cs="Times New Roman"/>
          <w:sz w:val="28"/>
          <w:szCs w:val="28"/>
          <w:lang w:eastAsia="ru-RU"/>
        </w:rPr>
        <w:t xml:space="preserve">к примеру, </w:t>
      </w:r>
      <w:r>
        <w:rPr>
          <w:rFonts w:ascii="Times New Roman" w:eastAsia="Times New Roman" w:hAnsi="Times New Roman" w:cs="Times New Roman"/>
          <w:sz w:val="28"/>
          <w:szCs w:val="28"/>
          <w:lang w:eastAsia="ru-RU"/>
        </w:rPr>
        <w:t>п</w:t>
      </w:r>
      <w:r w:rsidR="00D85290" w:rsidRPr="00D85290">
        <w:rPr>
          <w:rFonts w:ascii="Times New Roman" w:eastAsia="Times New Roman" w:hAnsi="Times New Roman" w:cs="Times New Roman"/>
          <w:sz w:val="28"/>
          <w:szCs w:val="28"/>
          <w:lang w:eastAsia="ru-RU"/>
        </w:rPr>
        <w:t>редставляемые</w:t>
      </w:r>
      <w:r w:rsidR="00AA1B5E" w:rsidRPr="00AA1B5E">
        <w:rPr>
          <w:rFonts w:ascii="Times New Roman" w:eastAsia="Times New Roman" w:hAnsi="Times New Roman" w:cs="Times New Roman"/>
          <w:sz w:val="28"/>
          <w:szCs w:val="28"/>
          <w:lang w:eastAsia="ru-RU"/>
        </w:rPr>
        <w:t xml:space="preserve"> </w:t>
      </w:r>
      <w:r w:rsidR="00AA1B5E" w:rsidRPr="00D85290">
        <w:rPr>
          <w:rFonts w:ascii="Times New Roman" w:eastAsia="Times New Roman" w:hAnsi="Times New Roman" w:cs="Times New Roman"/>
          <w:sz w:val="28"/>
          <w:szCs w:val="28"/>
          <w:lang w:eastAsia="ru-RU"/>
        </w:rPr>
        <w:t xml:space="preserve">органами исполнительной власти </w:t>
      </w:r>
      <w:r w:rsidR="00AA1B5E">
        <w:rPr>
          <w:rFonts w:ascii="Times New Roman" w:eastAsia="Times New Roman" w:hAnsi="Times New Roman" w:cs="Times New Roman"/>
          <w:sz w:val="28"/>
          <w:szCs w:val="28"/>
          <w:lang w:eastAsia="ru-RU"/>
        </w:rPr>
        <w:t xml:space="preserve">Ленинградской области для прохождения </w:t>
      </w:r>
      <w:r w:rsidR="00AA1B5E" w:rsidRPr="00AA1B5E">
        <w:rPr>
          <w:rFonts w:ascii="Times New Roman" w:eastAsia="Times New Roman" w:hAnsi="Times New Roman" w:cs="Times New Roman"/>
          <w:sz w:val="28"/>
          <w:szCs w:val="28"/>
          <w:lang w:eastAsia="ru-RU"/>
        </w:rPr>
        <w:t>в обязательном порядке процедур</w:t>
      </w:r>
      <w:r w:rsidR="00AA1B5E">
        <w:rPr>
          <w:rFonts w:ascii="Times New Roman" w:eastAsia="Times New Roman" w:hAnsi="Times New Roman" w:cs="Times New Roman"/>
          <w:sz w:val="28"/>
          <w:szCs w:val="28"/>
          <w:lang w:eastAsia="ru-RU"/>
        </w:rPr>
        <w:t>ы</w:t>
      </w:r>
      <w:r w:rsidR="00AA1B5E" w:rsidRPr="00AA1B5E">
        <w:rPr>
          <w:rFonts w:ascii="Times New Roman" w:eastAsia="Times New Roman" w:hAnsi="Times New Roman" w:cs="Times New Roman"/>
          <w:sz w:val="28"/>
          <w:szCs w:val="28"/>
          <w:lang w:eastAsia="ru-RU"/>
        </w:rPr>
        <w:t xml:space="preserve"> регистрации</w:t>
      </w:r>
      <w:r w:rsidR="00AA1B5E">
        <w:rPr>
          <w:rFonts w:ascii="Times New Roman" w:eastAsia="Times New Roman" w:hAnsi="Times New Roman" w:cs="Times New Roman"/>
          <w:sz w:val="28"/>
          <w:szCs w:val="28"/>
          <w:lang w:eastAsia="ru-RU"/>
        </w:rPr>
        <w:t xml:space="preserve"> и</w:t>
      </w:r>
      <w:r w:rsidR="00AA1B5E" w:rsidRPr="00AA1B5E">
        <w:rPr>
          <w:rFonts w:ascii="Times New Roman" w:eastAsia="Times New Roman" w:hAnsi="Times New Roman" w:cs="Times New Roman"/>
          <w:sz w:val="28"/>
          <w:szCs w:val="28"/>
          <w:lang w:eastAsia="ru-RU"/>
        </w:rPr>
        <w:t xml:space="preserve"> согласования в систем</w:t>
      </w:r>
      <w:r w:rsidR="00AA1B5E">
        <w:rPr>
          <w:rFonts w:ascii="Times New Roman" w:eastAsia="Times New Roman" w:hAnsi="Times New Roman" w:cs="Times New Roman"/>
          <w:sz w:val="28"/>
          <w:szCs w:val="28"/>
          <w:lang w:eastAsia="ru-RU"/>
        </w:rPr>
        <w:t>е</w:t>
      </w:r>
      <w:r w:rsidR="00AA1B5E" w:rsidRPr="00AA1B5E">
        <w:rPr>
          <w:rFonts w:ascii="Times New Roman" w:eastAsia="Times New Roman" w:hAnsi="Times New Roman" w:cs="Times New Roman"/>
          <w:sz w:val="28"/>
          <w:szCs w:val="28"/>
          <w:lang w:eastAsia="ru-RU"/>
        </w:rPr>
        <w:t xml:space="preserve"> электронного документооборота Ленинградской области </w:t>
      </w:r>
      <w:r w:rsidR="00AA1B5E" w:rsidRPr="00D85290">
        <w:rPr>
          <w:rFonts w:ascii="Times New Roman" w:eastAsia="Times New Roman" w:hAnsi="Times New Roman" w:cs="Times New Roman"/>
          <w:sz w:val="28"/>
          <w:szCs w:val="28"/>
          <w:lang w:eastAsia="ru-RU"/>
        </w:rPr>
        <w:t>законопроекты</w:t>
      </w:r>
      <w:r w:rsidR="00AA1B5E">
        <w:rPr>
          <w:rFonts w:ascii="Times New Roman" w:eastAsia="Times New Roman" w:hAnsi="Times New Roman" w:cs="Times New Roman"/>
          <w:sz w:val="28"/>
          <w:szCs w:val="28"/>
          <w:lang w:eastAsia="ru-RU"/>
        </w:rPr>
        <w:t xml:space="preserve"> </w:t>
      </w:r>
      <w:r w:rsidR="00D85290" w:rsidRPr="00D85290">
        <w:rPr>
          <w:rFonts w:ascii="Times New Roman" w:eastAsia="Times New Roman" w:hAnsi="Times New Roman" w:cs="Times New Roman"/>
          <w:sz w:val="28"/>
          <w:szCs w:val="28"/>
          <w:lang w:eastAsia="ru-RU"/>
        </w:rPr>
        <w:t xml:space="preserve">зачастую </w:t>
      </w:r>
      <w:r w:rsidR="00CE4063">
        <w:rPr>
          <w:rFonts w:ascii="Times New Roman" w:eastAsia="Times New Roman" w:hAnsi="Times New Roman" w:cs="Times New Roman"/>
          <w:sz w:val="28"/>
          <w:szCs w:val="28"/>
          <w:lang w:eastAsia="ru-RU"/>
        </w:rPr>
        <w:t xml:space="preserve">не в полной мере отвечают </w:t>
      </w:r>
      <w:r w:rsidR="00AF7C81">
        <w:rPr>
          <w:rFonts w:ascii="Times New Roman" w:eastAsia="Times New Roman" w:hAnsi="Times New Roman" w:cs="Times New Roman"/>
          <w:sz w:val="28"/>
          <w:szCs w:val="28"/>
          <w:lang w:eastAsia="ru-RU"/>
        </w:rPr>
        <w:t xml:space="preserve">надлежащему </w:t>
      </w:r>
      <w:r w:rsidR="00CE4063">
        <w:rPr>
          <w:rFonts w:ascii="Times New Roman" w:eastAsia="Times New Roman" w:hAnsi="Times New Roman" w:cs="Times New Roman"/>
          <w:sz w:val="28"/>
          <w:szCs w:val="28"/>
          <w:lang w:eastAsia="ru-RU"/>
        </w:rPr>
        <w:t xml:space="preserve">качеству </w:t>
      </w:r>
      <w:r w:rsidR="003973EE">
        <w:rPr>
          <w:rFonts w:ascii="Times New Roman" w:eastAsia="Times New Roman" w:hAnsi="Times New Roman" w:cs="Times New Roman"/>
          <w:sz w:val="28"/>
          <w:szCs w:val="28"/>
          <w:lang w:eastAsia="ru-RU"/>
        </w:rPr>
        <w:t xml:space="preserve">их </w:t>
      </w:r>
      <w:r w:rsidR="00CE4063">
        <w:rPr>
          <w:rFonts w:ascii="Times New Roman" w:eastAsia="Times New Roman" w:hAnsi="Times New Roman" w:cs="Times New Roman"/>
          <w:sz w:val="28"/>
          <w:szCs w:val="28"/>
          <w:lang w:eastAsia="ru-RU"/>
        </w:rPr>
        <w:t>подготовки</w:t>
      </w:r>
      <w:r w:rsidR="00D85290" w:rsidRPr="00D85290">
        <w:rPr>
          <w:rFonts w:ascii="Times New Roman" w:eastAsia="Times New Roman" w:hAnsi="Times New Roman" w:cs="Times New Roman"/>
          <w:sz w:val="28"/>
          <w:szCs w:val="28"/>
          <w:lang w:eastAsia="ru-RU"/>
        </w:rPr>
        <w:t xml:space="preserve">, </w:t>
      </w:r>
      <w:r w:rsidR="00931457">
        <w:rPr>
          <w:rFonts w:ascii="Times New Roman" w:eastAsia="Times New Roman" w:hAnsi="Times New Roman" w:cs="Times New Roman"/>
          <w:sz w:val="28"/>
          <w:szCs w:val="28"/>
          <w:lang w:eastAsia="ru-RU"/>
        </w:rPr>
        <w:t xml:space="preserve">в том числе </w:t>
      </w:r>
      <w:r w:rsidR="00D85290" w:rsidRPr="00D85290">
        <w:rPr>
          <w:rFonts w:ascii="Times New Roman" w:eastAsia="Times New Roman" w:hAnsi="Times New Roman" w:cs="Times New Roman"/>
          <w:sz w:val="28"/>
          <w:szCs w:val="28"/>
          <w:lang w:eastAsia="ru-RU"/>
        </w:rPr>
        <w:t xml:space="preserve">не основываются на тщательной инвентаризации действующих нормативных правовых актов, </w:t>
      </w:r>
      <w:r w:rsidR="00AF7C81" w:rsidRPr="00AF7C81">
        <w:rPr>
          <w:rFonts w:ascii="Times New Roman" w:eastAsia="Times New Roman" w:hAnsi="Times New Roman" w:cs="Times New Roman"/>
          <w:sz w:val="28"/>
          <w:szCs w:val="28"/>
          <w:lang w:eastAsia="ru-RU"/>
        </w:rPr>
        <w:t>недостаточно технически отработан</w:t>
      </w:r>
      <w:r w:rsidR="00AF7C81">
        <w:rPr>
          <w:rFonts w:ascii="Times New Roman" w:eastAsia="Times New Roman" w:hAnsi="Times New Roman" w:cs="Times New Roman"/>
          <w:sz w:val="28"/>
          <w:szCs w:val="28"/>
          <w:lang w:eastAsia="ru-RU"/>
        </w:rPr>
        <w:t>ы</w:t>
      </w:r>
      <w:r w:rsidR="00725A36">
        <w:rPr>
          <w:rFonts w:ascii="Times New Roman" w:eastAsia="Times New Roman" w:hAnsi="Times New Roman" w:cs="Times New Roman"/>
          <w:sz w:val="28"/>
          <w:szCs w:val="28"/>
          <w:lang w:eastAsia="ru-RU"/>
        </w:rPr>
        <w:t>, должным образом не согласованы</w:t>
      </w:r>
      <w:r w:rsidR="00AF7C81">
        <w:rPr>
          <w:rFonts w:ascii="Times New Roman" w:eastAsia="Times New Roman" w:hAnsi="Times New Roman" w:cs="Times New Roman"/>
          <w:sz w:val="28"/>
          <w:szCs w:val="28"/>
          <w:lang w:eastAsia="ru-RU"/>
        </w:rPr>
        <w:t>,</w:t>
      </w:r>
      <w:r w:rsidR="001F02BF">
        <w:rPr>
          <w:rFonts w:ascii="Times New Roman" w:eastAsia="Times New Roman" w:hAnsi="Times New Roman" w:cs="Times New Roman"/>
          <w:sz w:val="28"/>
          <w:szCs w:val="28"/>
          <w:lang w:eastAsia="ru-RU"/>
        </w:rPr>
        <w:t xml:space="preserve"> </w:t>
      </w:r>
      <w:r w:rsidR="00AF7C81">
        <w:rPr>
          <w:rFonts w:ascii="Times New Roman" w:eastAsia="Times New Roman" w:hAnsi="Times New Roman" w:cs="Times New Roman"/>
          <w:sz w:val="28"/>
          <w:szCs w:val="28"/>
          <w:lang w:eastAsia="ru-RU"/>
        </w:rPr>
        <w:t>содержат</w:t>
      </w:r>
      <w:r w:rsidR="00B5377B">
        <w:rPr>
          <w:rFonts w:ascii="Times New Roman" w:eastAsia="Times New Roman" w:hAnsi="Times New Roman" w:cs="Times New Roman"/>
          <w:sz w:val="28"/>
          <w:szCs w:val="28"/>
          <w:lang w:eastAsia="ru-RU"/>
        </w:rPr>
        <w:t>,</w:t>
      </w:r>
      <w:r w:rsidR="00B5377B" w:rsidRPr="00B5377B">
        <w:rPr>
          <w:rFonts w:ascii="Times New Roman" w:hAnsi="Times New Roman" w:cs="Times New Roman"/>
          <w:sz w:val="28"/>
          <w:szCs w:val="28"/>
        </w:rPr>
        <w:t xml:space="preserve"> </w:t>
      </w:r>
      <w:r w:rsidR="00B5377B" w:rsidRPr="007D554A">
        <w:rPr>
          <w:rFonts w:ascii="Times New Roman" w:hAnsi="Times New Roman" w:cs="Times New Roman"/>
          <w:sz w:val="28"/>
          <w:szCs w:val="28"/>
        </w:rPr>
        <w:t xml:space="preserve">юридически неопределенные термины, допускающие множественную </w:t>
      </w:r>
      <w:r w:rsidR="00B5377B" w:rsidRPr="001F02BF">
        <w:rPr>
          <w:rFonts w:ascii="Times New Roman" w:eastAsia="Times New Roman" w:hAnsi="Times New Roman" w:cs="Times New Roman"/>
          <w:sz w:val="28"/>
          <w:szCs w:val="28"/>
          <w:lang w:eastAsia="ru-RU"/>
        </w:rPr>
        <w:t>интерпретацию, не включают в себя конкретных правовых механизмов</w:t>
      </w:r>
      <w:r w:rsidR="00725A36">
        <w:rPr>
          <w:rFonts w:ascii="Times New Roman" w:eastAsia="Times New Roman" w:hAnsi="Times New Roman" w:cs="Times New Roman"/>
          <w:sz w:val="28"/>
          <w:szCs w:val="28"/>
          <w:lang w:eastAsia="ru-RU"/>
        </w:rPr>
        <w:t xml:space="preserve"> </w:t>
      </w:r>
      <w:r w:rsidR="00B5377B" w:rsidRPr="001F02BF">
        <w:rPr>
          <w:rFonts w:ascii="Times New Roman" w:eastAsia="Times New Roman" w:hAnsi="Times New Roman" w:cs="Times New Roman"/>
          <w:sz w:val="28"/>
          <w:szCs w:val="28"/>
          <w:lang w:eastAsia="ru-RU"/>
        </w:rPr>
        <w:t>реализации</w:t>
      </w:r>
      <w:r w:rsidR="00725A36">
        <w:rPr>
          <w:rFonts w:ascii="Times New Roman" w:eastAsia="Times New Roman" w:hAnsi="Times New Roman" w:cs="Times New Roman"/>
          <w:sz w:val="28"/>
          <w:szCs w:val="28"/>
          <w:lang w:eastAsia="ru-RU"/>
        </w:rPr>
        <w:t xml:space="preserve">, </w:t>
      </w:r>
      <w:r w:rsidR="001F02BF" w:rsidRPr="001F02BF">
        <w:rPr>
          <w:rFonts w:ascii="Times New Roman" w:eastAsia="Times New Roman" w:hAnsi="Times New Roman" w:cs="Times New Roman"/>
          <w:sz w:val="28"/>
          <w:szCs w:val="28"/>
          <w:lang w:eastAsia="ru-RU"/>
        </w:rPr>
        <w:t>страдают излишней декларативностью предписаний, а также отсутствием в ряде случаев тщательно отработанного механизма действия правовых норм и обеспечения их реализации</w:t>
      </w:r>
      <w:r w:rsidR="002225A1">
        <w:rPr>
          <w:rFonts w:ascii="Times New Roman" w:eastAsia="Times New Roman" w:hAnsi="Times New Roman" w:cs="Times New Roman"/>
          <w:sz w:val="28"/>
          <w:szCs w:val="28"/>
          <w:lang w:eastAsia="ru-RU"/>
        </w:rPr>
        <w:t>.</w:t>
      </w:r>
    </w:p>
    <w:p w14:paraId="78469FE2" w14:textId="7FF5CFB9" w:rsidR="004A03EF" w:rsidRDefault="002225A1" w:rsidP="00882A3E">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Однако, если замечания правового и юридико-технического характера возможно устранить в ходе согласования и п</w:t>
      </w:r>
      <w:r w:rsidRPr="002225A1">
        <w:rPr>
          <w:rFonts w:ascii="Times New Roman" w:eastAsia="Times New Roman" w:hAnsi="Times New Roman" w:cs="Times New Roman"/>
          <w:sz w:val="28"/>
          <w:szCs w:val="28"/>
          <w:lang w:eastAsia="ru-RU"/>
        </w:rPr>
        <w:t>равовой (юридической) экспертизы законопроекта</w:t>
      </w:r>
      <w:r w:rsidR="001B7414">
        <w:rPr>
          <w:rFonts w:ascii="Times New Roman" w:eastAsia="Times New Roman" w:hAnsi="Times New Roman" w:cs="Times New Roman"/>
          <w:sz w:val="28"/>
          <w:szCs w:val="28"/>
          <w:lang w:eastAsia="ru-RU"/>
        </w:rPr>
        <w:t xml:space="preserve">, то </w:t>
      </w:r>
      <w:r w:rsidRPr="009A01D3">
        <w:rPr>
          <w:rFonts w:ascii="Times New Roman" w:eastAsia="Times New Roman" w:hAnsi="Times New Roman" w:cs="Times New Roman"/>
          <w:sz w:val="28"/>
          <w:szCs w:val="28"/>
          <w:lang w:eastAsia="ru-RU"/>
        </w:rPr>
        <w:t xml:space="preserve">игнорирование концепции и принципов системного подхода при конструировании нормы будущего </w:t>
      </w:r>
      <w:r w:rsidR="00B46FF4">
        <w:rPr>
          <w:rFonts w:ascii="Times New Roman" w:eastAsia="Times New Roman" w:hAnsi="Times New Roman" w:cs="Times New Roman"/>
          <w:sz w:val="28"/>
          <w:szCs w:val="28"/>
          <w:lang w:eastAsia="ru-RU"/>
        </w:rPr>
        <w:t xml:space="preserve">областного </w:t>
      </w:r>
      <w:r w:rsidRPr="009A01D3">
        <w:rPr>
          <w:rFonts w:ascii="Times New Roman" w:eastAsia="Times New Roman" w:hAnsi="Times New Roman" w:cs="Times New Roman"/>
          <w:sz w:val="28"/>
          <w:szCs w:val="28"/>
          <w:lang w:eastAsia="ru-RU"/>
        </w:rPr>
        <w:t>закона</w:t>
      </w:r>
      <w:r w:rsidR="001B7414">
        <w:rPr>
          <w:rFonts w:ascii="Times New Roman" w:eastAsia="Times New Roman" w:hAnsi="Times New Roman" w:cs="Times New Roman"/>
          <w:sz w:val="28"/>
          <w:szCs w:val="28"/>
          <w:lang w:eastAsia="ru-RU"/>
        </w:rPr>
        <w:t xml:space="preserve">, </w:t>
      </w:r>
      <w:r w:rsidR="004E7709">
        <w:rPr>
          <w:rFonts w:ascii="Times New Roman" w:eastAsia="Times New Roman" w:hAnsi="Times New Roman" w:cs="Times New Roman"/>
          <w:sz w:val="28"/>
          <w:szCs w:val="28"/>
          <w:lang w:eastAsia="ru-RU"/>
        </w:rPr>
        <w:t xml:space="preserve">включая концепции </w:t>
      </w:r>
      <w:r w:rsidR="004E7709" w:rsidRPr="00DC5AC6">
        <w:rPr>
          <w:rFonts w:ascii="Times New Roman" w:eastAsia="Times New Roman" w:hAnsi="Times New Roman" w:cs="Times New Roman"/>
          <w:sz w:val="28"/>
          <w:szCs w:val="28"/>
          <w:lang w:eastAsia="ru-RU"/>
        </w:rPr>
        <w:t xml:space="preserve">соответствующих </w:t>
      </w:r>
      <w:r w:rsidR="004E7709">
        <w:rPr>
          <w:rFonts w:ascii="Times New Roman" w:eastAsia="Times New Roman" w:hAnsi="Times New Roman" w:cs="Times New Roman"/>
          <w:sz w:val="28"/>
          <w:szCs w:val="28"/>
          <w:lang w:eastAsia="ru-RU"/>
        </w:rPr>
        <w:t xml:space="preserve">иных </w:t>
      </w:r>
      <w:r w:rsidR="004E7709" w:rsidRPr="00DC5AC6">
        <w:rPr>
          <w:rFonts w:ascii="Times New Roman" w:eastAsia="Times New Roman" w:hAnsi="Times New Roman" w:cs="Times New Roman"/>
          <w:sz w:val="28"/>
          <w:szCs w:val="28"/>
          <w:lang w:eastAsia="ru-RU"/>
        </w:rPr>
        <w:t>нормативных правовых актов Ленинградской области</w:t>
      </w:r>
      <w:r w:rsidR="004E7709">
        <w:rPr>
          <w:rFonts w:ascii="Times New Roman" w:eastAsia="Times New Roman" w:hAnsi="Times New Roman" w:cs="Times New Roman"/>
          <w:sz w:val="28"/>
          <w:szCs w:val="28"/>
          <w:lang w:eastAsia="ru-RU"/>
        </w:rPr>
        <w:t xml:space="preserve">, </w:t>
      </w:r>
      <w:r w:rsidR="004E7709" w:rsidRPr="00DC5AC6">
        <w:rPr>
          <w:rFonts w:ascii="Times New Roman" w:eastAsia="Times New Roman" w:hAnsi="Times New Roman" w:cs="Times New Roman"/>
          <w:sz w:val="28"/>
          <w:szCs w:val="28"/>
          <w:lang w:eastAsia="ru-RU"/>
        </w:rPr>
        <w:t xml:space="preserve">принятие которых необходимо для реализации </w:t>
      </w:r>
      <w:r w:rsidR="004E7709">
        <w:rPr>
          <w:rFonts w:ascii="Times New Roman" w:eastAsia="Times New Roman" w:hAnsi="Times New Roman" w:cs="Times New Roman"/>
          <w:sz w:val="28"/>
          <w:szCs w:val="28"/>
          <w:lang w:eastAsia="ru-RU"/>
        </w:rPr>
        <w:t xml:space="preserve">законопроекта, </w:t>
      </w:r>
      <w:r w:rsidR="004A03EF">
        <w:rPr>
          <w:rFonts w:ascii="Times New Roman" w:eastAsia="Times New Roman" w:hAnsi="Times New Roman" w:cs="Times New Roman"/>
          <w:sz w:val="28"/>
          <w:szCs w:val="28"/>
          <w:lang w:eastAsia="ru-RU"/>
        </w:rPr>
        <w:t xml:space="preserve">в </w:t>
      </w:r>
      <w:r w:rsidR="004A03EF" w:rsidRPr="009A01D3">
        <w:rPr>
          <w:rFonts w:ascii="Times New Roman" w:eastAsia="Times New Roman" w:hAnsi="Times New Roman" w:cs="Times New Roman"/>
          <w:sz w:val="28"/>
          <w:szCs w:val="28"/>
          <w:lang w:eastAsia="ru-RU"/>
        </w:rPr>
        <w:t>отсутствие должного обоснования</w:t>
      </w:r>
      <w:r w:rsidR="004A03EF">
        <w:rPr>
          <w:rFonts w:ascii="Times New Roman" w:eastAsia="Times New Roman" w:hAnsi="Times New Roman" w:cs="Times New Roman"/>
          <w:sz w:val="28"/>
          <w:szCs w:val="28"/>
          <w:lang w:eastAsia="ru-RU"/>
        </w:rPr>
        <w:t xml:space="preserve"> предлагаемого законопроектом </w:t>
      </w:r>
      <w:r w:rsidR="004A03EF" w:rsidRPr="009A01D3">
        <w:rPr>
          <w:rFonts w:ascii="Times New Roman" w:eastAsia="Times New Roman" w:hAnsi="Times New Roman" w:cs="Times New Roman"/>
          <w:sz w:val="28"/>
          <w:szCs w:val="28"/>
          <w:lang w:eastAsia="ru-RU"/>
        </w:rPr>
        <w:t xml:space="preserve">правового регулирования общественных </w:t>
      </w:r>
      <w:r w:rsidR="004A03EF">
        <w:rPr>
          <w:rFonts w:ascii="Times New Roman" w:eastAsia="Times New Roman" w:hAnsi="Times New Roman" w:cs="Times New Roman"/>
          <w:sz w:val="28"/>
          <w:szCs w:val="28"/>
          <w:lang w:eastAsia="ru-RU"/>
        </w:rPr>
        <w:t>право</w:t>
      </w:r>
      <w:r w:rsidR="004A03EF" w:rsidRPr="009A01D3">
        <w:rPr>
          <w:rFonts w:ascii="Times New Roman" w:eastAsia="Times New Roman" w:hAnsi="Times New Roman" w:cs="Times New Roman"/>
          <w:sz w:val="28"/>
          <w:szCs w:val="28"/>
          <w:lang w:eastAsia="ru-RU"/>
        </w:rPr>
        <w:t>отношений</w:t>
      </w:r>
      <w:r w:rsidR="004A03EF">
        <w:rPr>
          <w:rFonts w:ascii="Times New Roman" w:eastAsia="Times New Roman" w:hAnsi="Times New Roman" w:cs="Times New Roman"/>
          <w:sz w:val="28"/>
          <w:szCs w:val="28"/>
          <w:lang w:eastAsia="ru-RU"/>
        </w:rPr>
        <w:t xml:space="preserve">, </w:t>
      </w:r>
      <w:r w:rsidR="003643B5" w:rsidRPr="007D554A">
        <w:rPr>
          <w:rStyle w:val="CharStyle18"/>
          <w:rFonts w:ascii="Times New Roman" w:hAnsi="Times New Roman" w:cs="Times New Roman"/>
          <w:color w:val="000000"/>
          <w:sz w:val="28"/>
          <w:szCs w:val="28"/>
        </w:rPr>
        <w:t xml:space="preserve">не позволяет </w:t>
      </w:r>
      <w:r w:rsidR="003643B5">
        <w:rPr>
          <w:rStyle w:val="CharStyle18"/>
          <w:rFonts w:ascii="Times New Roman" w:hAnsi="Times New Roman" w:cs="Times New Roman"/>
          <w:color w:val="000000"/>
          <w:sz w:val="28"/>
          <w:szCs w:val="28"/>
        </w:rPr>
        <w:t xml:space="preserve">Законодательному собранию Ленинградской области должным образом </w:t>
      </w:r>
      <w:r w:rsidR="003643B5" w:rsidRPr="007D554A">
        <w:rPr>
          <w:rStyle w:val="CharStyle18"/>
          <w:rFonts w:ascii="Times New Roman" w:hAnsi="Times New Roman" w:cs="Times New Roman"/>
          <w:color w:val="000000"/>
          <w:sz w:val="28"/>
          <w:szCs w:val="28"/>
        </w:rPr>
        <w:t xml:space="preserve">провести системный анализ последствий применения положений </w:t>
      </w:r>
      <w:r w:rsidR="003643B5">
        <w:rPr>
          <w:rStyle w:val="CharStyle18"/>
          <w:rFonts w:ascii="Times New Roman" w:hAnsi="Times New Roman" w:cs="Times New Roman"/>
          <w:color w:val="000000"/>
          <w:sz w:val="28"/>
          <w:szCs w:val="28"/>
        </w:rPr>
        <w:t>з</w:t>
      </w:r>
      <w:r w:rsidR="003643B5" w:rsidRPr="007D554A">
        <w:rPr>
          <w:rStyle w:val="CharStyle18"/>
          <w:rFonts w:ascii="Times New Roman" w:hAnsi="Times New Roman" w:cs="Times New Roman"/>
          <w:color w:val="000000"/>
          <w:sz w:val="28"/>
          <w:szCs w:val="28"/>
        </w:rPr>
        <w:t>аконопроекта</w:t>
      </w:r>
      <w:r w:rsidR="003643B5">
        <w:rPr>
          <w:rStyle w:val="CharStyle18"/>
          <w:rFonts w:ascii="Times New Roman" w:hAnsi="Times New Roman" w:cs="Times New Roman"/>
          <w:color w:val="000000"/>
          <w:sz w:val="28"/>
          <w:szCs w:val="28"/>
        </w:rPr>
        <w:t xml:space="preserve"> и спрогнозировать ориентировочный </w:t>
      </w:r>
      <w:r w:rsidR="003643B5" w:rsidRPr="009A01D3">
        <w:rPr>
          <w:rFonts w:ascii="Times New Roman" w:eastAsia="Times New Roman" w:hAnsi="Times New Roman" w:cs="Times New Roman"/>
          <w:sz w:val="28"/>
          <w:szCs w:val="28"/>
          <w:lang w:eastAsia="ru-RU"/>
        </w:rPr>
        <w:t>временно</w:t>
      </w:r>
      <w:r w:rsidR="003643B5">
        <w:rPr>
          <w:rFonts w:ascii="Times New Roman" w:eastAsia="Times New Roman" w:hAnsi="Times New Roman" w:cs="Times New Roman"/>
          <w:sz w:val="28"/>
          <w:szCs w:val="28"/>
          <w:lang w:eastAsia="ru-RU"/>
        </w:rPr>
        <w:t>й</w:t>
      </w:r>
      <w:r w:rsidR="003643B5" w:rsidRPr="009A01D3">
        <w:rPr>
          <w:rFonts w:ascii="Times New Roman" w:eastAsia="Times New Roman" w:hAnsi="Times New Roman" w:cs="Times New Roman"/>
          <w:sz w:val="28"/>
          <w:szCs w:val="28"/>
          <w:lang w:eastAsia="ru-RU"/>
        </w:rPr>
        <w:t xml:space="preserve"> разрыв между принятием </w:t>
      </w:r>
      <w:r w:rsidR="003643B5">
        <w:rPr>
          <w:rFonts w:ascii="Times New Roman" w:eastAsia="Times New Roman" w:hAnsi="Times New Roman" w:cs="Times New Roman"/>
          <w:sz w:val="28"/>
          <w:szCs w:val="28"/>
          <w:lang w:eastAsia="ru-RU"/>
        </w:rPr>
        <w:t>областного закона</w:t>
      </w:r>
      <w:r w:rsidR="003643B5" w:rsidRPr="009A01D3">
        <w:rPr>
          <w:rFonts w:ascii="Times New Roman" w:eastAsia="Times New Roman" w:hAnsi="Times New Roman" w:cs="Times New Roman"/>
          <w:sz w:val="28"/>
          <w:szCs w:val="28"/>
          <w:lang w:eastAsia="ru-RU"/>
        </w:rPr>
        <w:t xml:space="preserve"> и </w:t>
      </w:r>
      <w:r w:rsidR="003643B5">
        <w:rPr>
          <w:rFonts w:ascii="Times New Roman" w:eastAsia="Times New Roman" w:hAnsi="Times New Roman" w:cs="Times New Roman"/>
          <w:sz w:val="28"/>
          <w:szCs w:val="28"/>
          <w:lang w:eastAsia="ru-RU"/>
        </w:rPr>
        <w:t xml:space="preserve">фактической возможностью </w:t>
      </w:r>
      <w:r w:rsidR="003643B5" w:rsidRPr="009A01D3">
        <w:rPr>
          <w:rFonts w:ascii="Times New Roman" w:eastAsia="Times New Roman" w:hAnsi="Times New Roman" w:cs="Times New Roman"/>
          <w:sz w:val="28"/>
          <w:szCs w:val="28"/>
          <w:lang w:eastAsia="ru-RU"/>
        </w:rPr>
        <w:t>реализаци</w:t>
      </w:r>
      <w:r w:rsidR="003643B5">
        <w:rPr>
          <w:rFonts w:ascii="Times New Roman" w:eastAsia="Times New Roman" w:hAnsi="Times New Roman" w:cs="Times New Roman"/>
          <w:sz w:val="28"/>
          <w:szCs w:val="28"/>
          <w:lang w:eastAsia="ru-RU"/>
        </w:rPr>
        <w:t>и</w:t>
      </w:r>
      <w:r w:rsidR="003643B5" w:rsidRPr="009A01D3">
        <w:rPr>
          <w:rFonts w:ascii="Times New Roman" w:eastAsia="Times New Roman" w:hAnsi="Times New Roman" w:cs="Times New Roman"/>
          <w:sz w:val="28"/>
          <w:szCs w:val="28"/>
          <w:lang w:eastAsia="ru-RU"/>
        </w:rPr>
        <w:t xml:space="preserve"> предусмотренных им требований</w:t>
      </w:r>
      <w:r w:rsidR="003643B5">
        <w:rPr>
          <w:rFonts w:ascii="Times New Roman" w:eastAsia="Times New Roman" w:hAnsi="Times New Roman" w:cs="Times New Roman"/>
          <w:sz w:val="28"/>
          <w:szCs w:val="28"/>
          <w:lang w:eastAsia="ru-RU"/>
        </w:rPr>
        <w:t xml:space="preserve">, </w:t>
      </w:r>
      <w:r w:rsidR="004A03EF" w:rsidRPr="009A01D3">
        <w:rPr>
          <w:rFonts w:ascii="Times New Roman" w:eastAsia="Times New Roman" w:hAnsi="Times New Roman" w:cs="Times New Roman"/>
          <w:sz w:val="28"/>
          <w:szCs w:val="28"/>
          <w:lang w:eastAsia="ru-RU"/>
        </w:rPr>
        <w:t>что ведет к хаотичному развитию правовой системы</w:t>
      </w:r>
      <w:r w:rsidR="00882A3E">
        <w:rPr>
          <w:rFonts w:ascii="Times New Roman" w:eastAsia="Times New Roman" w:hAnsi="Times New Roman" w:cs="Times New Roman"/>
          <w:sz w:val="28"/>
          <w:szCs w:val="28"/>
          <w:lang w:eastAsia="ru-RU"/>
        </w:rPr>
        <w:t xml:space="preserve">, </w:t>
      </w:r>
      <w:r w:rsidR="00882A3E" w:rsidRPr="00882A3E">
        <w:rPr>
          <w:rFonts w:ascii="Times New Roman" w:eastAsia="Times New Roman" w:hAnsi="Times New Roman" w:cs="Times New Roman"/>
          <w:sz w:val="28"/>
          <w:szCs w:val="28"/>
          <w:lang w:eastAsia="ru-RU"/>
        </w:rPr>
        <w:t>конфликт</w:t>
      </w:r>
      <w:r w:rsidR="00882A3E">
        <w:rPr>
          <w:rFonts w:ascii="Times New Roman" w:eastAsia="Times New Roman" w:hAnsi="Times New Roman" w:cs="Times New Roman"/>
          <w:sz w:val="28"/>
          <w:szCs w:val="28"/>
          <w:lang w:eastAsia="ru-RU"/>
        </w:rPr>
        <w:t>ам</w:t>
      </w:r>
      <w:r w:rsidR="00882A3E" w:rsidRPr="00882A3E">
        <w:rPr>
          <w:rFonts w:ascii="Times New Roman" w:eastAsia="Times New Roman" w:hAnsi="Times New Roman" w:cs="Times New Roman"/>
          <w:sz w:val="28"/>
          <w:szCs w:val="28"/>
          <w:lang w:eastAsia="ru-RU"/>
        </w:rPr>
        <w:t xml:space="preserve"> сфер компетенции правоприменительных органов</w:t>
      </w:r>
      <w:r w:rsidR="00882A3E">
        <w:rPr>
          <w:rFonts w:ascii="Times New Roman" w:eastAsia="Times New Roman" w:hAnsi="Times New Roman" w:cs="Times New Roman"/>
          <w:sz w:val="28"/>
          <w:szCs w:val="28"/>
          <w:lang w:eastAsia="ru-RU"/>
        </w:rPr>
        <w:t xml:space="preserve"> и </w:t>
      </w:r>
      <w:r w:rsidR="00882A3E" w:rsidRPr="00882A3E">
        <w:rPr>
          <w:rFonts w:ascii="Times New Roman" w:eastAsia="Times New Roman" w:hAnsi="Times New Roman" w:cs="Times New Roman"/>
          <w:sz w:val="28"/>
          <w:szCs w:val="28"/>
          <w:lang w:eastAsia="ru-RU"/>
        </w:rPr>
        <w:t>проблем</w:t>
      </w:r>
      <w:r w:rsidR="00882A3E">
        <w:rPr>
          <w:rFonts w:ascii="Times New Roman" w:eastAsia="Times New Roman" w:hAnsi="Times New Roman" w:cs="Times New Roman"/>
          <w:sz w:val="28"/>
          <w:szCs w:val="28"/>
          <w:lang w:eastAsia="ru-RU"/>
        </w:rPr>
        <w:t>ам</w:t>
      </w:r>
      <w:r w:rsidR="00882A3E" w:rsidRPr="00882A3E">
        <w:rPr>
          <w:rFonts w:ascii="Times New Roman" w:eastAsia="Times New Roman" w:hAnsi="Times New Roman" w:cs="Times New Roman"/>
          <w:sz w:val="28"/>
          <w:szCs w:val="28"/>
          <w:lang w:eastAsia="ru-RU"/>
        </w:rPr>
        <w:t xml:space="preserve"> при систематизации законодательства</w:t>
      </w:r>
      <w:r w:rsidR="00882A3E">
        <w:rPr>
          <w:rFonts w:ascii="Times New Roman" w:eastAsia="Times New Roman" w:hAnsi="Times New Roman" w:cs="Times New Roman"/>
          <w:sz w:val="28"/>
          <w:szCs w:val="28"/>
          <w:lang w:eastAsia="ru-RU"/>
        </w:rPr>
        <w:t>.</w:t>
      </w:r>
    </w:p>
    <w:p w14:paraId="3DC6B156" w14:textId="68F95567" w:rsidR="00B27D68" w:rsidRDefault="003643B5" w:rsidP="00B27D68">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В свою очередь, </w:t>
      </w:r>
      <w:r w:rsidR="00B27D68">
        <w:rPr>
          <w:rFonts w:ascii="Times New Roman" w:eastAsia="Times New Roman" w:hAnsi="Times New Roman" w:cs="Times New Roman"/>
          <w:sz w:val="28"/>
          <w:szCs w:val="28"/>
          <w:lang w:eastAsia="ru-RU"/>
        </w:rPr>
        <w:t xml:space="preserve">отсутствие своевременно разработанной </w:t>
      </w:r>
      <w:r w:rsidR="00B27D68" w:rsidRPr="009A01D3">
        <w:rPr>
          <w:rFonts w:ascii="Times New Roman" w:eastAsia="Times New Roman" w:hAnsi="Times New Roman" w:cs="Times New Roman"/>
          <w:sz w:val="28"/>
          <w:szCs w:val="28"/>
          <w:lang w:eastAsia="ru-RU"/>
        </w:rPr>
        <w:t xml:space="preserve">подзаконной нормативной базы, необходимой для реализации положений </w:t>
      </w:r>
      <w:r w:rsidR="00B27D68">
        <w:rPr>
          <w:rFonts w:ascii="Times New Roman" w:eastAsia="Times New Roman" w:hAnsi="Times New Roman" w:cs="Times New Roman"/>
          <w:sz w:val="28"/>
          <w:szCs w:val="28"/>
          <w:lang w:eastAsia="ru-RU"/>
        </w:rPr>
        <w:t xml:space="preserve">принятого </w:t>
      </w:r>
      <w:r w:rsidR="00A323EF">
        <w:rPr>
          <w:rFonts w:ascii="Times New Roman" w:eastAsia="Times New Roman" w:hAnsi="Times New Roman" w:cs="Times New Roman"/>
          <w:sz w:val="28"/>
          <w:szCs w:val="28"/>
          <w:lang w:eastAsia="ru-RU"/>
        </w:rPr>
        <w:t xml:space="preserve">Законодательным собранием Ленинградской области </w:t>
      </w:r>
      <w:r w:rsidR="00B27D68">
        <w:rPr>
          <w:rFonts w:ascii="Times New Roman" w:eastAsia="Times New Roman" w:hAnsi="Times New Roman" w:cs="Times New Roman"/>
          <w:sz w:val="28"/>
          <w:szCs w:val="28"/>
          <w:lang w:eastAsia="ru-RU"/>
        </w:rPr>
        <w:t>областного закона</w:t>
      </w:r>
      <w:r w:rsidR="00B27D68" w:rsidRPr="009A01D3">
        <w:rPr>
          <w:rFonts w:ascii="Times New Roman" w:eastAsia="Times New Roman" w:hAnsi="Times New Roman" w:cs="Times New Roman"/>
          <w:sz w:val="28"/>
          <w:szCs w:val="28"/>
          <w:lang w:eastAsia="ru-RU"/>
        </w:rPr>
        <w:t xml:space="preserve">, </w:t>
      </w:r>
      <w:r w:rsidR="00B27D68" w:rsidRPr="001F02BF">
        <w:rPr>
          <w:rFonts w:ascii="Times New Roman" w:eastAsia="Times New Roman" w:hAnsi="Times New Roman" w:cs="Times New Roman"/>
          <w:sz w:val="28"/>
          <w:szCs w:val="28"/>
          <w:lang w:eastAsia="ru-RU"/>
        </w:rPr>
        <w:t xml:space="preserve">отрицательно сказывается на </w:t>
      </w:r>
      <w:r w:rsidR="00B27D68">
        <w:rPr>
          <w:rFonts w:ascii="Times New Roman" w:eastAsia="Times New Roman" w:hAnsi="Times New Roman" w:cs="Times New Roman"/>
          <w:sz w:val="28"/>
          <w:szCs w:val="28"/>
          <w:lang w:eastAsia="ru-RU"/>
        </w:rPr>
        <w:t>эффективности его право</w:t>
      </w:r>
      <w:r w:rsidR="00B27D68" w:rsidRPr="001F02BF">
        <w:rPr>
          <w:rFonts w:ascii="Times New Roman" w:eastAsia="Times New Roman" w:hAnsi="Times New Roman" w:cs="Times New Roman"/>
          <w:sz w:val="28"/>
          <w:szCs w:val="28"/>
          <w:lang w:eastAsia="ru-RU"/>
        </w:rPr>
        <w:t>применени</w:t>
      </w:r>
      <w:r w:rsidR="00B27D68">
        <w:rPr>
          <w:rFonts w:ascii="Times New Roman" w:eastAsia="Times New Roman" w:hAnsi="Times New Roman" w:cs="Times New Roman"/>
          <w:sz w:val="28"/>
          <w:szCs w:val="28"/>
          <w:lang w:eastAsia="ru-RU"/>
        </w:rPr>
        <w:t xml:space="preserve">я, поскольку </w:t>
      </w:r>
      <w:r w:rsidR="00B27D68" w:rsidRPr="007D554A">
        <w:rPr>
          <w:rStyle w:val="CharStyle18"/>
          <w:rFonts w:ascii="Times New Roman" w:hAnsi="Times New Roman" w:cs="Times New Roman"/>
          <w:color w:val="000000"/>
          <w:sz w:val="28"/>
          <w:szCs w:val="28"/>
        </w:rPr>
        <w:t xml:space="preserve">на </w:t>
      </w:r>
      <w:r w:rsidR="00B27D68" w:rsidRPr="007D554A">
        <w:rPr>
          <w:rStyle w:val="CharStyle18"/>
          <w:rFonts w:ascii="Times New Roman" w:hAnsi="Times New Roman" w:cs="Times New Roman"/>
          <w:color w:val="000000"/>
          <w:sz w:val="28"/>
          <w:szCs w:val="28"/>
        </w:rPr>
        <w:lastRenderedPageBreak/>
        <w:t>практике</w:t>
      </w:r>
      <w:r w:rsidR="00B27D68">
        <w:rPr>
          <w:rStyle w:val="CharStyle18"/>
          <w:rFonts w:ascii="Times New Roman" w:hAnsi="Times New Roman" w:cs="Times New Roman"/>
          <w:color w:val="000000"/>
          <w:sz w:val="28"/>
          <w:szCs w:val="28"/>
        </w:rPr>
        <w:t xml:space="preserve"> </w:t>
      </w:r>
      <w:r w:rsidR="00B27D68" w:rsidRPr="007D554A">
        <w:rPr>
          <w:rStyle w:val="CharStyle18"/>
          <w:rFonts w:ascii="Times New Roman" w:hAnsi="Times New Roman" w:cs="Times New Roman"/>
          <w:color w:val="000000"/>
          <w:sz w:val="28"/>
          <w:szCs w:val="28"/>
        </w:rPr>
        <w:t xml:space="preserve">требует </w:t>
      </w:r>
      <w:r w:rsidR="00B27D68">
        <w:rPr>
          <w:rStyle w:val="CharStyle18"/>
          <w:rFonts w:ascii="Times New Roman" w:hAnsi="Times New Roman" w:cs="Times New Roman"/>
          <w:color w:val="000000"/>
          <w:sz w:val="28"/>
          <w:szCs w:val="28"/>
        </w:rPr>
        <w:t xml:space="preserve">не только </w:t>
      </w:r>
      <w:r w:rsidR="00B27D68" w:rsidRPr="007D554A">
        <w:rPr>
          <w:rStyle w:val="CharStyle18"/>
          <w:rFonts w:ascii="Times New Roman" w:hAnsi="Times New Roman" w:cs="Times New Roman"/>
          <w:color w:val="000000"/>
          <w:sz w:val="28"/>
          <w:szCs w:val="28"/>
        </w:rPr>
        <w:t xml:space="preserve">длительной адаптации </w:t>
      </w:r>
      <w:r w:rsidR="00B27D68">
        <w:rPr>
          <w:rStyle w:val="CharStyle18"/>
          <w:rFonts w:ascii="Times New Roman" w:hAnsi="Times New Roman" w:cs="Times New Roman"/>
          <w:color w:val="000000"/>
          <w:sz w:val="28"/>
          <w:szCs w:val="28"/>
        </w:rPr>
        <w:t>правоприменителей</w:t>
      </w:r>
      <w:r w:rsidR="00B27D68" w:rsidRPr="007D554A">
        <w:rPr>
          <w:rStyle w:val="CharStyle18"/>
          <w:rFonts w:ascii="Times New Roman" w:hAnsi="Times New Roman" w:cs="Times New Roman"/>
          <w:color w:val="000000"/>
          <w:sz w:val="28"/>
          <w:szCs w:val="28"/>
        </w:rPr>
        <w:t xml:space="preserve"> к положениям</w:t>
      </w:r>
      <w:r w:rsidR="00B27D68">
        <w:rPr>
          <w:rStyle w:val="CharStyle18"/>
          <w:rFonts w:ascii="Times New Roman" w:hAnsi="Times New Roman" w:cs="Times New Roman"/>
          <w:color w:val="000000"/>
          <w:sz w:val="28"/>
          <w:szCs w:val="28"/>
        </w:rPr>
        <w:t xml:space="preserve"> принятого </w:t>
      </w:r>
      <w:r>
        <w:rPr>
          <w:rStyle w:val="CharStyle18"/>
          <w:rFonts w:ascii="Times New Roman" w:hAnsi="Times New Roman" w:cs="Times New Roman"/>
          <w:color w:val="000000"/>
          <w:sz w:val="28"/>
          <w:szCs w:val="28"/>
        </w:rPr>
        <w:t xml:space="preserve">областного </w:t>
      </w:r>
      <w:r w:rsidR="00B27D68">
        <w:rPr>
          <w:rStyle w:val="CharStyle18"/>
          <w:rFonts w:ascii="Times New Roman" w:hAnsi="Times New Roman" w:cs="Times New Roman"/>
          <w:color w:val="000000"/>
          <w:sz w:val="28"/>
          <w:szCs w:val="28"/>
        </w:rPr>
        <w:t xml:space="preserve">закона и </w:t>
      </w:r>
      <w:r w:rsidR="00B27D68" w:rsidRPr="007D554A">
        <w:rPr>
          <w:rStyle w:val="CharStyle18"/>
          <w:rFonts w:ascii="Times New Roman" w:hAnsi="Times New Roman" w:cs="Times New Roman"/>
          <w:color w:val="000000"/>
          <w:sz w:val="28"/>
          <w:szCs w:val="28"/>
        </w:rPr>
        <w:t>большого количества разного рода разъяснений уполномоченных органов</w:t>
      </w:r>
      <w:r w:rsidR="00B27D68">
        <w:rPr>
          <w:rStyle w:val="CharStyle18"/>
          <w:rFonts w:ascii="Times New Roman" w:hAnsi="Times New Roman" w:cs="Times New Roman"/>
          <w:color w:val="000000"/>
          <w:sz w:val="28"/>
          <w:szCs w:val="28"/>
        </w:rPr>
        <w:t xml:space="preserve"> исполнительной Ленинградской области</w:t>
      </w:r>
      <w:r w:rsidR="00A323EF">
        <w:rPr>
          <w:rStyle w:val="CharStyle18"/>
          <w:rFonts w:ascii="Times New Roman" w:hAnsi="Times New Roman" w:cs="Times New Roman"/>
          <w:color w:val="000000"/>
          <w:sz w:val="28"/>
          <w:szCs w:val="28"/>
        </w:rPr>
        <w:t xml:space="preserve">, но и </w:t>
      </w:r>
      <w:r w:rsidR="00B27D68">
        <w:rPr>
          <w:rFonts w:ascii="Times New Roman" w:eastAsia="Times New Roman" w:hAnsi="Times New Roman" w:cs="Times New Roman"/>
          <w:sz w:val="28"/>
          <w:szCs w:val="28"/>
          <w:lang w:eastAsia="ru-RU"/>
        </w:rPr>
        <w:t>последующей неоднократной корректировки</w:t>
      </w:r>
      <w:r w:rsidR="00A323EF">
        <w:rPr>
          <w:rFonts w:ascii="Times New Roman" w:eastAsia="Times New Roman" w:hAnsi="Times New Roman" w:cs="Times New Roman"/>
          <w:sz w:val="28"/>
          <w:szCs w:val="28"/>
          <w:lang w:eastAsia="ru-RU"/>
        </w:rPr>
        <w:t xml:space="preserve"> его положений.</w:t>
      </w:r>
    </w:p>
    <w:p w14:paraId="48B13033" w14:textId="0D96F7BC" w:rsidR="004A03EF" w:rsidRDefault="008C45B9" w:rsidP="003643B5">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У</w:t>
      </w:r>
      <w:r w:rsidR="004A03EF" w:rsidRPr="00486A2E">
        <w:rPr>
          <w:rFonts w:ascii="Times New Roman" w:eastAsia="Times New Roman" w:hAnsi="Times New Roman" w:cs="Times New Roman"/>
          <w:sz w:val="28"/>
          <w:szCs w:val="28"/>
          <w:lang w:eastAsia="ru-RU"/>
        </w:rPr>
        <w:t xml:space="preserve">казанные недостатки связаны с не всегда оправданной поспешностью разработки и принятия новых </w:t>
      </w:r>
      <w:r w:rsidR="004A03EF">
        <w:rPr>
          <w:rFonts w:ascii="Times New Roman" w:eastAsia="Times New Roman" w:hAnsi="Times New Roman" w:cs="Times New Roman"/>
          <w:sz w:val="28"/>
          <w:szCs w:val="28"/>
          <w:lang w:eastAsia="ru-RU"/>
        </w:rPr>
        <w:t xml:space="preserve">областных </w:t>
      </w:r>
      <w:r w:rsidR="004A03EF" w:rsidRPr="00486A2E">
        <w:rPr>
          <w:rFonts w:ascii="Times New Roman" w:eastAsia="Times New Roman" w:hAnsi="Times New Roman" w:cs="Times New Roman"/>
          <w:sz w:val="28"/>
          <w:szCs w:val="28"/>
          <w:lang w:eastAsia="ru-RU"/>
        </w:rPr>
        <w:t xml:space="preserve">законов и недостаточным вниманием к форме принимаемых законодательных актов, что зачастую приводит к существенной рассогласованности </w:t>
      </w:r>
      <w:r w:rsidR="004A03EF">
        <w:rPr>
          <w:rFonts w:ascii="Times New Roman" w:eastAsia="Times New Roman" w:hAnsi="Times New Roman" w:cs="Times New Roman"/>
          <w:sz w:val="28"/>
          <w:szCs w:val="28"/>
          <w:lang w:eastAsia="ru-RU"/>
        </w:rPr>
        <w:t>областного законодательства</w:t>
      </w:r>
      <w:r w:rsidR="003643B5">
        <w:rPr>
          <w:rFonts w:ascii="Times New Roman" w:eastAsia="Times New Roman" w:hAnsi="Times New Roman" w:cs="Times New Roman"/>
          <w:sz w:val="28"/>
          <w:szCs w:val="28"/>
          <w:lang w:eastAsia="ru-RU"/>
        </w:rPr>
        <w:t xml:space="preserve"> и </w:t>
      </w:r>
      <w:r w:rsidR="004A03EF" w:rsidRPr="009A01D3">
        <w:rPr>
          <w:rFonts w:ascii="Times New Roman" w:eastAsia="Times New Roman" w:hAnsi="Times New Roman" w:cs="Times New Roman"/>
          <w:sz w:val="28"/>
          <w:szCs w:val="28"/>
          <w:lang w:eastAsia="ru-RU"/>
        </w:rPr>
        <w:t>превалировани</w:t>
      </w:r>
      <w:r w:rsidR="003643B5">
        <w:rPr>
          <w:rFonts w:ascii="Times New Roman" w:eastAsia="Times New Roman" w:hAnsi="Times New Roman" w:cs="Times New Roman"/>
          <w:sz w:val="28"/>
          <w:szCs w:val="28"/>
          <w:lang w:eastAsia="ru-RU"/>
        </w:rPr>
        <w:t>ю</w:t>
      </w:r>
      <w:r w:rsidR="004A03EF" w:rsidRPr="009A01D3">
        <w:rPr>
          <w:rFonts w:ascii="Times New Roman" w:eastAsia="Times New Roman" w:hAnsi="Times New Roman" w:cs="Times New Roman"/>
          <w:sz w:val="28"/>
          <w:szCs w:val="28"/>
          <w:lang w:eastAsia="ru-RU"/>
        </w:rPr>
        <w:t xml:space="preserve"> подзаконных актов над законами, приводяще</w:t>
      </w:r>
      <w:r w:rsidR="003643B5">
        <w:rPr>
          <w:rFonts w:ascii="Times New Roman" w:eastAsia="Times New Roman" w:hAnsi="Times New Roman" w:cs="Times New Roman"/>
          <w:sz w:val="28"/>
          <w:szCs w:val="28"/>
          <w:lang w:eastAsia="ru-RU"/>
        </w:rPr>
        <w:t>му</w:t>
      </w:r>
      <w:r w:rsidR="004A03EF" w:rsidRPr="009A01D3">
        <w:rPr>
          <w:rFonts w:ascii="Times New Roman" w:eastAsia="Times New Roman" w:hAnsi="Times New Roman" w:cs="Times New Roman"/>
          <w:sz w:val="28"/>
          <w:szCs w:val="28"/>
          <w:lang w:eastAsia="ru-RU"/>
        </w:rPr>
        <w:t xml:space="preserve"> в итоге к поспешному преобразованию подзаконных и </w:t>
      </w:r>
      <w:r w:rsidR="003643B5">
        <w:rPr>
          <w:rFonts w:ascii="Times New Roman" w:eastAsia="Times New Roman" w:hAnsi="Times New Roman" w:cs="Times New Roman"/>
          <w:sz w:val="28"/>
          <w:szCs w:val="28"/>
          <w:lang w:eastAsia="ru-RU"/>
        </w:rPr>
        <w:t>отраслевых</w:t>
      </w:r>
      <w:r w:rsidR="004A03EF" w:rsidRPr="009A01D3">
        <w:rPr>
          <w:rFonts w:ascii="Times New Roman" w:eastAsia="Times New Roman" w:hAnsi="Times New Roman" w:cs="Times New Roman"/>
          <w:sz w:val="28"/>
          <w:szCs w:val="28"/>
          <w:lang w:eastAsia="ru-RU"/>
        </w:rPr>
        <w:t xml:space="preserve"> </w:t>
      </w:r>
      <w:r w:rsidR="003643B5">
        <w:rPr>
          <w:rFonts w:ascii="Times New Roman" w:eastAsia="Times New Roman" w:hAnsi="Times New Roman" w:cs="Times New Roman"/>
          <w:sz w:val="28"/>
          <w:szCs w:val="28"/>
          <w:lang w:eastAsia="ru-RU"/>
        </w:rPr>
        <w:t xml:space="preserve">правовых </w:t>
      </w:r>
      <w:r w:rsidR="004A03EF" w:rsidRPr="009A01D3">
        <w:rPr>
          <w:rFonts w:ascii="Times New Roman" w:eastAsia="Times New Roman" w:hAnsi="Times New Roman" w:cs="Times New Roman"/>
          <w:sz w:val="28"/>
          <w:szCs w:val="28"/>
          <w:lang w:eastAsia="ru-RU"/>
        </w:rPr>
        <w:t>актов в законодательные</w:t>
      </w:r>
      <w:r w:rsidR="003643B5">
        <w:rPr>
          <w:rFonts w:ascii="Times New Roman" w:eastAsia="Times New Roman" w:hAnsi="Times New Roman" w:cs="Times New Roman"/>
          <w:sz w:val="28"/>
          <w:szCs w:val="28"/>
          <w:lang w:eastAsia="ru-RU"/>
        </w:rPr>
        <w:t>.</w:t>
      </w:r>
    </w:p>
    <w:p w14:paraId="7F884C9B" w14:textId="26E53A6A" w:rsidR="00F824D9" w:rsidRDefault="008C45B9" w:rsidP="00F824D9">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Следует отметить, что</w:t>
      </w:r>
      <w:r w:rsidR="00F824D9">
        <w:rPr>
          <w:rFonts w:ascii="Times New Roman" w:eastAsia="Times New Roman" w:hAnsi="Times New Roman" w:cs="Times New Roman"/>
          <w:sz w:val="28"/>
          <w:szCs w:val="28"/>
          <w:lang w:eastAsia="ru-RU"/>
        </w:rPr>
        <w:t xml:space="preserve"> п</w:t>
      </w:r>
      <w:r w:rsidR="00F824D9" w:rsidRPr="00F824D9">
        <w:rPr>
          <w:rFonts w:ascii="Times New Roman" w:eastAsia="Times New Roman" w:hAnsi="Times New Roman" w:cs="Times New Roman"/>
          <w:sz w:val="28"/>
          <w:szCs w:val="28"/>
          <w:lang w:eastAsia="ru-RU"/>
        </w:rPr>
        <w:t xml:space="preserve">раво выступает мощным фактором стабильности и динамизма государственного строя, экономики и социальной сферы. </w:t>
      </w:r>
    </w:p>
    <w:p w14:paraId="21930023" w14:textId="5EC1EC9B" w:rsidR="00F824D9" w:rsidRPr="009A01D3" w:rsidRDefault="008C45B9" w:rsidP="008C45B9">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w:t>
      </w:r>
      <w:r w:rsidR="00F824D9" w:rsidRPr="00F824D9">
        <w:rPr>
          <w:rFonts w:ascii="Times New Roman" w:eastAsia="Times New Roman" w:hAnsi="Times New Roman" w:cs="Times New Roman"/>
          <w:sz w:val="28"/>
          <w:szCs w:val="28"/>
          <w:lang w:eastAsia="ru-RU"/>
        </w:rPr>
        <w:t>т качества правового регулирования</w:t>
      </w:r>
      <w:r w:rsidR="00F824D9">
        <w:rPr>
          <w:rFonts w:ascii="Times New Roman" w:eastAsia="Times New Roman" w:hAnsi="Times New Roman" w:cs="Times New Roman"/>
          <w:sz w:val="28"/>
          <w:szCs w:val="28"/>
          <w:lang w:eastAsia="ru-RU"/>
        </w:rPr>
        <w:t>, о</w:t>
      </w:r>
      <w:r w:rsidR="00F824D9" w:rsidRPr="00F824D9">
        <w:rPr>
          <w:rFonts w:ascii="Times New Roman" w:eastAsia="Times New Roman" w:hAnsi="Times New Roman" w:cs="Times New Roman"/>
          <w:sz w:val="28"/>
          <w:szCs w:val="28"/>
          <w:lang w:eastAsia="ru-RU"/>
        </w:rPr>
        <w:t>босновано органическо</w:t>
      </w:r>
      <w:r w:rsidR="00F824D9">
        <w:rPr>
          <w:rFonts w:ascii="Times New Roman" w:eastAsia="Times New Roman" w:hAnsi="Times New Roman" w:cs="Times New Roman"/>
          <w:sz w:val="28"/>
          <w:szCs w:val="28"/>
          <w:lang w:eastAsia="ru-RU"/>
        </w:rPr>
        <w:t>го</w:t>
      </w:r>
      <w:r w:rsidR="00F824D9" w:rsidRPr="00F824D9">
        <w:rPr>
          <w:rFonts w:ascii="Times New Roman" w:eastAsia="Times New Roman" w:hAnsi="Times New Roman" w:cs="Times New Roman"/>
          <w:sz w:val="28"/>
          <w:szCs w:val="28"/>
          <w:lang w:eastAsia="ru-RU"/>
        </w:rPr>
        <w:t xml:space="preserve"> соединени</w:t>
      </w:r>
      <w:r w:rsidR="00F824D9">
        <w:rPr>
          <w:rFonts w:ascii="Times New Roman" w:eastAsia="Times New Roman" w:hAnsi="Times New Roman" w:cs="Times New Roman"/>
          <w:sz w:val="28"/>
          <w:szCs w:val="28"/>
          <w:lang w:eastAsia="ru-RU"/>
        </w:rPr>
        <w:t>я</w:t>
      </w:r>
      <w:r w:rsidR="00F824D9" w:rsidRPr="00F824D9">
        <w:rPr>
          <w:rFonts w:ascii="Times New Roman" w:eastAsia="Times New Roman" w:hAnsi="Times New Roman" w:cs="Times New Roman"/>
          <w:sz w:val="28"/>
          <w:szCs w:val="28"/>
          <w:lang w:eastAsia="ru-RU"/>
        </w:rPr>
        <w:t xml:space="preserve"> процессов правотворчества и правоприменения</w:t>
      </w:r>
      <w:r w:rsidR="00F824D9">
        <w:rPr>
          <w:rFonts w:ascii="Times New Roman" w:eastAsia="Times New Roman" w:hAnsi="Times New Roman" w:cs="Times New Roman"/>
          <w:sz w:val="28"/>
          <w:szCs w:val="28"/>
          <w:lang w:eastAsia="ru-RU"/>
        </w:rPr>
        <w:t xml:space="preserve">, позволяющего </w:t>
      </w:r>
      <w:r w:rsidR="00F824D9" w:rsidRPr="00F824D9">
        <w:rPr>
          <w:rFonts w:ascii="Times New Roman" w:eastAsia="Times New Roman" w:hAnsi="Times New Roman" w:cs="Times New Roman"/>
          <w:sz w:val="28"/>
          <w:szCs w:val="28"/>
          <w:lang w:eastAsia="ru-RU"/>
        </w:rPr>
        <w:t>в развернутом виде показать все стадии движения нормативных правовых актов</w:t>
      </w:r>
      <w:r w:rsidR="004B17BA">
        <w:rPr>
          <w:rFonts w:ascii="Times New Roman" w:eastAsia="Times New Roman" w:hAnsi="Times New Roman" w:cs="Times New Roman"/>
          <w:sz w:val="28"/>
          <w:szCs w:val="28"/>
          <w:lang w:eastAsia="ru-RU"/>
        </w:rPr>
        <w:t>,</w:t>
      </w:r>
      <w:r w:rsidR="00F824D9" w:rsidRPr="00F824D9">
        <w:rPr>
          <w:rFonts w:ascii="Times New Roman" w:eastAsia="Times New Roman" w:hAnsi="Times New Roman" w:cs="Times New Roman"/>
          <w:sz w:val="28"/>
          <w:szCs w:val="28"/>
          <w:lang w:eastAsia="ru-RU"/>
        </w:rPr>
        <w:t xml:space="preserve"> – от зарождения идеи (концепции) и принятия акта до его реализации</w:t>
      </w:r>
      <w:r w:rsidR="00F824D9">
        <w:rPr>
          <w:rFonts w:ascii="Times New Roman" w:eastAsia="Times New Roman" w:hAnsi="Times New Roman" w:cs="Times New Roman"/>
          <w:sz w:val="28"/>
          <w:szCs w:val="28"/>
          <w:lang w:eastAsia="ru-RU"/>
        </w:rPr>
        <w:t xml:space="preserve">, </w:t>
      </w:r>
      <w:r w:rsidR="00F824D9" w:rsidRPr="00F824D9">
        <w:rPr>
          <w:rFonts w:ascii="Times New Roman" w:eastAsia="Times New Roman" w:hAnsi="Times New Roman" w:cs="Times New Roman"/>
          <w:sz w:val="28"/>
          <w:szCs w:val="28"/>
          <w:lang w:eastAsia="ru-RU"/>
        </w:rPr>
        <w:t>во многом зависит обоснованное решение задач общественного развития и активное правомерное поведение граждан</w:t>
      </w:r>
      <w:r w:rsidR="00F824D9">
        <w:rPr>
          <w:rFonts w:ascii="Times New Roman" w:eastAsia="Times New Roman" w:hAnsi="Times New Roman" w:cs="Times New Roman"/>
          <w:sz w:val="28"/>
          <w:szCs w:val="28"/>
          <w:lang w:eastAsia="ru-RU"/>
        </w:rPr>
        <w:t>, а, следовательно, и</w:t>
      </w:r>
      <w:r w:rsidR="00F824D9" w:rsidRPr="009A01D3">
        <w:rPr>
          <w:rFonts w:ascii="Times New Roman" w:eastAsia="Times New Roman" w:hAnsi="Times New Roman" w:cs="Times New Roman"/>
          <w:sz w:val="28"/>
          <w:szCs w:val="28"/>
          <w:lang w:eastAsia="ru-RU"/>
        </w:rPr>
        <w:t xml:space="preserve">менно на этапе подготовки проектов </w:t>
      </w:r>
      <w:r w:rsidR="00F824D9">
        <w:rPr>
          <w:rFonts w:ascii="Times New Roman" w:eastAsia="Times New Roman" w:hAnsi="Times New Roman" w:cs="Times New Roman"/>
          <w:sz w:val="28"/>
          <w:szCs w:val="28"/>
          <w:lang w:eastAsia="ru-RU"/>
        </w:rPr>
        <w:t xml:space="preserve">правовых </w:t>
      </w:r>
      <w:r w:rsidR="00F824D9" w:rsidRPr="009A01D3">
        <w:rPr>
          <w:rFonts w:ascii="Times New Roman" w:eastAsia="Times New Roman" w:hAnsi="Times New Roman" w:cs="Times New Roman"/>
          <w:sz w:val="28"/>
          <w:szCs w:val="28"/>
          <w:lang w:eastAsia="ru-RU"/>
        </w:rPr>
        <w:t>актов должно быть решено большинство задач, равно как и продуманы социально-экономическая и политическая обоснованность их принятия.</w:t>
      </w:r>
    </w:p>
    <w:p w14:paraId="7AEF9208" w14:textId="77777777" w:rsidR="00B61AED" w:rsidRDefault="00B61AED" w:rsidP="00B61AED">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Президент Российской Федерации В.В. Путин </w:t>
      </w:r>
      <w:r w:rsidRPr="008C45B9">
        <w:rPr>
          <w:rFonts w:ascii="Times New Roman" w:eastAsia="Times New Roman" w:hAnsi="Times New Roman" w:cs="Times New Roman"/>
          <w:sz w:val="28"/>
          <w:szCs w:val="28"/>
          <w:lang w:eastAsia="ru-RU"/>
        </w:rPr>
        <w:t xml:space="preserve">неоднократно указывал на то, что создание сильного правового государства немыслимо без безупречных по форме и содержанию нормативных актов, в полной мере реализованных дисциплинированными и грамотными исполнителями. </w:t>
      </w:r>
    </w:p>
    <w:p w14:paraId="3BAC406A" w14:textId="5923D535" w:rsidR="00B61AED" w:rsidRDefault="00B61AED" w:rsidP="00B61AED">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Проект областного </w:t>
      </w:r>
      <w:r w:rsidRPr="00DA2636">
        <w:rPr>
          <w:rFonts w:ascii="Times New Roman" w:eastAsia="Times New Roman" w:hAnsi="Times New Roman" w:cs="Times New Roman"/>
          <w:sz w:val="28"/>
          <w:szCs w:val="28"/>
          <w:lang w:eastAsia="ru-RU"/>
        </w:rPr>
        <w:t>закон</w:t>
      </w:r>
      <w:r>
        <w:rPr>
          <w:rFonts w:ascii="Times New Roman" w:eastAsia="Times New Roman" w:hAnsi="Times New Roman" w:cs="Times New Roman"/>
          <w:sz w:val="28"/>
          <w:szCs w:val="28"/>
          <w:lang w:eastAsia="ru-RU"/>
        </w:rPr>
        <w:t>а</w:t>
      </w:r>
      <w:r w:rsidRPr="00DA2636">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w:t>
      </w:r>
      <w:r w:rsidRPr="000E527D">
        <w:rPr>
          <w:rFonts w:ascii="Times New Roman" w:eastAsia="Times New Roman" w:hAnsi="Times New Roman" w:cs="Times New Roman"/>
          <w:sz w:val="28"/>
          <w:szCs w:val="28"/>
          <w:lang w:eastAsia="ru-RU"/>
        </w:rPr>
        <w:t>О внесении изменения в статью 5-1 областного закона «О правовых актах Ленинградской области»</w:t>
      </w:r>
      <w:r w:rsidRPr="00DA2636">
        <w:rPr>
          <w:rFonts w:ascii="Times New Roman" w:eastAsia="Times New Roman" w:hAnsi="Times New Roman" w:cs="Times New Roman"/>
          <w:sz w:val="28"/>
          <w:szCs w:val="28"/>
          <w:lang w:eastAsia="ru-RU"/>
        </w:rPr>
        <w:t xml:space="preserve"> (далее </w:t>
      </w:r>
      <w:r>
        <w:rPr>
          <w:rFonts w:ascii="Times New Roman" w:eastAsia="Times New Roman" w:hAnsi="Times New Roman" w:cs="Times New Roman"/>
          <w:sz w:val="28"/>
          <w:szCs w:val="28"/>
          <w:lang w:eastAsia="ru-RU"/>
        </w:rPr>
        <w:t>–</w:t>
      </w:r>
      <w:r w:rsidRPr="00DA2636">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П</w:t>
      </w:r>
      <w:r w:rsidRPr="00DA2636">
        <w:rPr>
          <w:rFonts w:ascii="Times New Roman" w:eastAsia="Times New Roman" w:hAnsi="Times New Roman" w:cs="Times New Roman"/>
          <w:sz w:val="28"/>
          <w:szCs w:val="28"/>
          <w:lang w:eastAsia="ru-RU"/>
        </w:rPr>
        <w:t>роект)</w:t>
      </w:r>
      <w:r>
        <w:rPr>
          <w:rFonts w:ascii="Times New Roman" w:eastAsia="Times New Roman" w:hAnsi="Times New Roman" w:cs="Times New Roman"/>
          <w:sz w:val="28"/>
          <w:szCs w:val="28"/>
          <w:lang w:eastAsia="ru-RU"/>
        </w:rPr>
        <w:t xml:space="preserve"> разработан в целях совершенствования организации законопроектной деятельности в целом и п</w:t>
      </w:r>
      <w:r w:rsidRPr="00D85290">
        <w:rPr>
          <w:rFonts w:ascii="Times New Roman" w:eastAsia="Times New Roman" w:hAnsi="Times New Roman" w:cs="Times New Roman"/>
          <w:sz w:val="28"/>
          <w:szCs w:val="28"/>
          <w:lang w:eastAsia="ru-RU"/>
        </w:rPr>
        <w:t>оряд</w:t>
      </w:r>
      <w:r>
        <w:rPr>
          <w:rFonts w:ascii="Times New Roman" w:eastAsia="Times New Roman" w:hAnsi="Times New Roman" w:cs="Times New Roman"/>
          <w:sz w:val="28"/>
          <w:szCs w:val="28"/>
          <w:lang w:eastAsia="ru-RU"/>
        </w:rPr>
        <w:t>ка</w:t>
      </w:r>
      <w:r w:rsidRPr="00D85290">
        <w:rPr>
          <w:rFonts w:ascii="Times New Roman" w:eastAsia="Times New Roman" w:hAnsi="Times New Roman" w:cs="Times New Roman"/>
          <w:sz w:val="28"/>
          <w:szCs w:val="28"/>
          <w:lang w:eastAsia="ru-RU"/>
        </w:rPr>
        <w:t xml:space="preserve"> внесения в Законодательное собрание Ленинградской области проектов областных законов</w:t>
      </w:r>
      <w:r>
        <w:rPr>
          <w:rFonts w:ascii="Times New Roman" w:eastAsia="Times New Roman" w:hAnsi="Times New Roman" w:cs="Times New Roman"/>
          <w:sz w:val="28"/>
          <w:szCs w:val="28"/>
          <w:lang w:eastAsia="ru-RU"/>
        </w:rPr>
        <w:t>,</w:t>
      </w:r>
      <w:r w:rsidRPr="00B61AED">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в частности.</w:t>
      </w:r>
    </w:p>
    <w:p w14:paraId="5990E67F" w14:textId="248336F2" w:rsidR="00073CDE" w:rsidRDefault="00B61AED" w:rsidP="00073CDE">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Проект</w:t>
      </w:r>
      <w:r w:rsidR="00073CDE">
        <w:rPr>
          <w:rFonts w:ascii="Times New Roman" w:eastAsia="Times New Roman" w:hAnsi="Times New Roman" w:cs="Times New Roman"/>
          <w:sz w:val="28"/>
          <w:szCs w:val="28"/>
          <w:lang w:eastAsia="ru-RU"/>
        </w:rPr>
        <w:t>ом предлагается</w:t>
      </w:r>
      <w:r>
        <w:rPr>
          <w:rFonts w:ascii="Times New Roman" w:eastAsia="Times New Roman" w:hAnsi="Times New Roman" w:cs="Times New Roman"/>
          <w:sz w:val="28"/>
          <w:szCs w:val="28"/>
          <w:lang w:eastAsia="ru-RU"/>
        </w:rPr>
        <w:t xml:space="preserve"> внесение соответствующих изменений в часть 2 статьи 5-1 о</w:t>
      </w:r>
      <w:r w:rsidRPr="00B61AED">
        <w:rPr>
          <w:rFonts w:ascii="Times New Roman" w:eastAsia="Times New Roman" w:hAnsi="Times New Roman" w:cs="Times New Roman"/>
          <w:sz w:val="28"/>
          <w:szCs w:val="28"/>
          <w:lang w:eastAsia="ru-RU"/>
        </w:rPr>
        <w:t>бластно</w:t>
      </w:r>
      <w:r>
        <w:rPr>
          <w:rFonts w:ascii="Times New Roman" w:eastAsia="Times New Roman" w:hAnsi="Times New Roman" w:cs="Times New Roman"/>
          <w:sz w:val="28"/>
          <w:szCs w:val="28"/>
          <w:lang w:eastAsia="ru-RU"/>
        </w:rPr>
        <w:t>го</w:t>
      </w:r>
      <w:r w:rsidRPr="00B61AED">
        <w:rPr>
          <w:rFonts w:ascii="Times New Roman" w:eastAsia="Times New Roman" w:hAnsi="Times New Roman" w:cs="Times New Roman"/>
          <w:sz w:val="28"/>
          <w:szCs w:val="28"/>
          <w:lang w:eastAsia="ru-RU"/>
        </w:rPr>
        <w:t xml:space="preserve"> закон</w:t>
      </w:r>
      <w:r>
        <w:rPr>
          <w:rFonts w:ascii="Times New Roman" w:eastAsia="Times New Roman" w:hAnsi="Times New Roman" w:cs="Times New Roman"/>
          <w:sz w:val="28"/>
          <w:szCs w:val="28"/>
          <w:lang w:eastAsia="ru-RU"/>
        </w:rPr>
        <w:t>а</w:t>
      </w:r>
      <w:r w:rsidRPr="00B61AED">
        <w:rPr>
          <w:rFonts w:ascii="Times New Roman" w:eastAsia="Times New Roman" w:hAnsi="Times New Roman" w:cs="Times New Roman"/>
          <w:sz w:val="28"/>
          <w:szCs w:val="28"/>
          <w:lang w:eastAsia="ru-RU"/>
        </w:rPr>
        <w:t xml:space="preserve"> от 11.12.2007 </w:t>
      </w:r>
      <w:r>
        <w:rPr>
          <w:rFonts w:ascii="Times New Roman" w:eastAsia="Times New Roman" w:hAnsi="Times New Roman" w:cs="Times New Roman"/>
          <w:sz w:val="28"/>
          <w:szCs w:val="28"/>
          <w:lang w:eastAsia="ru-RU"/>
        </w:rPr>
        <w:t>№</w:t>
      </w:r>
      <w:r w:rsidRPr="00B61AED">
        <w:rPr>
          <w:rFonts w:ascii="Times New Roman" w:eastAsia="Times New Roman" w:hAnsi="Times New Roman" w:cs="Times New Roman"/>
          <w:sz w:val="28"/>
          <w:szCs w:val="28"/>
          <w:lang w:eastAsia="ru-RU"/>
        </w:rPr>
        <w:t xml:space="preserve"> 174-оз </w:t>
      </w:r>
      <w:r>
        <w:rPr>
          <w:rFonts w:ascii="Times New Roman" w:eastAsia="Times New Roman" w:hAnsi="Times New Roman" w:cs="Times New Roman"/>
          <w:sz w:val="28"/>
          <w:szCs w:val="28"/>
          <w:lang w:eastAsia="ru-RU"/>
        </w:rPr>
        <w:t>«</w:t>
      </w:r>
      <w:r w:rsidRPr="00B61AED">
        <w:rPr>
          <w:rFonts w:ascii="Times New Roman" w:eastAsia="Times New Roman" w:hAnsi="Times New Roman" w:cs="Times New Roman"/>
          <w:sz w:val="28"/>
          <w:szCs w:val="28"/>
          <w:lang w:eastAsia="ru-RU"/>
        </w:rPr>
        <w:t>О правовых актах Ленинградской области</w:t>
      </w:r>
      <w:r>
        <w:rPr>
          <w:rFonts w:ascii="Times New Roman" w:eastAsia="Times New Roman" w:hAnsi="Times New Roman" w:cs="Times New Roman"/>
          <w:sz w:val="28"/>
          <w:szCs w:val="28"/>
          <w:lang w:eastAsia="ru-RU"/>
        </w:rPr>
        <w:t>»</w:t>
      </w:r>
      <w:r w:rsidR="00073CDE">
        <w:rPr>
          <w:rFonts w:ascii="Times New Roman" w:eastAsia="Times New Roman" w:hAnsi="Times New Roman" w:cs="Times New Roman"/>
          <w:sz w:val="28"/>
          <w:szCs w:val="28"/>
          <w:lang w:eastAsia="ru-RU"/>
        </w:rPr>
        <w:t>, устанавливающих, что п</w:t>
      </w:r>
      <w:r w:rsidR="00073CDE" w:rsidRPr="00DC5AC6">
        <w:rPr>
          <w:rFonts w:ascii="Times New Roman" w:eastAsia="Times New Roman" w:hAnsi="Times New Roman" w:cs="Times New Roman"/>
          <w:sz w:val="28"/>
          <w:szCs w:val="28"/>
          <w:lang w:eastAsia="ru-RU"/>
        </w:rPr>
        <w:t xml:space="preserve">ри внесении в Законодательное собрание Ленинградской области проекта областного закона, предусматривающего </w:t>
      </w:r>
      <w:r w:rsidR="00073CDE">
        <w:rPr>
          <w:rFonts w:ascii="Times New Roman" w:eastAsia="Times New Roman" w:hAnsi="Times New Roman" w:cs="Times New Roman"/>
          <w:sz w:val="28"/>
          <w:szCs w:val="28"/>
          <w:lang w:eastAsia="ru-RU"/>
        </w:rPr>
        <w:t xml:space="preserve">(наравне с </w:t>
      </w:r>
      <w:r w:rsidR="00073CDE" w:rsidRPr="00DC5AC6">
        <w:rPr>
          <w:rFonts w:ascii="Times New Roman" w:eastAsia="Times New Roman" w:hAnsi="Times New Roman" w:cs="Times New Roman"/>
          <w:sz w:val="28"/>
          <w:szCs w:val="28"/>
          <w:lang w:eastAsia="ru-RU"/>
        </w:rPr>
        <w:t>делегирование</w:t>
      </w:r>
      <w:r w:rsidR="00073CDE">
        <w:rPr>
          <w:rFonts w:ascii="Times New Roman" w:eastAsia="Times New Roman" w:hAnsi="Times New Roman" w:cs="Times New Roman"/>
          <w:sz w:val="28"/>
          <w:szCs w:val="28"/>
          <w:lang w:eastAsia="ru-RU"/>
        </w:rPr>
        <w:t>м</w:t>
      </w:r>
      <w:r w:rsidR="00073CDE" w:rsidRPr="00DC5AC6">
        <w:rPr>
          <w:rFonts w:ascii="Times New Roman" w:eastAsia="Times New Roman" w:hAnsi="Times New Roman" w:cs="Times New Roman"/>
          <w:sz w:val="28"/>
          <w:szCs w:val="28"/>
          <w:lang w:eastAsia="ru-RU"/>
        </w:rPr>
        <w:t xml:space="preserve"> Правительству Ленинградской области отдельных полномочий</w:t>
      </w:r>
      <w:r w:rsidR="00073CDE">
        <w:rPr>
          <w:rFonts w:ascii="Times New Roman" w:eastAsia="Times New Roman" w:hAnsi="Times New Roman" w:cs="Times New Roman"/>
          <w:sz w:val="28"/>
          <w:szCs w:val="28"/>
          <w:lang w:eastAsia="ru-RU"/>
        </w:rPr>
        <w:t>)</w:t>
      </w:r>
      <w:r w:rsidR="00073CDE" w:rsidRPr="00DC5AC6">
        <w:rPr>
          <w:rFonts w:ascii="Times New Roman" w:eastAsia="Times New Roman" w:hAnsi="Times New Roman" w:cs="Times New Roman"/>
          <w:sz w:val="28"/>
          <w:szCs w:val="28"/>
          <w:lang w:eastAsia="ru-RU"/>
        </w:rPr>
        <w:t xml:space="preserve"> разработку иных нормативных правовых актов Ленинградской области, принятие которых необходимо для реализации проекта областного закона, субъектом права законодательной инициативы представляются концепции соответствующих нормативных правовых актов Ленинградской области, включающие развернутые характеристики целей, задач, </w:t>
      </w:r>
      <w:r w:rsidR="00073CDE">
        <w:rPr>
          <w:rFonts w:ascii="Times New Roman" w:eastAsia="Times New Roman" w:hAnsi="Times New Roman" w:cs="Times New Roman"/>
          <w:sz w:val="28"/>
          <w:szCs w:val="28"/>
          <w:lang w:eastAsia="ru-RU"/>
        </w:rPr>
        <w:t>о</w:t>
      </w:r>
      <w:r w:rsidR="00073CDE" w:rsidRPr="00DC5AC6">
        <w:rPr>
          <w:rFonts w:ascii="Times New Roman" w:eastAsia="Times New Roman" w:hAnsi="Times New Roman" w:cs="Times New Roman"/>
          <w:sz w:val="28"/>
          <w:szCs w:val="28"/>
          <w:lang w:eastAsia="ru-RU"/>
        </w:rPr>
        <w:t>сновны</w:t>
      </w:r>
      <w:r w:rsidR="00073CDE">
        <w:rPr>
          <w:rFonts w:ascii="Times New Roman" w:eastAsia="Times New Roman" w:hAnsi="Times New Roman" w:cs="Times New Roman"/>
          <w:sz w:val="28"/>
          <w:szCs w:val="28"/>
          <w:lang w:eastAsia="ru-RU"/>
        </w:rPr>
        <w:t>е</w:t>
      </w:r>
      <w:r w:rsidR="00073CDE" w:rsidRPr="00DC5AC6">
        <w:rPr>
          <w:rFonts w:ascii="Times New Roman" w:eastAsia="Times New Roman" w:hAnsi="Times New Roman" w:cs="Times New Roman"/>
          <w:sz w:val="28"/>
          <w:szCs w:val="28"/>
          <w:lang w:eastAsia="ru-RU"/>
        </w:rPr>
        <w:t xml:space="preserve"> положени</w:t>
      </w:r>
      <w:r w:rsidR="00073CDE">
        <w:rPr>
          <w:rFonts w:ascii="Times New Roman" w:eastAsia="Times New Roman" w:hAnsi="Times New Roman" w:cs="Times New Roman"/>
          <w:sz w:val="28"/>
          <w:szCs w:val="28"/>
          <w:lang w:eastAsia="ru-RU"/>
        </w:rPr>
        <w:t>я</w:t>
      </w:r>
      <w:r w:rsidR="00073CDE" w:rsidRPr="00DC5AC6">
        <w:rPr>
          <w:rFonts w:ascii="Times New Roman" w:eastAsia="Times New Roman" w:hAnsi="Times New Roman" w:cs="Times New Roman"/>
          <w:sz w:val="28"/>
          <w:szCs w:val="28"/>
          <w:lang w:eastAsia="ru-RU"/>
        </w:rPr>
        <w:t xml:space="preserve"> и ориентировочные сроки разработки таких нормативных правовых актов Ленинградской области.</w:t>
      </w:r>
    </w:p>
    <w:p w14:paraId="0F419E14" w14:textId="77777777" w:rsidR="00073CDE" w:rsidRPr="004D2D7D" w:rsidRDefault="00073CDE" w:rsidP="005440B9">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5440B9">
        <w:rPr>
          <w:rFonts w:ascii="Times New Roman" w:eastAsia="Times New Roman" w:hAnsi="Times New Roman" w:cs="Times New Roman"/>
          <w:sz w:val="28"/>
          <w:szCs w:val="28"/>
          <w:lang w:eastAsia="ru-RU"/>
        </w:rPr>
        <w:t>Проект состоит из двух статей. Первая статья посвящена существу нормативного регулирования, вторая статья устанавливает срок вступления закона в силу – со дня его официального опубликования.</w:t>
      </w:r>
    </w:p>
    <w:p w14:paraId="4D6D516A" w14:textId="1963FC2A" w:rsidR="00073CDE" w:rsidRPr="005440B9" w:rsidRDefault="00073CDE" w:rsidP="00101A07">
      <w:pPr>
        <w:tabs>
          <w:tab w:val="left" w:pos="3694"/>
        </w:tabs>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5440B9">
        <w:rPr>
          <w:rFonts w:ascii="Times New Roman" w:eastAsia="Times New Roman" w:hAnsi="Times New Roman" w:cs="Times New Roman"/>
          <w:sz w:val="28"/>
          <w:szCs w:val="28"/>
          <w:lang w:eastAsia="ru-RU"/>
        </w:rPr>
        <w:lastRenderedPageBreak/>
        <w:t>Принятие Проекта</w:t>
      </w:r>
      <w:r w:rsidR="00101A07">
        <w:rPr>
          <w:rFonts w:ascii="Times New Roman" w:eastAsia="Times New Roman" w:hAnsi="Times New Roman" w:cs="Times New Roman"/>
          <w:sz w:val="28"/>
          <w:szCs w:val="28"/>
          <w:lang w:eastAsia="ru-RU"/>
        </w:rPr>
        <w:t xml:space="preserve">, закрепляющего </w:t>
      </w:r>
      <w:r w:rsidR="00101A07" w:rsidRPr="00DC5AC6">
        <w:rPr>
          <w:rFonts w:ascii="Times New Roman" w:eastAsia="Times New Roman" w:hAnsi="Times New Roman" w:cs="Times New Roman"/>
          <w:sz w:val="28"/>
          <w:szCs w:val="28"/>
          <w:lang w:eastAsia="ru-RU"/>
        </w:rPr>
        <w:t xml:space="preserve">разработку </w:t>
      </w:r>
      <w:r w:rsidR="00101A07">
        <w:rPr>
          <w:rFonts w:ascii="Times New Roman" w:eastAsia="Times New Roman" w:hAnsi="Times New Roman" w:cs="Times New Roman"/>
          <w:sz w:val="28"/>
          <w:szCs w:val="28"/>
          <w:lang w:eastAsia="ru-RU"/>
        </w:rPr>
        <w:t xml:space="preserve">и представление субъектом права законодательной инициативы концепций </w:t>
      </w:r>
      <w:r w:rsidR="00101A07" w:rsidRPr="00DC5AC6">
        <w:rPr>
          <w:rFonts w:ascii="Times New Roman" w:eastAsia="Times New Roman" w:hAnsi="Times New Roman" w:cs="Times New Roman"/>
          <w:sz w:val="28"/>
          <w:szCs w:val="28"/>
          <w:lang w:eastAsia="ru-RU"/>
        </w:rPr>
        <w:t>иных нормативных правовых актов Ленинградской области, принятие которых необходимо для реализации проекта областного закона</w:t>
      </w:r>
      <w:r w:rsidR="00101A07">
        <w:rPr>
          <w:rFonts w:ascii="Times New Roman" w:eastAsia="Times New Roman" w:hAnsi="Times New Roman" w:cs="Times New Roman"/>
          <w:sz w:val="28"/>
          <w:szCs w:val="28"/>
          <w:lang w:eastAsia="ru-RU"/>
        </w:rPr>
        <w:t xml:space="preserve">, </w:t>
      </w:r>
      <w:r w:rsidR="00B81DE8" w:rsidRPr="00DC5AC6">
        <w:rPr>
          <w:rFonts w:ascii="Times New Roman" w:eastAsia="Times New Roman" w:hAnsi="Times New Roman" w:cs="Times New Roman"/>
          <w:sz w:val="28"/>
          <w:szCs w:val="28"/>
          <w:lang w:eastAsia="ru-RU"/>
        </w:rPr>
        <w:t>включающи</w:t>
      </w:r>
      <w:r w:rsidR="00B81DE8">
        <w:rPr>
          <w:rFonts w:ascii="Times New Roman" w:eastAsia="Times New Roman" w:hAnsi="Times New Roman" w:cs="Times New Roman"/>
          <w:sz w:val="28"/>
          <w:szCs w:val="28"/>
          <w:lang w:eastAsia="ru-RU"/>
        </w:rPr>
        <w:t>х</w:t>
      </w:r>
      <w:r w:rsidR="00B81DE8" w:rsidRPr="00DC5AC6">
        <w:rPr>
          <w:rFonts w:ascii="Times New Roman" w:eastAsia="Times New Roman" w:hAnsi="Times New Roman" w:cs="Times New Roman"/>
          <w:sz w:val="28"/>
          <w:szCs w:val="28"/>
          <w:lang w:eastAsia="ru-RU"/>
        </w:rPr>
        <w:t xml:space="preserve"> развернутые характеристики целей, задач, </w:t>
      </w:r>
      <w:r w:rsidR="00B81DE8">
        <w:rPr>
          <w:rFonts w:ascii="Times New Roman" w:eastAsia="Times New Roman" w:hAnsi="Times New Roman" w:cs="Times New Roman"/>
          <w:sz w:val="28"/>
          <w:szCs w:val="28"/>
          <w:lang w:eastAsia="ru-RU"/>
        </w:rPr>
        <w:t>о</w:t>
      </w:r>
      <w:r w:rsidR="00B81DE8" w:rsidRPr="00DC5AC6">
        <w:rPr>
          <w:rFonts w:ascii="Times New Roman" w:eastAsia="Times New Roman" w:hAnsi="Times New Roman" w:cs="Times New Roman"/>
          <w:sz w:val="28"/>
          <w:szCs w:val="28"/>
          <w:lang w:eastAsia="ru-RU"/>
        </w:rPr>
        <w:t>сновны</w:t>
      </w:r>
      <w:r w:rsidR="00B81DE8">
        <w:rPr>
          <w:rFonts w:ascii="Times New Roman" w:eastAsia="Times New Roman" w:hAnsi="Times New Roman" w:cs="Times New Roman"/>
          <w:sz w:val="28"/>
          <w:szCs w:val="28"/>
          <w:lang w:eastAsia="ru-RU"/>
        </w:rPr>
        <w:t>х</w:t>
      </w:r>
      <w:r w:rsidR="00B81DE8" w:rsidRPr="00DC5AC6">
        <w:rPr>
          <w:rFonts w:ascii="Times New Roman" w:eastAsia="Times New Roman" w:hAnsi="Times New Roman" w:cs="Times New Roman"/>
          <w:sz w:val="28"/>
          <w:szCs w:val="28"/>
          <w:lang w:eastAsia="ru-RU"/>
        </w:rPr>
        <w:t xml:space="preserve"> положени</w:t>
      </w:r>
      <w:r w:rsidR="00B81DE8">
        <w:rPr>
          <w:rFonts w:ascii="Times New Roman" w:eastAsia="Times New Roman" w:hAnsi="Times New Roman" w:cs="Times New Roman"/>
          <w:sz w:val="28"/>
          <w:szCs w:val="28"/>
          <w:lang w:eastAsia="ru-RU"/>
        </w:rPr>
        <w:t>й</w:t>
      </w:r>
      <w:r w:rsidR="00B81DE8" w:rsidRPr="00DC5AC6">
        <w:rPr>
          <w:rFonts w:ascii="Times New Roman" w:eastAsia="Times New Roman" w:hAnsi="Times New Roman" w:cs="Times New Roman"/>
          <w:sz w:val="28"/>
          <w:szCs w:val="28"/>
          <w:lang w:eastAsia="ru-RU"/>
        </w:rPr>
        <w:t xml:space="preserve"> и ориентировочные сроки разработки таких нормативных правовых актов Ленинградской области</w:t>
      </w:r>
      <w:r w:rsidR="00B81DE8">
        <w:rPr>
          <w:rFonts w:ascii="Times New Roman" w:eastAsia="Times New Roman" w:hAnsi="Times New Roman" w:cs="Times New Roman"/>
          <w:sz w:val="28"/>
          <w:szCs w:val="28"/>
          <w:lang w:eastAsia="ru-RU"/>
        </w:rPr>
        <w:t xml:space="preserve">, </w:t>
      </w:r>
      <w:r w:rsidR="00101A07">
        <w:rPr>
          <w:rFonts w:ascii="Times New Roman" w:eastAsia="Times New Roman" w:hAnsi="Times New Roman" w:cs="Times New Roman"/>
          <w:sz w:val="28"/>
          <w:szCs w:val="28"/>
          <w:lang w:eastAsia="ru-RU"/>
        </w:rPr>
        <w:t xml:space="preserve">в качестве </w:t>
      </w:r>
      <w:r w:rsidR="00101A07" w:rsidRPr="00101A07">
        <w:rPr>
          <w:rFonts w:ascii="Times New Roman" w:eastAsia="Times New Roman" w:hAnsi="Times New Roman" w:cs="Times New Roman"/>
          <w:sz w:val="28"/>
          <w:szCs w:val="28"/>
          <w:lang w:eastAsia="ru-RU"/>
        </w:rPr>
        <w:t xml:space="preserve">универсального правила правотворческой техники, </w:t>
      </w:r>
      <w:r w:rsidRPr="005440B9">
        <w:rPr>
          <w:rFonts w:ascii="Times New Roman" w:eastAsia="Times New Roman" w:hAnsi="Times New Roman" w:cs="Times New Roman"/>
          <w:sz w:val="28"/>
          <w:szCs w:val="28"/>
          <w:lang w:eastAsia="ru-RU"/>
        </w:rPr>
        <w:t xml:space="preserve">позволит обеспечить гармоничное развитие правовой системы региона, придать </w:t>
      </w:r>
      <w:r w:rsidR="005440B9" w:rsidRPr="005440B9">
        <w:rPr>
          <w:rFonts w:ascii="Times New Roman" w:eastAsia="Times New Roman" w:hAnsi="Times New Roman" w:cs="Times New Roman"/>
          <w:sz w:val="28"/>
          <w:szCs w:val="28"/>
          <w:lang w:eastAsia="ru-RU"/>
        </w:rPr>
        <w:t>процессу нормотворчества и правоприменения более целеустремленный и ритмичный характер и будет способствовать повышению качества и эффективности принимаемых в Ленинградской области законодательных актов.</w:t>
      </w:r>
    </w:p>
    <w:p w14:paraId="125D03BC" w14:textId="77777777" w:rsidR="00073CDE" w:rsidRDefault="00073CDE" w:rsidP="005440B9">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5440B9">
        <w:rPr>
          <w:rFonts w:ascii="Times New Roman" w:eastAsia="Times New Roman" w:hAnsi="Times New Roman" w:cs="Times New Roman"/>
          <w:sz w:val="28"/>
          <w:szCs w:val="28"/>
          <w:lang w:eastAsia="ru-RU"/>
        </w:rPr>
        <w:t>В соответствии с частью 4 статьи 1 областного закона от 06.06.2016 № 44-оз «О проведении оценки регулирующего воздействия проектов нормативных правовых актов Ленинградской области и экспертизы нормативных правовых актов Ленинградской области» Проект не подлежит оценке регулирующего воздействия.</w:t>
      </w:r>
    </w:p>
    <w:p w14:paraId="64C5BE6B" w14:textId="4CB35947" w:rsidR="00536A60" w:rsidRDefault="00536A60" w:rsidP="00536A60">
      <w:pPr>
        <w:autoSpaceDE w:val="0"/>
        <w:autoSpaceDN w:val="0"/>
        <w:adjustRightInd w:val="0"/>
        <w:spacing w:after="0" w:line="240" w:lineRule="auto"/>
        <w:jc w:val="both"/>
        <w:rPr>
          <w:rFonts w:ascii="Times New Roman" w:hAnsi="Times New Roman" w:cs="Times New Roman"/>
          <w:sz w:val="28"/>
          <w:szCs w:val="28"/>
        </w:rPr>
      </w:pPr>
    </w:p>
    <w:p w14:paraId="1774C8AB" w14:textId="77777777" w:rsidR="004D2D7D" w:rsidRDefault="004D2D7D" w:rsidP="00536A60">
      <w:pPr>
        <w:autoSpaceDE w:val="0"/>
        <w:autoSpaceDN w:val="0"/>
        <w:adjustRightInd w:val="0"/>
        <w:spacing w:after="0" w:line="240" w:lineRule="auto"/>
        <w:jc w:val="both"/>
        <w:rPr>
          <w:rFonts w:ascii="Times New Roman" w:hAnsi="Times New Roman" w:cs="Times New Roman"/>
          <w:sz w:val="28"/>
          <w:szCs w:val="28"/>
        </w:rPr>
      </w:pPr>
    </w:p>
    <w:p w14:paraId="36CF2625" w14:textId="77777777" w:rsidR="00536A60" w:rsidRDefault="00536A60" w:rsidP="00536A60">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Исполнительный директор </w:t>
      </w:r>
    </w:p>
    <w:p w14:paraId="7DB3971D" w14:textId="77777777" w:rsidR="00536A60" w:rsidRDefault="00536A60" w:rsidP="00536A60">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государственного казенного учреждения</w:t>
      </w:r>
    </w:p>
    <w:p w14:paraId="5F7FDD6C" w14:textId="77777777" w:rsidR="00536A60" w:rsidRDefault="00536A60" w:rsidP="00536A60">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Ленинградской области «Государственный</w:t>
      </w:r>
    </w:p>
    <w:p w14:paraId="09F523C4" w14:textId="77777777" w:rsidR="00536A60" w:rsidRDefault="00536A60" w:rsidP="00536A60">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экспертный институт регионального </w:t>
      </w:r>
    </w:p>
    <w:p w14:paraId="4759EB3D" w14:textId="013B72CC" w:rsidR="0008655E" w:rsidRPr="004D2D7D" w:rsidRDefault="00536A60" w:rsidP="003D2118">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законодательства»</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sidR="004D2D7D">
        <w:rPr>
          <w:rFonts w:ascii="Times New Roman" w:hAnsi="Times New Roman" w:cs="Times New Roman"/>
          <w:sz w:val="28"/>
          <w:szCs w:val="28"/>
        </w:rPr>
        <w:t xml:space="preserve">  </w:t>
      </w:r>
      <w:r>
        <w:rPr>
          <w:rFonts w:ascii="Times New Roman" w:hAnsi="Times New Roman" w:cs="Times New Roman"/>
          <w:sz w:val="28"/>
          <w:szCs w:val="28"/>
        </w:rPr>
        <w:t xml:space="preserve"> Ф. Замятин</w:t>
      </w:r>
    </w:p>
    <w:sectPr w:rsidR="0008655E" w:rsidRPr="004D2D7D" w:rsidSect="000E527D">
      <w:headerReference w:type="default" r:id="rId8"/>
      <w:footerReference w:type="even" r:id="rId9"/>
      <w:footerReference w:type="default" r:id="rId10"/>
      <w:pgSz w:w="11906" w:h="16838"/>
      <w:pgMar w:top="1134" w:right="707" w:bottom="993" w:left="1134" w:header="720" w:footer="72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91D8185" w14:textId="77777777" w:rsidR="006A3FEB" w:rsidRDefault="006A3FEB">
      <w:pPr>
        <w:spacing w:after="0" w:line="240" w:lineRule="auto"/>
      </w:pPr>
      <w:r>
        <w:separator/>
      </w:r>
    </w:p>
  </w:endnote>
  <w:endnote w:type="continuationSeparator" w:id="0">
    <w:p w14:paraId="7DFF7BA8" w14:textId="77777777" w:rsidR="006A3FEB" w:rsidRDefault="006A3F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06819CE" w14:textId="77777777" w:rsidR="008219F1" w:rsidRDefault="00C6175C" w:rsidP="0031322E">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end"/>
    </w:r>
  </w:p>
  <w:p w14:paraId="64B2D970" w14:textId="77777777" w:rsidR="008219F1" w:rsidRDefault="004B17BA" w:rsidP="00B26290">
    <w:pPr>
      <w:pStyle w:val="a3"/>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E52B38A" w14:textId="77777777" w:rsidR="008219F1" w:rsidRDefault="004B17BA" w:rsidP="00B26290">
    <w:pPr>
      <w:pStyle w:val="a3"/>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FA263E4" w14:textId="77777777" w:rsidR="006A3FEB" w:rsidRDefault="006A3FEB">
      <w:pPr>
        <w:spacing w:after="0" w:line="240" w:lineRule="auto"/>
      </w:pPr>
      <w:r>
        <w:separator/>
      </w:r>
    </w:p>
  </w:footnote>
  <w:footnote w:type="continuationSeparator" w:id="0">
    <w:p w14:paraId="4F469FD0" w14:textId="77777777" w:rsidR="006A3FEB" w:rsidRDefault="006A3FE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81148154"/>
      <w:docPartObj>
        <w:docPartGallery w:val="Page Numbers (Top of Page)"/>
        <w:docPartUnique/>
      </w:docPartObj>
    </w:sdtPr>
    <w:sdtEndPr>
      <w:rPr>
        <w:rFonts w:ascii="Times New Roman" w:hAnsi="Times New Roman" w:cs="Times New Roman"/>
        <w:sz w:val="24"/>
        <w:szCs w:val="24"/>
      </w:rPr>
    </w:sdtEndPr>
    <w:sdtContent>
      <w:p w14:paraId="05A81915" w14:textId="7A5FCBA9" w:rsidR="00AD309E" w:rsidRPr="00AD309E" w:rsidRDefault="00AD309E">
        <w:pPr>
          <w:pStyle w:val="a8"/>
          <w:jc w:val="center"/>
          <w:rPr>
            <w:rFonts w:ascii="Times New Roman" w:hAnsi="Times New Roman" w:cs="Times New Roman"/>
            <w:sz w:val="24"/>
            <w:szCs w:val="24"/>
          </w:rPr>
        </w:pPr>
        <w:r w:rsidRPr="00AD309E">
          <w:rPr>
            <w:rFonts w:ascii="Times New Roman" w:hAnsi="Times New Roman" w:cs="Times New Roman"/>
            <w:sz w:val="24"/>
            <w:szCs w:val="24"/>
          </w:rPr>
          <w:fldChar w:fldCharType="begin"/>
        </w:r>
        <w:r w:rsidRPr="00AD309E">
          <w:rPr>
            <w:rFonts w:ascii="Times New Roman" w:hAnsi="Times New Roman" w:cs="Times New Roman"/>
            <w:sz w:val="24"/>
            <w:szCs w:val="24"/>
          </w:rPr>
          <w:instrText>PAGE   \* MERGEFORMAT</w:instrText>
        </w:r>
        <w:r w:rsidRPr="00AD309E">
          <w:rPr>
            <w:rFonts w:ascii="Times New Roman" w:hAnsi="Times New Roman" w:cs="Times New Roman"/>
            <w:sz w:val="24"/>
            <w:szCs w:val="24"/>
          </w:rPr>
          <w:fldChar w:fldCharType="separate"/>
        </w:r>
        <w:r w:rsidRPr="00AD309E">
          <w:rPr>
            <w:rFonts w:ascii="Times New Roman" w:hAnsi="Times New Roman" w:cs="Times New Roman"/>
            <w:sz w:val="24"/>
            <w:szCs w:val="24"/>
          </w:rPr>
          <w:t>2</w:t>
        </w:r>
        <w:r w:rsidRPr="00AD309E">
          <w:rPr>
            <w:rFonts w:ascii="Times New Roman" w:hAnsi="Times New Roman" w:cs="Times New Roman"/>
            <w:sz w:val="24"/>
            <w:szCs w:val="24"/>
          </w:rPr>
          <w:fldChar w:fldCharType="end"/>
        </w:r>
      </w:p>
    </w:sdtContent>
  </w:sdt>
  <w:p w14:paraId="12C29E02" w14:textId="77777777" w:rsidR="00AD309E" w:rsidRDefault="00AD309E">
    <w:pPr>
      <w:pStyle w:val="a8"/>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5D86A19"/>
    <w:multiLevelType w:val="multilevel"/>
    <w:tmpl w:val="CC3CB57C"/>
    <w:lvl w:ilvl="0">
      <w:start w:val="1"/>
      <w:numFmt w:val="decimal"/>
      <w:lvlText w:val="%1."/>
      <w:lvlJc w:val="left"/>
      <w:pPr>
        <w:ind w:left="0" w:firstLine="0"/>
      </w:pPr>
      <w:rPr>
        <w:rFonts w:hint="default"/>
        <w:b w:val="0"/>
        <w:bCs w:val="0"/>
        <w:i w:val="0"/>
        <w:iCs w:val="0"/>
        <w:smallCaps w:val="0"/>
        <w:strike w:val="0"/>
        <w:color w:val="000000"/>
        <w:spacing w:val="0"/>
        <w:w w:val="100"/>
        <w:position w:val="0"/>
        <w:sz w:val="26"/>
        <w:szCs w:val="26"/>
        <w:u w:val="none"/>
      </w:rPr>
    </w:lvl>
    <w:lvl w:ilvl="1">
      <w:start w:val="1"/>
      <w:numFmt w:val="decimal"/>
      <w:lvlText w:val="%1."/>
      <w:lvlJc w:val="left"/>
      <w:pPr>
        <w:ind w:left="0" w:firstLine="0"/>
      </w:pPr>
      <w:rPr>
        <w:rFonts w:hint="default"/>
        <w:b w:val="0"/>
        <w:bCs w:val="0"/>
        <w:i w:val="0"/>
        <w:iCs w:val="0"/>
        <w:smallCaps w:val="0"/>
        <w:strike w:val="0"/>
        <w:color w:val="000000"/>
        <w:spacing w:val="0"/>
        <w:w w:val="100"/>
        <w:position w:val="0"/>
        <w:sz w:val="26"/>
        <w:szCs w:val="26"/>
        <w:u w:val="none"/>
      </w:rPr>
    </w:lvl>
    <w:lvl w:ilvl="2">
      <w:start w:val="1"/>
      <w:numFmt w:val="decimal"/>
      <w:lvlText w:val="%1."/>
      <w:lvlJc w:val="left"/>
      <w:pPr>
        <w:ind w:left="0" w:firstLine="0"/>
      </w:pPr>
      <w:rPr>
        <w:rFonts w:hint="default"/>
        <w:b w:val="0"/>
        <w:bCs w:val="0"/>
        <w:i w:val="0"/>
        <w:iCs w:val="0"/>
        <w:smallCaps w:val="0"/>
        <w:strike w:val="0"/>
        <w:color w:val="000000"/>
        <w:spacing w:val="0"/>
        <w:w w:val="100"/>
        <w:position w:val="0"/>
        <w:sz w:val="26"/>
        <w:szCs w:val="26"/>
        <w:u w:val="none"/>
      </w:rPr>
    </w:lvl>
    <w:lvl w:ilvl="3">
      <w:start w:val="1"/>
      <w:numFmt w:val="decimal"/>
      <w:lvlText w:val="%1."/>
      <w:lvlJc w:val="left"/>
      <w:pPr>
        <w:ind w:left="0" w:firstLine="0"/>
      </w:pPr>
      <w:rPr>
        <w:rFonts w:hint="default"/>
        <w:b w:val="0"/>
        <w:bCs w:val="0"/>
        <w:i w:val="0"/>
        <w:iCs w:val="0"/>
        <w:smallCaps w:val="0"/>
        <w:strike w:val="0"/>
        <w:color w:val="000000"/>
        <w:spacing w:val="0"/>
        <w:w w:val="100"/>
        <w:position w:val="0"/>
        <w:sz w:val="26"/>
        <w:szCs w:val="26"/>
        <w:u w:val="none"/>
      </w:rPr>
    </w:lvl>
    <w:lvl w:ilvl="4">
      <w:start w:val="1"/>
      <w:numFmt w:val="decimal"/>
      <w:lvlText w:val="%1."/>
      <w:lvlJc w:val="left"/>
      <w:pPr>
        <w:ind w:left="0" w:firstLine="0"/>
      </w:pPr>
      <w:rPr>
        <w:rFonts w:hint="default"/>
        <w:b w:val="0"/>
        <w:bCs w:val="0"/>
        <w:i w:val="0"/>
        <w:iCs w:val="0"/>
        <w:smallCaps w:val="0"/>
        <w:strike w:val="0"/>
        <w:color w:val="000000"/>
        <w:spacing w:val="0"/>
        <w:w w:val="100"/>
        <w:position w:val="0"/>
        <w:sz w:val="26"/>
        <w:szCs w:val="26"/>
        <w:u w:val="none"/>
      </w:rPr>
    </w:lvl>
    <w:lvl w:ilvl="5">
      <w:start w:val="1"/>
      <w:numFmt w:val="decimal"/>
      <w:lvlText w:val="%1."/>
      <w:lvlJc w:val="left"/>
      <w:pPr>
        <w:ind w:left="0" w:firstLine="0"/>
      </w:pPr>
      <w:rPr>
        <w:rFonts w:hint="default"/>
        <w:b w:val="0"/>
        <w:bCs w:val="0"/>
        <w:i w:val="0"/>
        <w:iCs w:val="0"/>
        <w:smallCaps w:val="0"/>
        <w:strike w:val="0"/>
        <w:color w:val="000000"/>
        <w:spacing w:val="0"/>
        <w:w w:val="100"/>
        <w:position w:val="0"/>
        <w:sz w:val="26"/>
        <w:szCs w:val="26"/>
        <w:u w:val="none"/>
      </w:rPr>
    </w:lvl>
    <w:lvl w:ilvl="6">
      <w:start w:val="1"/>
      <w:numFmt w:val="decimal"/>
      <w:lvlText w:val="%1."/>
      <w:lvlJc w:val="left"/>
      <w:pPr>
        <w:ind w:left="0" w:firstLine="0"/>
      </w:pPr>
      <w:rPr>
        <w:rFonts w:hint="default"/>
        <w:b w:val="0"/>
        <w:bCs w:val="0"/>
        <w:i w:val="0"/>
        <w:iCs w:val="0"/>
        <w:smallCaps w:val="0"/>
        <w:strike w:val="0"/>
        <w:color w:val="000000"/>
        <w:spacing w:val="0"/>
        <w:w w:val="100"/>
        <w:position w:val="0"/>
        <w:sz w:val="26"/>
        <w:szCs w:val="26"/>
        <w:u w:val="none"/>
      </w:rPr>
    </w:lvl>
    <w:lvl w:ilvl="7">
      <w:start w:val="1"/>
      <w:numFmt w:val="decimal"/>
      <w:lvlText w:val="%1."/>
      <w:lvlJc w:val="left"/>
      <w:pPr>
        <w:ind w:left="0" w:firstLine="0"/>
      </w:pPr>
      <w:rPr>
        <w:rFonts w:hint="default"/>
        <w:b w:val="0"/>
        <w:bCs w:val="0"/>
        <w:i w:val="0"/>
        <w:iCs w:val="0"/>
        <w:smallCaps w:val="0"/>
        <w:strike w:val="0"/>
        <w:color w:val="000000"/>
        <w:spacing w:val="0"/>
        <w:w w:val="100"/>
        <w:position w:val="0"/>
        <w:sz w:val="26"/>
        <w:szCs w:val="26"/>
        <w:u w:val="none"/>
      </w:rPr>
    </w:lvl>
    <w:lvl w:ilvl="8">
      <w:start w:val="1"/>
      <w:numFmt w:val="decimal"/>
      <w:lvlText w:val="%1."/>
      <w:lvlJc w:val="left"/>
      <w:pPr>
        <w:ind w:left="0" w:firstLine="0"/>
      </w:pPr>
      <w:rPr>
        <w:rFonts w:hint="default"/>
        <w:b w:val="0"/>
        <w:bCs w:val="0"/>
        <w:i w:val="0"/>
        <w:iCs w:val="0"/>
        <w:smallCaps w:val="0"/>
        <w:strike w:val="0"/>
        <w:color w:val="000000"/>
        <w:spacing w:val="0"/>
        <w:w w:val="100"/>
        <w:position w:val="0"/>
        <w:sz w:val="26"/>
        <w:szCs w:val="26"/>
        <w:u w:val="no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6"/>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6175C"/>
    <w:rsid w:val="00003F96"/>
    <w:rsid w:val="000043BA"/>
    <w:rsid w:val="0000474B"/>
    <w:rsid w:val="000072B9"/>
    <w:rsid w:val="000073FB"/>
    <w:rsid w:val="0001034F"/>
    <w:rsid w:val="00013B6F"/>
    <w:rsid w:val="00014D6C"/>
    <w:rsid w:val="00015392"/>
    <w:rsid w:val="00016BC3"/>
    <w:rsid w:val="000170DD"/>
    <w:rsid w:val="00020CF7"/>
    <w:rsid w:val="0002110F"/>
    <w:rsid w:val="00021941"/>
    <w:rsid w:val="000228B9"/>
    <w:rsid w:val="00023720"/>
    <w:rsid w:val="000261D8"/>
    <w:rsid w:val="000262DF"/>
    <w:rsid w:val="00026987"/>
    <w:rsid w:val="000311F3"/>
    <w:rsid w:val="00032722"/>
    <w:rsid w:val="00035698"/>
    <w:rsid w:val="00042F5C"/>
    <w:rsid w:val="00044B88"/>
    <w:rsid w:val="00045094"/>
    <w:rsid w:val="000454C4"/>
    <w:rsid w:val="0005218B"/>
    <w:rsid w:val="00055B37"/>
    <w:rsid w:val="000564B1"/>
    <w:rsid w:val="0005725D"/>
    <w:rsid w:val="000608E1"/>
    <w:rsid w:val="0006120B"/>
    <w:rsid w:val="00061CA9"/>
    <w:rsid w:val="000622AD"/>
    <w:rsid w:val="00062808"/>
    <w:rsid w:val="00065E7B"/>
    <w:rsid w:val="000700CA"/>
    <w:rsid w:val="000713D6"/>
    <w:rsid w:val="0007200B"/>
    <w:rsid w:val="000731CF"/>
    <w:rsid w:val="000733A9"/>
    <w:rsid w:val="00073801"/>
    <w:rsid w:val="00073BAE"/>
    <w:rsid w:val="00073CDE"/>
    <w:rsid w:val="00073FA5"/>
    <w:rsid w:val="00076652"/>
    <w:rsid w:val="000770D7"/>
    <w:rsid w:val="000805EE"/>
    <w:rsid w:val="00081DC1"/>
    <w:rsid w:val="00084F30"/>
    <w:rsid w:val="00085E2F"/>
    <w:rsid w:val="00086387"/>
    <w:rsid w:val="0008655E"/>
    <w:rsid w:val="000901C3"/>
    <w:rsid w:val="000938D0"/>
    <w:rsid w:val="000967B9"/>
    <w:rsid w:val="000A0E86"/>
    <w:rsid w:val="000A1198"/>
    <w:rsid w:val="000A2A87"/>
    <w:rsid w:val="000A3EDB"/>
    <w:rsid w:val="000A566F"/>
    <w:rsid w:val="000A7247"/>
    <w:rsid w:val="000B0586"/>
    <w:rsid w:val="000B09D2"/>
    <w:rsid w:val="000B1146"/>
    <w:rsid w:val="000B154E"/>
    <w:rsid w:val="000B2ED6"/>
    <w:rsid w:val="000B322F"/>
    <w:rsid w:val="000B469E"/>
    <w:rsid w:val="000B4D24"/>
    <w:rsid w:val="000B4F47"/>
    <w:rsid w:val="000B7338"/>
    <w:rsid w:val="000C049C"/>
    <w:rsid w:val="000C18FF"/>
    <w:rsid w:val="000C225B"/>
    <w:rsid w:val="000C24B2"/>
    <w:rsid w:val="000C27D0"/>
    <w:rsid w:val="000C381E"/>
    <w:rsid w:val="000C4A09"/>
    <w:rsid w:val="000C4B77"/>
    <w:rsid w:val="000C4C7A"/>
    <w:rsid w:val="000C6E63"/>
    <w:rsid w:val="000C767C"/>
    <w:rsid w:val="000D04F4"/>
    <w:rsid w:val="000D22D0"/>
    <w:rsid w:val="000D28E4"/>
    <w:rsid w:val="000D2FBE"/>
    <w:rsid w:val="000D524C"/>
    <w:rsid w:val="000D6448"/>
    <w:rsid w:val="000E0646"/>
    <w:rsid w:val="000E0D78"/>
    <w:rsid w:val="000E331E"/>
    <w:rsid w:val="000E4FA1"/>
    <w:rsid w:val="000E527D"/>
    <w:rsid w:val="000E69DA"/>
    <w:rsid w:val="000F0E55"/>
    <w:rsid w:val="000F377B"/>
    <w:rsid w:val="000F57DA"/>
    <w:rsid w:val="000F76BD"/>
    <w:rsid w:val="00100D00"/>
    <w:rsid w:val="00101A07"/>
    <w:rsid w:val="001037BF"/>
    <w:rsid w:val="00103FF9"/>
    <w:rsid w:val="00107440"/>
    <w:rsid w:val="001141BF"/>
    <w:rsid w:val="00114C63"/>
    <w:rsid w:val="00115349"/>
    <w:rsid w:val="0011593F"/>
    <w:rsid w:val="00115A61"/>
    <w:rsid w:val="00116EE4"/>
    <w:rsid w:val="00120344"/>
    <w:rsid w:val="00121532"/>
    <w:rsid w:val="001221EE"/>
    <w:rsid w:val="00122C3A"/>
    <w:rsid w:val="00124E42"/>
    <w:rsid w:val="00126EBD"/>
    <w:rsid w:val="001315F5"/>
    <w:rsid w:val="00131AF0"/>
    <w:rsid w:val="00135CCD"/>
    <w:rsid w:val="00136B08"/>
    <w:rsid w:val="00137DC5"/>
    <w:rsid w:val="00142733"/>
    <w:rsid w:val="00144F27"/>
    <w:rsid w:val="00144FF6"/>
    <w:rsid w:val="00145199"/>
    <w:rsid w:val="001469D4"/>
    <w:rsid w:val="00147403"/>
    <w:rsid w:val="00152983"/>
    <w:rsid w:val="00153C1B"/>
    <w:rsid w:val="00155C0D"/>
    <w:rsid w:val="00156825"/>
    <w:rsid w:val="001609A5"/>
    <w:rsid w:val="00161038"/>
    <w:rsid w:val="001635FC"/>
    <w:rsid w:val="00164202"/>
    <w:rsid w:val="0017005A"/>
    <w:rsid w:val="001708D2"/>
    <w:rsid w:val="00171A4A"/>
    <w:rsid w:val="001731B9"/>
    <w:rsid w:val="001745B1"/>
    <w:rsid w:val="0017472D"/>
    <w:rsid w:val="00174960"/>
    <w:rsid w:val="00176784"/>
    <w:rsid w:val="00180F89"/>
    <w:rsid w:val="001818AB"/>
    <w:rsid w:val="0018244C"/>
    <w:rsid w:val="001828FD"/>
    <w:rsid w:val="00186A5D"/>
    <w:rsid w:val="00186F57"/>
    <w:rsid w:val="0019037C"/>
    <w:rsid w:val="00192327"/>
    <w:rsid w:val="00192750"/>
    <w:rsid w:val="00192AF2"/>
    <w:rsid w:val="0019352E"/>
    <w:rsid w:val="00195495"/>
    <w:rsid w:val="00196025"/>
    <w:rsid w:val="00197B92"/>
    <w:rsid w:val="001A17E5"/>
    <w:rsid w:val="001A4A7A"/>
    <w:rsid w:val="001A57C4"/>
    <w:rsid w:val="001A6EBD"/>
    <w:rsid w:val="001A701E"/>
    <w:rsid w:val="001B0794"/>
    <w:rsid w:val="001B161D"/>
    <w:rsid w:val="001B43FD"/>
    <w:rsid w:val="001B6AC5"/>
    <w:rsid w:val="001B734E"/>
    <w:rsid w:val="001B7414"/>
    <w:rsid w:val="001B7D6D"/>
    <w:rsid w:val="001C09CD"/>
    <w:rsid w:val="001C1AE3"/>
    <w:rsid w:val="001C20A8"/>
    <w:rsid w:val="001C6F4A"/>
    <w:rsid w:val="001C73A9"/>
    <w:rsid w:val="001D2F85"/>
    <w:rsid w:val="001D32B8"/>
    <w:rsid w:val="001D3515"/>
    <w:rsid w:val="001D3584"/>
    <w:rsid w:val="001D494D"/>
    <w:rsid w:val="001D5136"/>
    <w:rsid w:val="001E15E8"/>
    <w:rsid w:val="001E256A"/>
    <w:rsid w:val="001E2DFC"/>
    <w:rsid w:val="001E41A8"/>
    <w:rsid w:val="001F02BF"/>
    <w:rsid w:val="001F0CFD"/>
    <w:rsid w:val="001F14E8"/>
    <w:rsid w:val="001F3857"/>
    <w:rsid w:val="001F66FC"/>
    <w:rsid w:val="00200F67"/>
    <w:rsid w:val="00203F28"/>
    <w:rsid w:val="00204E54"/>
    <w:rsid w:val="00205AF1"/>
    <w:rsid w:val="00206CA4"/>
    <w:rsid w:val="0020778E"/>
    <w:rsid w:val="00210026"/>
    <w:rsid w:val="002143E6"/>
    <w:rsid w:val="00215663"/>
    <w:rsid w:val="00216A83"/>
    <w:rsid w:val="002171BC"/>
    <w:rsid w:val="00220AD5"/>
    <w:rsid w:val="002225A1"/>
    <w:rsid w:val="00223591"/>
    <w:rsid w:val="00225C13"/>
    <w:rsid w:val="00226AE0"/>
    <w:rsid w:val="00227636"/>
    <w:rsid w:val="0023097D"/>
    <w:rsid w:val="00231860"/>
    <w:rsid w:val="00232365"/>
    <w:rsid w:val="002341A4"/>
    <w:rsid w:val="002355C2"/>
    <w:rsid w:val="00237F8D"/>
    <w:rsid w:val="002406CE"/>
    <w:rsid w:val="00240F4B"/>
    <w:rsid w:val="00241D5B"/>
    <w:rsid w:val="0024219E"/>
    <w:rsid w:val="00242C0C"/>
    <w:rsid w:val="00243D8B"/>
    <w:rsid w:val="00244639"/>
    <w:rsid w:val="00244C77"/>
    <w:rsid w:val="00244EDF"/>
    <w:rsid w:val="002462FB"/>
    <w:rsid w:val="00247CBC"/>
    <w:rsid w:val="00247CBD"/>
    <w:rsid w:val="00250FCD"/>
    <w:rsid w:val="00251D0C"/>
    <w:rsid w:val="0025296F"/>
    <w:rsid w:val="00253E06"/>
    <w:rsid w:val="00255379"/>
    <w:rsid w:val="00255827"/>
    <w:rsid w:val="002560CE"/>
    <w:rsid w:val="00260DA3"/>
    <w:rsid w:val="00263F83"/>
    <w:rsid w:val="00264C52"/>
    <w:rsid w:val="00265685"/>
    <w:rsid w:val="00265AE6"/>
    <w:rsid w:val="00265F30"/>
    <w:rsid w:val="00270177"/>
    <w:rsid w:val="00271C50"/>
    <w:rsid w:val="00273D04"/>
    <w:rsid w:val="00275634"/>
    <w:rsid w:val="00275E9B"/>
    <w:rsid w:val="00276A32"/>
    <w:rsid w:val="00277A77"/>
    <w:rsid w:val="002807C4"/>
    <w:rsid w:val="00280F66"/>
    <w:rsid w:val="0028236D"/>
    <w:rsid w:val="00284443"/>
    <w:rsid w:val="002861DA"/>
    <w:rsid w:val="00286CDA"/>
    <w:rsid w:val="0029062A"/>
    <w:rsid w:val="0029095F"/>
    <w:rsid w:val="00292030"/>
    <w:rsid w:val="002920AF"/>
    <w:rsid w:val="002926B7"/>
    <w:rsid w:val="00293001"/>
    <w:rsid w:val="002934BA"/>
    <w:rsid w:val="00293E7E"/>
    <w:rsid w:val="00294A6A"/>
    <w:rsid w:val="002956E0"/>
    <w:rsid w:val="00295D89"/>
    <w:rsid w:val="00295DF6"/>
    <w:rsid w:val="002977D5"/>
    <w:rsid w:val="00297C08"/>
    <w:rsid w:val="00297C85"/>
    <w:rsid w:val="002A359B"/>
    <w:rsid w:val="002A39BA"/>
    <w:rsid w:val="002A4712"/>
    <w:rsid w:val="002A5CC0"/>
    <w:rsid w:val="002B0E5A"/>
    <w:rsid w:val="002B2517"/>
    <w:rsid w:val="002B2614"/>
    <w:rsid w:val="002B38D6"/>
    <w:rsid w:val="002B3BC6"/>
    <w:rsid w:val="002B73E1"/>
    <w:rsid w:val="002B7A68"/>
    <w:rsid w:val="002C0EB5"/>
    <w:rsid w:val="002C0FB3"/>
    <w:rsid w:val="002C12CF"/>
    <w:rsid w:val="002C1BE2"/>
    <w:rsid w:val="002C22A8"/>
    <w:rsid w:val="002C5973"/>
    <w:rsid w:val="002C74DE"/>
    <w:rsid w:val="002D03BF"/>
    <w:rsid w:val="002D0509"/>
    <w:rsid w:val="002D0B64"/>
    <w:rsid w:val="002D0D24"/>
    <w:rsid w:val="002D31C4"/>
    <w:rsid w:val="002D34CB"/>
    <w:rsid w:val="002D4491"/>
    <w:rsid w:val="002D727A"/>
    <w:rsid w:val="002D764A"/>
    <w:rsid w:val="002E119F"/>
    <w:rsid w:val="002E2FA2"/>
    <w:rsid w:val="002E34D3"/>
    <w:rsid w:val="002E4E2E"/>
    <w:rsid w:val="002E4E6B"/>
    <w:rsid w:val="002E559E"/>
    <w:rsid w:val="002E5FFE"/>
    <w:rsid w:val="002F0340"/>
    <w:rsid w:val="002F1480"/>
    <w:rsid w:val="002F1CCA"/>
    <w:rsid w:val="002F2FCA"/>
    <w:rsid w:val="002F3886"/>
    <w:rsid w:val="002F3A88"/>
    <w:rsid w:val="002F3FA2"/>
    <w:rsid w:val="002F4A3D"/>
    <w:rsid w:val="002F4CC3"/>
    <w:rsid w:val="002F4FCD"/>
    <w:rsid w:val="002F561A"/>
    <w:rsid w:val="00306C48"/>
    <w:rsid w:val="003072D1"/>
    <w:rsid w:val="003118D5"/>
    <w:rsid w:val="0031305B"/>
    <w:rsid w:val="00313E8E"/>
    <w:rsid w:val="003142E8"/>
    <w:rsid w:val="00314637"/>
    <w:rsid w:val="00321EC5"/>
    <w:rsid w:val="00322624"/>
    <w:rsid w:val="003226FC"/>
    <w:rsid w:val="0032373D"/>
    <w:rsid w:val="0032426C"/>
    <w:rsid w:val="00324B98"/>
    <w:rsid w:val="003257E4"/>
    <w:rsid w:val="00325F0E"/>
    <w:rsid w:val="00326FD9"/>
    <w:rsid w:val="003273DB"/>
    <w:rsid w:val="00334A73"/>
    <w:rsid w:val="00336023"/>
    <w:rsid w:val="003363A1"/>
    <w:rsid w:val="003400F2"/>
    <w:rsid w:val="00341234"/>
    <w:rsid w:val="00346204"/>
    <w:rsid w:val="0035089E"/>
    <w:rsid w:val="00351B7D"/>
    <w:rsid w:val="00352FC9"/>
    <w:rsid w:val="00353CC2"/>
    <w:rsid w:val="0035448D"/>
    <w:rsid w:val="00356AED"/>
    <w:rsid w:val="003608CA"/>
    <w:rsid w:val="0036396E"/>
    <w:rsid w:val="003643B5"/>
    <w:rsid w:val="00366F20"/>
    <w:rsid w:val="00366FE8"/>
    <w:rsid w:val="00367A53"/>
    <w:rsid w:val="003706B7"/>
    <w:rsid w:val="00370A0B"/>
    <w:rsid w:val="003757E9"/>
    <w:rsid w:val="00376B7C"/>
    <w:rsid w:val="00376D46"/>
    <w:rsid w:val="00376F23"/>
    <w:rsid w:val="00377A9E"/>
    <w:rsid w:val="003800FC"/>
    <w:rsid w:val="00381789"/>
    <w:rsid w:val="00381A97"/>
    <w:rsid w:val="003825F3"/>
    <w:rsid w:val="00384109"/>
    <w:rsid w:val="00385093"/>
    <w:rsid w:val="00387D0B"/>
    <w:rsid w:val="00393E30"/>
    <w:rsid w:val="003947C5"/>
    <w:rsid w:val="0039525C"/>
    <w:rsid w:val="00395652"/>
    <w:rsid w:val="00397293"/>
    <w:rsid w:val="003973EE"/>
    <w:rsid w:val="003A413F"/>
    <w:rsid w:val="003A5C3B"/>
    <w:rsid w:val="003A7A0D"/>
    <w:rsid w:val="003B0144"/>
    <w:rsid w:val="003B051D"/>
    <w:rsid w:val="003B08CE"/>
    <w:rsid w:val="003B0A6B"/>
    <w:rsid w:val="003B2A56"/>
    <w:rsid w:val="003B345E"/>
    <w:rsid w:val="003B7125"/>
    <w:rsid w:val="003B78EE"/>
    <w:rsid w:val="003C35FA"/>
    <w:rsid w:val="003C40A5"/>
    <w:rsid w:val="003C4B37"/>
    <w:rsid w:val="003C4CDA"/>
    <w:rsid w:val="003C5B3F"/>
    <w:rsid w:val="003D0ACB"/>
    <w:rsid w:val="003D0FFF"/>
    <w:rsid w:val="003D17D2"/>
    <w:rsid w:val="003D191B"/>
    <w:rsid w:val="003D1C20"/>
    <w:rsid w:val="003D2118"/>
    <w:rsid w:val="003D2B7F"/>
    <w:rsid w:val="003D5EF0"/>
    <w:rsid w:val="003E0960"/>
    <w:rsid w:val="003E110E"/>
    <w:rsid w:val="003E29BC"/>
    <w:rsid w:val="003E4006"/>
    <w:rsid w:val="003E55A7"/>
    <w:rsid w:val="003E6190"/>
    <w:rsid w:val="003E6703"/>
    <w:rsid w:val="003E67BA"/>
    <w:rsid w:val="003E74BC"/>
    <w:rsid w:val="003E76DE"/>
    <w:rsid w:val="003F00A5"/>
    <w:rsid w:val="003F03FF"/>
    <w:rsid w:val="003F1183"/>
    <w:rsid w:val="003F20B8"/>
    <w:rsid w:val="003F46E4"/>
    <w:rsid w:val="003F6CCE"/>
    <w:rsid w:val="004023CB"/>
    <w:rsid w:val="00402B09"/>
    <w:rsid w:val="004044E3"/>
    <w:rsid w:val="00405202"/>
    <w:rsid w:val="00405DB5"/>
    <w:rsid w:val="00410BF9"/>
    <w:rsid w:val="004121C2"/>
    <w:rsid w:val="004149DE"/>
    <w:rsid w:val="00414D49"/>
    <w:rsid w:val="00416A71"/>
    <w:rsid w:val="0042032D"/>
    <w:rsid w:val="00422389"/>
    <w:rsid w:val="00423530"/>
    <w:rsid w:val="0042600F"/>
    <w:rsid w:val="00426F5D"/>
    <w:rsid w:val="00430D64"/>
    <w:rsid w:val="00430FE4"/>
    <w:rsid w:val="00432A6E"/>
    <w:rsid w:val="004358B8"/>
    <w:rsid w:val="00435967"/>
    <w:rsid w:val="00436BD4"/>
    <w:rsid w:val="00436F46"/>
    <w:rsid w:val="004370AC"/>
    <w:rsid w:val="004402A1"/>
    <w:rsid w:val="004429C7"/>
    <w:rsid w:val="00443284"/>
    <w:rsid w:val="004447F6"/>
    <w:rsid w:val="00445279"/>
    <w:rsid w:val="00445634"/>
    <w:rsid w:val="00446DB9"/>
    <w:rsid w:val="00447506"/>
    <w:rsid w:val="00447529"/>
    <w:rsid w:val="0044798D"/>
    <w:rsid w:val="00447D9D"/>
    <w:rsid w:val="0045174A"/>
    <w:rsid w:val="00451836"/>
    <w:rsid w:val="00451C67"/>
    <w:rsid w:val="00451C82"/>
    <w:rsid w:val="0045241C"/>
    <w:rsid w:val="00452AD5"/>
    <w:rsid w:val="0045301A"/>
    <w:rsid w:val="00454CB7"/>
    <w:rsid w:val="00456502"/>
    <w:rsid w:val="00456597"/>
    <w:rsid w:val="00457485"/>
    <w:rsid w:val="00457662"/>
    <w:rsid w:val="00461B79"/>
    <w:rsid w:val="004625E6"/>
    <w:rsid w:val="00462A91"/>
    <w:rsid w:val="00462B4F"/>
    <w:rsid w:val="00463993"/>
    <w:rsid w:val="00463B1D"/>
    <w:rsid w:val="0046574A"/>
    <w:rsid w:val="00466660"/>
    <w:rsid w:val="004666F9"/>
    <w:rsid w:val="004674B2"/>
    <w:rsid w:val="0046796D"/>
    <w:rsid w:val="004718EF"/>
    <w:rsid w:val="00471965"/>
    <w:rsid w:val="004740BE"/>
    <w:rsid w:val="00475278"/>
    <w:rsid w:val="00477AAD"/>
    <w:rsid w:val="004800A5"/>
    <w:rsid w:val="00480BAC"/>
    <w:rsid w:val="0048403F"/>
    <w:rsid w:val="004840E6"/>
    <w:rsid w:val="004847EA"/>
    <w:rsid w:val="0048525D"/>
    <w:rsid w:val="00485683"/>
    <w:rsid w:val="00486A2E"/>
    <w:rsid w:val="00495A71"/>
    <w:rsid w:val="004A02BC"/>
    <w:rsid w:val="004A03EF"/>
    <w:rsid w:val="004A2F20"/>
    <w:rsid w:val="004A4F36"/>
    <w:rsid w:val="004A4F70"/>
    <w:rsid w:val="004A59A4"/>
    <w:rsid w:val="004A6018"/>
    <w:rsid w:val="004A63F6"/>
    <w:rsid w:val="004A6B99"/>
    <w:rsid w:val="004A7D7B"/>
    <w:rsid w:val="004B17BA"/>
    <w:rsid w:val="004B1DF9"/>
    <w:rsid w:val="004B2607"/>
    <w:rsid w:val="004B3397"/>
    <w:rsid w:val="004C0AEE"/>
    <w:rsid w:val="004C3358"/>
    <w:rsid w:val="004C358D"/>
    <w:rsid w:val="004C57BE"/>
    <w:rsid w:val="004D03E6"/>
    <w:rsid w:val="004D0832"/>
    <w:rsid w:val="004D0E43"/>
    <w:rsid w:val="004D2D7D"/>
    <w:rsid w:val="004D4BEE"/>
    <w:rsid w:val="004D6FC9"/>
    <w:rsid w:val="004E0612"/>
    <w:rsid w:val="004E2DAB"/>
    <w:rsid w:val="004E3997"/>
    <w:rsid w:val="004E3F0B"/>
    <w:rsid w:val="004E513E"/>
    <w:rsid w:val="004E6D5C"/>
    <w:rsid w:val="004E7709"/>
    <w:rsid w:val="004F36B1"/>
    <w:rsid w:val="004F5886"/>
    <w:rsid w:val="004F70FC"/>
    <w:rsid w:val="004F77BC"/>
    <w:rsid w:val="00501D2D"/>
    <w:rsid w:val="00501ED0"/>
    <w:rsid w:val="00503029"/>
    <w:rsid w:val="00504C10"/>
    <w:rsid w:val="0050705B"/>
    <w:rsid w:val="005117B8"/>
    <w:rsid w:val="00511B30"/>
    <w:rsid w:val="00512219"/>
    <w:rsid w:val="00512E97"/>
    <w:rsid w:val="005138F2"/>
    <w:rsid w:val="005147F5"/>
    <w:rsid w:val="0051497B"/>
    <w:rsid w:val="00514AA2"/>
    <w:rsid w:val="00517396"/>
    <w:rsid w:val="00522B48"/>
    <w:rsid w:val="00522DC3"/>
    <w:rsid w:val="0052425A"/>
    <w:rsid w:val="00525255"/>
    <w:rsid w:val="005268FE"/>
    <w:rsid w:val="00527922"/>
    <w:rsid w:val="00530D68"/>
    <w:rsid w:val="0053132C"/>
    <w:rsid w:val="00532C99"/>
    <w:rsid w:val="00532EB7"/>
    <w:rsid w:val="00534587"/>
    <w:rsid w:val="00535BD0"/>
    <w:rsid w:val="00536652"/>
    <w:rsid w:val="0053678C"/>
    <w:rsid w:val="00536A60"/>
    <w:rsid w:val="00540792"/>
    <w:rsid w:val="00540825"/>
    <w:rsid w:val="00543CEC"/>
    <w:rsid w:val="005440B9"/>
    <w:rsid w:val="00545051"/>
    <w:rsid w:val="00546220"/>
    <w:rsid w:val="00546AB5"/>
    <w:rsid w:val="00546E03"/>
    <w:rsid w:val="00547012"/>
    <w:rsid w:val="0054721F"/>
    <w:rsid w:val="00550489"/>
    <w:rsid w:val="00552756"/>
    <w:rsid w:val="00553CD5"/>
    <w:rsid w:val="00554243"/>
    <w:rsid w:val="005552E3"/>
    <w:rsid w:val="00555968"/>
    <w:rsid w:val="00561C65"/>
    <w:rsid w:val="00561EF1"/>
    <w:rsid w:val="00562D3D"/>
    <w:rsid w:val="00565BD9"/>
    <w:rsid w:val="00567816"/>
    <w:rsid w:val="00573C45"/>
    <w:rsid w:val="00582A96"/>
    <w:rsid w:val="00582ED2"/>
    <w:rsid w:val="00583743"/>
    <w:rsid w:val="0058439E"/>
    <w:rsid w:val="005848B0"/>
    <w:rsid w:val="00584C2C"/>
    <w:rsid w:val="00584DAA"/>
    <w:rsid w:val="00586015"/>
    <w:rsid w:val="005866A2"/>
    <w:rsid w:val="00586DC1"/>
    <w:rsid w:val="00586E74"/>
    <w:rsid w:val="00592841"/>
    <w:rsid w:val="00592B80"/>
    <w:rsid w:val="005931F0"/>
    <w:rsid w:val="005942D6"/>
    <w:rsid w:val="0059664C"/>
    <w:rsid w:val="00597F1E"/>
    <w:rsid w:val="005A037A"/>
    <w:rsid w:val="005A1C32"/>
    <w:rsid w:val="005A25CF"/>
    <w:rsid w:val="005B20EF"/>
    <w:rsid w:val="005B34D1"/>
    <w:rsid w:val="005B3952"/>
    <w:rsid w:val="005B3DF3"/>
    <w:rsid w:val="005B643F"/>
    <w:rsid w:val="005B6F9C"/>
    <w:rsid w:val="005B7437"/>
    <w:rsid w:val="005C1341"/>
    <w:rsid w:val="005C1BB0"/>
    <w:rsid w:val="005C1CC3"/>
    <w:rsid w:val="005C2FB2"/>
    <w:rsid w:val="005C4217"/>
    <w:rsid w:val="005C42E6"/>
    <w:rsid w:val="005C63EE"/>
    <w:rsid w:val="005C6E87"/>
    <w:rsid w:val="005D6B1C"/>
    <w:rsid w:val="005D786C"/>
    <w:rsid w:val="005E0340"/>
    <w:rsid w:val="005E1710"/>
    <w:rsid w:val="005E3F77"/>
    <w:rsid w:val="005E7CCE"/>
    <w:rsid w:val="005F00B2"/>
    <w:rsid w:val="005F1466"/>
    <w:rsid w:val="005F40CC"/>
    <w:rsid w:val="005F4F23"/>
    <w:rsid w:val="005F6F09"/>
    <w:rsid w:val="005F7C04"/>
    <w:rsid w:val="0060038E"/>
    <w:rsid w:val="00602F26"/>
    <w:rsid w:val="00605C1A"/>
    <w:rsid w:val="0060741B"/>
    <w:rsid w:val="00607D2E"/>
    <w:rsid w:val="006120B3"/>
    <w:rsid w:val="00614A95"/>
    <w:rsid w:val="006169B9"/>
    <w:rsid w:val="0062389C"/>
    <w:rsid w:val="00623F9C"/>
    <w:rsid w:val="00625179"/>
    <w:rsid w:val="00625C3C"/>
    <w:rsid w:val="00625F8A"/>
    <w:rsid w:val="0062609B"/>
    <w:rsid w:val="006271CC"/>
    <w:rsid w:val="00633F48"/>
    <w:rsid w:val="00636F9B"/>
    <w:rsid w:val="0064161A"/>
    <w:rsid w:val="00641F01"/>
    <w:rsid w:val="0064205F"/>
    <w:rsid w:val="006422AD"/>
    <w:rsid w:val="00643983"/>
    <w:rsid w:val="00644345"/>
    <w:rsid w:val="0064552A"/>
    <w:rsid w:val="00645CCE"/>
    <w:rsid w:val="00646F14"/>
    <w:rsid w:val="006512C4"/>
    <w:rsid w:val="00651FC0"/>
    <w:rsid w:val="00653484"/>
    <w:rsid w:val="00654CD3"/>
    <w:rsid w:val="00654E30"/>
    <w:rsid w:val="00654FDE"/>
    <w:rsid w:val="006551F0"/>
    <w:rsid w:val="006560E3"/>
    <w:rsid w:val="0066012F"/>
    <w:rsid w:val="00665836"/>
    <w:rsid w:val="0066639B"/>
    <w:rsid w:val="0066648D"/>
    <w:rsid w:val="006666C1"/>
    <w:rsid w:val="0067369E"/>
    <w:rsid w:val="00673D1F"/>
    <w:rsid w:val="00675561"/>
    <w:rsid w:val="006764A6"/>
    <w:rsid w:val="0068261C"/>
    <w:rsid w:val="006851A1"/>
    <w:rsid w:val="0068630A"/>
    <w:rsid w:val="006866BD"/>
    <w:rsid w:val="006877D1"/>
    <w:rsid w:val="00695059"/>
    <w:rsid w:val="00695739"/>
    <w:rsid w:val="00695DAE"/>
    <w:rsid w:val="00696D6C"/>
    <w:rsid w:val="006A1F2B"/>
    <w:rsid w:val="006A209F"/>
    <w:rsid w:val="006A3434"/>
    <w:rsid w:val="006A3CD1"/>
    <w:rsid w:val="006A3FEB"/>
    <w:rsid w:val="006A58AE"/>
    <w:rsid w:val="006A58C8"/>
    <w:rsid w:val="006A6E49"/>
    <w:rsid w:val="006A7465"/>
    <w:rsid w:val="006B38C0"/>
    <w:rsid w:val="006B7600"/>
    <w:rsid w:val="006C15FA"/>
    <w:rsid w:val="006C2B43"/>
    <w:rsid w:val="006C4DBA"/>
    <w:rsid w:val="006C6381"/>
    <w:rsid w:val="006D0294"/>
    <w:rsid w:val="006D03FF"/>
    <w:rsid w:val="006D1BA0"/>
    <w:rsid w:val="006D6432"/>
    <w:rsid w:val="006E095E"/>
    <w:rsid w:val="006E2A81"/>
    <w:rsid w:val="006E3530"/>
    <w:rsid w:val="006E4261"/>
    <w:rsid w:val="006E5014"/>
    <w:rsid w:val="006E7F3F"/>
    <w:rsid w:val="006F0DDF"/>
    <w:rsid w:val="006F2DFF"/>
    <w:rsid w:val="006F30EF"/>
    <w:rsid w:val="006F43AB"/>
    <w:rsid w:val="006F4B9D"/>
    <w:rsid w:val="006F5023"/>
    <w:rsid w:val="006F56EB"/>
    <w:rsid w:val="006F59C7"/>
    <w:rsid w:val="006F5E2D"/>
    <w:rsid w:val="006F6FF6"/>
    <w:rsid w:val="006F7417"/>
    <w:rsid w:val="006F78A1"/>
    <w:rsid w:val="007043AC"/>
    <w:rsid w:val="007102F8"/>
    <w:rsid w:val="007122BC"/>
    <w:rsid w:val="00712C5D"/>
    <w:rsid w:val="00713973"/>
    <w:rsid w:val="007139AC"/>
    <w:rsid w:val="0071518F"/>
    <w:rsid w:val="00716565"/>
    <w:rsid w:val="00717F37"/>
    <w:rsid w:val="0072161F"/>
    <w:rsid w:val="00724AC2"/>
    <w:rsid w:val="00725277"/>
    <w:rsid w:val="00725860"/>
    <w:rsid w:val="00725A36"/>
    <w:rsid w:val="00727379"/>
    <w:rsid w:val="00727AD9"/>
    <w:rsid w:val="00730577"/>
    <w:rsid w:val="00731EB5"/>
    <w:rsid w:val="007336C6"/>
    <w:rsid w:val="0073564E"/>
    <w:rsid w:val="00735868"/>
    <w:rsid w:val="00737FA7"/>
    <w:rsid w:val="007419F8"/>
    <w:rsid w:val="00741AB0"/>
    <w:rsid w:val="00744874"/>
    <w:rsid w:val="00747D1A"/>
    <w:rsid w:val="0075112D"/>
    <w:rsid w:val="00755D38"/>
    <w:rsid w:val="007571B6"/>
    <w:rsid w:val="00761317"/>
    <w:rsid w:val="0076132A"/>
    <w:rsid w:val="00764678"/>
    <w:rsid w:val="00765A95"/>
    <w:rsid w:val="00766189"/>
    <w:rsid w:val="00766591"/>
    <w:rsid w:val="00767302"/>
    <w:rsid w:val="007676E8"/>
    <w:rsid w:val="007713CD"/>
    <w:rsid w:val="00771424"/>
    <w:rsid w:val="007734DF"/>
    <w:rsid w:val="007741B5"/>
    <w:rsid w:val="00775CA4"/>
    <w:rsid w:val="00775D31"/>
    <w:rsid w:val="00777313"/>
    <w:rsid w:val="00782AB5"/>
    <w:rsid w:val="00782EF2"/>
    <w:rsid w:val="00783C77"/>
    <w:rsid w:val="00783EC0"/>
    <w:rsid w:val="00785B06"/>
    <w:rsid w:val="0078685F"/>
    <w:rsid w:val="00790D0C"/>
    <w:rsid w:val="007912C9"/>
    <w:rsid w:val="0079307D"/>
    <w:rsid w:val="00795CE7"/>
    <w:rsid w:val="007A029A"/>
    <w:rsid w:val="007A0E23"/>
    <w:rsid w:val="007A18A3"/>
    <w:rsid w:val="007A35B3"/>
    <w:rsid w:val="007A4FD3"/>
    <w:rsid w:val="007A5556"/>
    <w:rsid w:val="007B1475"/>
    <w:rsid w:val="007B1F51"/>
    <w:rsid w:val="007B2126"/>
    <w:rsid w:val="007B6223"/>
    <w:rsid w:val="007C2B66"/>
    <w:rsid w:val="007C2DF9"/>
    <w:rsid w:val="007C4133"/>
    <w:rsid w:val="007C64F4"/>
    <w:rsid w:val="007D1D7A"/>
    <w:rsid w:val="007D22ED"/>
    <w:rsid w:val="007D54E0"/>
    <w:rsid w:val="007E2261"/>
    <w:rsid w:val="007E4631"/>
    <w:rsid w:val="007E504C"/>
    <w:rsid w:val="007E6707"/>
    <w:rsid w:val="007F1B9A"/>
    <w:rsid w:val="007F390B"/>
    <w:rsid w:val="007F3C07"/>
    <w:rsid w:val="007F3D04"/>
    <w:rsid w:val="007F3FBF"/>
    <w:rsid w:val="007F4667"/>
    <w:rsid w:val="007F4EB6"/>
    <w:rsid w:val="007F706A"/>
    <w:rsid w:val="008008E0"/>
    <w:rsid w:val="00800ADB"/>
    <w:rsid w:val="008035EC"/>
    <w:rsid w:val="00803FC7"/>
    <w:rsid w:val="00804CEA"/>
    <w:rsid w:val="008062CF"/>
    <w:rsid w:val="00810DCA"/>
    <w:rsid w:val="00821EC0"/>
    <w:rsid w:val="00822C5D"/>
    <w:rsid w:val="00826A88"/>
    <w:rsid w:val="008270DE"/>
    <w:rsid w:val="00827D67"/>
    <w:rsid w:val="00832880"/>
    <w:rsid w:val="00835FB4"/>
    <w:rsid w:val="0083604C"/>
    <w:rsid w:val="00841B55"/>
    <w:rsid w:val="00841EB3"/>
    <w:rsid w:val="00843620"/>
    <w:rsid w:val="0084485D"/>
    <w:rsid w:val="00845959"/>
    <w:rsid w:val="00845E12"/>
    <w:rsid w:val="008476D2"/>
    <w:rsid w:val="0085134A"/>
    <w:rsid w:val="0085271A"/>
    <w:rsid w:val="0085355B"/>
    <w:rsid w:val="008542F2"/>
    <w:rsid w:val="008557AE"/>
    <w:rsid w:val="00856264"/>
    <w:rsid w:val="00860ABC"/>
    <w:rsid w:val="00861BB3"/>
    <w:rsid w:val="00861D02"/>
    <w:rsid w:val="00862027"/>
    <w:rsid w:val="008635CA"/>
    <w:rsid w:val="0086434C"/>
    <w:rsid w:val="00864355"/>
    <w:rsid w:val="00864C9E"/>
    <w:rsid w:val="00864CC4"/>
    <w:rsid w:val="0086726B"/>
    <w:rsid w:val="00870EDF"/>
    <w:rsid w:val="008738DE"/>
    <w:rsid w:val="00873D42"/>
    <w:rsid w:val="00875833"/>
    <w:rsid w:val="00877FA4"/>
    <w:rsid w:val="008802DD"/>
    <w:rsid w:val="00881853"/>
    <w:rsid w:val="00882A3E"/>
    <w:rsid w:val="00886020"/>
    <w:rsid w:val="00886FA1"/>
    <w:rsid w:val="00886FEE"/>
    <w:rsid w:val="00890A3F"/>
    <w:rsid w:val="008923C9"/>
    <w:rsid w:val="008931F6"/>
    <w:rsid w:val="00895990"/>
    <w:rsid w:val="00896086"/>
    <w:rsid w:val="008A0754"/>
    <w:rsid w:val="008A1115"/>
    <w:rsid w:val="008A17B8"/>
    <w:rsid w:val="008A1AB6"/>
    <w:rsid w:val="008A340A"/>
    <w:rsid w:val="008A4510"/>
    <w:rsid w:val="008A458A"/>
    <w:rsid w:val="008A5054"/>
    <w:rsid w:val="008B2AF1"/>
    <w:rsid w:val="008B3299"/>
    <w:rsid w:val="008B3F2B"/>
    <w:rsid w:val="008B46F1"/>
    <w:rsid w:val="008B4A2F"/>
    <w:rsid w:val="008B67B0"/>
    <w:rsid w:val="008C0EA1"/>
    <w:rsid w:val="008C45B9"/>
    <w:rsid w:val="008C49C8"/>
    <w:rsid w:val="008C7D82"/>
    <w:rsid w:val="008D0758"/>
    <w:rsid w:val="008D4FC8"/>
    <w:rsid w:val="008D61FA"/>
    <w:rsid w:val="008D65BF"/>
    <w:rsid w:val="008E0C84"/>
    <w:rsid w:val="008E2C53"/>
    <w:rsid w:val="008E3484"/>
    <w:rsid w:val="008E4648"/>
    <w:rsid w:val="008E47E3"/>
    <w:rsid w:val="008E54E6"/>
    <w:rsid w:val="008F19C7"/>
    <w:rsid w:val="008F1E44"/>
    <w:rsid w:val="008F1F1D"/>
    <w:rsid w:val="008F346D"/>
    <w:rsid w:val="008F4F07"/>
    <w:rsid w:val="008F6A7B"/>
    <w:rsid w:val="00900B8B"/>
    <w:rsid w:val="00900D34"/>
    <w:rsid w:val="00900DDB"/>
    <w:rsid w:val="009020DA"/>
    <w:rsid w:val="00902B53"/>
    <w:rsid w:val="009030F9"/>
    <w:rsid w:val="0090314B"/>
    <w:rsid w:val="009067C6"/>
    <w:rsid w:val="00907CAA"/>
    <w:rsid w:val="00910606"/>
    <w:rsid w:val="00911F40"/>
    <w:rsid w:val="00917029"/>
    <w:rsid w:val="0092038E"/>
    <w:rsid w:val="00921BDD"/>
    <w:rsid w:val="0092205A"/>
    <w:rsid w:val="0092260D"/>
    <w:rsid w:val="00922B21"/>
    <w:rsid w:val="0092494B"/>
    <w:rsid w:val="00926856"/>
    <w:rsid w:val="00930116"/>
    <w:rsid w:val="00931457"/>
    <w:rsid w:val="00933163"/>
    <w:rsid w:val="00934126"/>
    <w:rsid w:val="00934FEE"/>
    <w:rsid w:val="00935338"/>
    <w:rsid w:val="00941735"/>
    <w:rsid w:val="00943DD9"/>
    <w:rsid w:val="009448F5"/>
    <w:rsid w:val="009450BE"/>
    <w:rsid w:val="009456FD"/>
    <w:rsid w:val="00945948"/>
    <w:rsid w:val="009473BF"/>
    <w:rsid w:val="009516D4"/>
    <w:rsid w:val="00951B88"/>
    <w:rsid w:val="00952B39"/>
    <w:rsid w:val="0095414E"/>
    <w:rsid w:val="00956215"/>
    <w:rsid w:val="00957091"/>
    <w:rsid w:val="009577B9"/>
    <w:rsid w:val="009648F3"/>
    <w:rsid w:val="00964923"/>
    <w:rsid w:val="0096640D"/>
    <w:rsid w:val="0096697A"/>
    <w:rsid w:val="00966999"/>
    <w:rsid w:val="00967B99"/>
    <w:rsid w:val="009714DB"/>
    <w:rsid w:val="00971657"/>
    <w:rsid w:val="00972AB0"/>
    <w:rsid w:val="00972BA7"/>
    <w:rsid w:val="009739A7"/>
    <w:rsid w:val="009748FE"/>
    <w:rsid w:val="00974E5B"/>
    <w:rsid w:val="00975312"/>
    <w:rsid w:val="00975F54"/>
    <w:rsid w:val="00980294"/>
    <w:rsid w:val="0098091D"/>
    <w:rsid w:val="009815E0"/>
    <w:rsid w:val="00984F69"/>
    <w:rsid w:val="00986069"/>
    <w:rsid w:val="009904C1"/>
    <w:rsid w:val="00990BB1"/>
    <w:rsid w:val="009910DB"/>
    <w:rsid w:val="0099662E"/>
    <w:rsid w:val="009977B4"/>
    <w:rsid w:val="009A01D3"/>
    <w:rsid w:val="009A5DDB"/>
    <w:rsid w:val="009A64C0"/>
    <w:rsid w:val="009B01C5"/>
    <w:rsid w:val="009B26C9"/>
    <w:rsid w:val="009B3767"/>
    <w:rsid w:val="009B40F0"/>
    <w:rsid w:val="009B4311"/>
    <w:rsid w:val="009B506D"/>
    <w:rsid w:val="009B539A"/>
    <w:rsid w:val="009B55A8"/>
    <w:rsid w:val="009B5F44"/>
    <w:rsid w:val="009B6276"/>
    <w:rsid w:val="009B7D7D"/>
    <w:rsid w:val="009C42D8"/>
    <w:rsid w:val="009C70DC"/>
    <w:rsid w:val="009C7D9B"/>
    <w:rsid w:val="009D011C"/>
    <w:rsid w:val="009D1C86"/>
    <w:rsid w:val="009D3279"/>
    <w:rsid w:val="009D3A0E"/>
    <w:rsid w:val="009D5569"/>
    <w:rsid w:val="009D6BD9"/>
    <w:rsid w:val="009D7067"/>
    <w:rsid w:val="009D78E7"/>
    <w:rsid w:val="009E0BBA"/>
    <w:rsid w:val="009E18D7"/>
    <w:rsid w:val="009E26AC"/>
    <w:rsid w:val="009E4598"/>
    <w:rsid w:val="009E7185"/>
    <w:rsid w:val="009E7746"/>
    <w:rsid w:val="009F0415"/>
    <w:rsid w:val="009F1229"/>
    <w:rsid w:val="009F16DF"/>
    <w:rsid w:val="009F1A7B"/>
    <w:rsid w:val="009F1C5B"/>
    <w:rsid w:val="009F3CE9"/>
    <w:rsid w:val="009F40E3"/>
    <w:rsid w:val="009F6638"/>
    <w:rsid w:val="009F74DC"/>
    <w:rsid w:val="00A02056"/>
    <w:rsid w:val="00A02091"/>
    <w:rsid w:val="00A0401D"/>
    <w:rsid w:val="00A05E01"/>
    <w:rsid w:val="00A06B10"/>
    <w:rsid w:val="00A07683"/>
    <w:rsid w:val="00A10BDB"/>
    <w:rsid w:val="00A11191"/>
    <w:rsid w:val="00A1307F"/>
    <w:rsid w:val="00A140E7"/>
    <w:rsid w:val="00A14A2B"/>
    <w:rsid w:val="00A15E98"/>
    <w:rsid w:val="00A174F4"/>
    <w:rsid w:val="00A21BE8"/>
    <w:rsid w:val="00A22270"/>
    <w:rsid w:val="00A2241F"/>
    <w:rsid w:val="00A2245B"/>
    <w:rsid w:val="00A23A58"/>
    <w:rsid w:val="00A25DFB"/>
    <w:rsid w:val="00A323EF"/>
    <w:rsid w:val="00A326EC"/>
    <w:rsid w:val="00A35031"/>
    <w:rsid w:val="00A415A2"/>
    <w:rsid w:val="00A41CC8"/>
    <w:rsid w:val="00A42755"/>
    <w:rsid w:val="00A430FC"/>
    <w:rsid w:val="00A435A1"/>
    <w:rsid w:val="00A4453B"/>
    <w:rsid w:val="00A44766"/>
    <w:rsid w:val="00A45739"/>
    <w:rsid w:val="00A45F20"/>
    <w:rsid w:val="00A5032B"/>
    <w:rsid w:val="00A505CF"/>
    <w:rsid w:val="00A55343"/>
    <w:rsid w:val="00A55D04"/>
    <w:rsid w:val="00A55D11"/>
    <w:rsid w:val="00A56578"/>
    <w:rsid w:val="00A627A2"/>
    <w:rsid w:val="00A62EE5"/>
    <w:rsid w:val="00A67871"/>
    <w:rsid w:val="00A67CD8"/>
    <w:rsid w:val="00A7170D"/>
    <w:rsid w:val="00A7247B"/>
    <w:rsid w:val="00A764A6"/>
    <w:rsid w:val="00A800A3"/>
    <w:rsid w:val="00A8124D"/>
    <w:rsid w:val="00A86B6A"/>
    <w:rsid w:val="00A91C09"/>
    <w:rsid w:val="00A93786"/>
    <w:rsid w:val="00A942FD"/>
    <w:rsid w:val="00A96F80"/>
    <w:rsid w:val="00AA1B5E"/>
    <w:rsid w:val="00AA2BD0"/>
    <w:rsid w:val="00AA36A8"/>
    <w:rsid w:val="00AA4DDE"/>
    <w:rsid w:val="00AA5E5B"/>
    <w:rsid w:val="00AA609C"/>
    <w:rsid w:val="00AA6580"/>
    <w:rsid w:val="00AA6D25"/>
    <w:rsid w:val="00AA7669"/>
    <w:rsid w:val="00AA7A0B"/>
    <w:rsid w:val="00AB0B25"/>
    <w:rsid w:val="00AB1458"/>
    <w:rsid w:val="00AB1AD3"/>
    <w:rsid w:val="00AB1E05"/>
    <w:rsid w:val="00AB4D29"/>
    <w:rsid w:val="00AB55FB"/>
    <w:rsid w:val="00AB78FC"/>
    <w:rsid w:val="00AC0C96"/>
    <w:rsid w:val="00AC2782"/>
    <w:rsid w:val="00AC3613"/>
    <w:rsid w:val="00AC3CE3"/>
    <w:rsid w:val="00AC5B10"/>
    <w:rsid w:val="00AC74A3"/>
    <w:rsid w:val="00AD0C89"/>
    <w:rsid w:val="00AD21F0"/>
    <w:rsid w:val="00AD309E"/>
    <w:rsid w:val="00AD31EA"/>
    <w:rsid w:val="00AD5740"/>
    <w:rsid w:val="00AD7261"/>
    <w:rsid w:val="00AE415D"/>
    <w:rsid w:val="00AE5DEC"/>
    <w:rsid w:val="00AE6692"/>
    <w:rsid w:val="00AE6A59"/>
    <w:rsid w:val="00AE7ECE"/>
    <w:rsid w:val="00AF09AC"/>
    <w:rsid w:val="00AF267A"/>
    <w:rsid w:val="00AF28FA"/>
    <w:rsid w:val="00AF2C87"/>
    <w:rsid w:val="00AF2DEC"/>
    <w:rsid w:val="00AF3F7A"/>
    <w:rsid w:val="00AF4AD3"/>
    <w:rsid w:val="00AF5C73"/>
    <w:rsid w:val="00AF5D36"/>
    <w:rsid w:val="00AF6C83"/>
    <w:rsid w:val="00AF76D1"/>
    <w:rsid w:val="00AF7C81"/>
    <w:rsid w:val="00AF7F77"/>
    <w:rsid w:val="00B018A5"/>
    <w:rsid w:val="00B02329"/>
    <w:rsid w:val="00B057A0"/>
    <w:rsid w:val="00B074DE"/>
    <w:rsid w:val="00B10450"/>
    <w:rsid w:val="00B10669"/>
    <w:rsid w:val="00B10F00"/>
    <w:rsid w:val="00B12466"/>
    <w:rsid w:val="00B1579B"/>
    <w:rsid w:val="00B16FF3"/>
    <w:rsid w:val="00B17066"/>
    <w:rsid w:val="00B204F1"/>
    <w:rsid w:val="00B20566"/>
    <w:rsid w:val="00B22542"/>
    <w:rsid w:val="00B23E92"/>
    <w:rsid w:val="00B240C1"/>
    <w:rsid w:val="00B255AD"/>
    <w:rsid w:val="00B259CD"/>
    <w:rsid w:val="00B27D68"/>
    <w:rsid w:val="00B325C3"/>
    <w:rsid w:val="00B3304B"/>
    <w:rsid w:val="00B33B20"/>
    <w:rsid w:val="00B36FE5"/>
    <w:rsid w:val="00B37881"/>
    <w:rsid w:val="00B4040E"/>
    <w:rsid w:val="00B41117"/>
    <w:rsid w:val="00B45755"/>
    <w:rsid w:val="00B46FF4"/>
    <w:rsid w:val="00B51DFF"/>
    <w:rsid w:val="00B52F27"/>
    <w:rsid w:val="00B5377B"/>
    <w:rsid w:val="00B53E9F"/>
    <w:rsid w:val="00B53FA7"/>
    <w:rsid w:val="00B54C97"/>
    <w:rsid w:val="00B56A47"/>
    <w:rsid w:val="00B56FCF"/>
    <w:rsid w:val="00B57542"/>
    <w:rsid w:val="00B57A1C"/>
    <w:rsid w:val="00B61AED"/>
    <w:rsid w:val="00B61B22"/>
    <w:rsid w:val="00B638DA"/>
    <w:rsid w:val="00B640C9"/>
    <w:rsid w:val="00B644D7"/>
    <w:rsid w:val="00B64C67"/>
    <w:rsid w:val="00B65F5C"/>
    <w:rsid w:val="00B666CC"/>
    <w:rsid w:val="00B67109"/>
    <w:rsid w:val="00B70256"/>
    <w:rsid w:val="00B717B9"/>
    <w:rsid w:val="00B71A94"/>
    <w:rsid w:val="00B723EC"/>
    <w:rsid w:val="00B72795"/>
    <w:rsid w:val="00B75285"/>
    <w:rsid w:val="00B753CF"/>
    <w:rsid w:val="00B81DE8"/>
    <w:rsid w:val="00B8279B"/>
    <w:rsid w:val="00B83A44"/>
    <w:rsid w:val="00B85A50"/>
    <w:rsid w:val="00B878D5"/>
    <w:rsid w:val="00B91C7B"/>
    <w:rsid w:val="00B92E5A"/>
    <w:rsid w:val="00B93CD1"/>
    <w:rsid w:val="00B93FBC"/>
    <w:rsid w:val="00B94D3D"/>
    <w:rsid w:val="00B9516B"/>
    <w:rsid w:val="00B96191"/>
    <w:rsid w:val="00B96EC3"/>
    <w:rsid w:val="00B97C07"/>
    <w:rsid w:val="00BA1661"/>
    <w:rsid w:val="00BA1760"/>
    <w:rsid w:val="00BA1CB3"/>
    <w:rsid w:val="00BA42C6"/>
    <w:rsid w:val="00BA4667"/>
    <w:rsid w:val="00BA4D71"/>
    <w:rsid w:val="00BA5676"/>
    <w:rsid w:val="00BA5C67"/>
    <w:rsid w:val="00BA64D2"/>
    <w:rsid w:val="00BA7D96"/>
    <w:rsid w:val="00BB08CA"/>
    <w:rsid w:val="00BB12F4"/>
    <w:rsid w:val="00BB2609"/>
    <w:rsid w:val="00BB288D"/>
    <w:rsid w:val="00BB2952"/>
    <w:rsid w:val="00BB446F"/>
    <w:rsid w:val="00BB4524"/>
    <w:rsid w:val="00BB4CB7"/>
    <w:rsid w:val="00BB605B"/>
    <w:rsid w:val="00BB6841"/>
    <w:rsid w:val="00BB68D5"/>
    <w:rsid w:val="00BC014E"/>
    <w:rsid w:val="00BC1CE2"/>
    <w:rsid w:val="00BC24CF"/>
    <w:rsid w:val="00BC2992"/>
    <w:rsid w:val="00BC33F3"/>
    <w:rsid w:val="00BC4C51"/>
    <w:rsid w:val="00BD1A48"/>
    <w:rsid w:val="00BD5712"/>
    <w:rsid w:val="00BD645D"/>
    <w:rsid w:val="00BE0B6A"/>
    <w:rsid w:val="00BE0BB5"/>
    <w:rsid w:val="00BE1A04"/>
    <w:rsid w:val="00BE1BDA"/>
    <w:rsid w:val="00BE234C"/>
    <w:rsid w:val="00BE2DE9"/>
    <w:rsid w:val="00BE44CA"/>
    <w:rsid w:val="00BE515E"/>
    <w:rsid w:val="00BF0090"/>
    <w:rsid w:val="00BF11D6"/>
    <w:rsid w:val="00BF3255"/>
    <w:rsid w:val="00BF341C"/>
    <w:rsid w:val="00C0136D"/>
    <w:rsid w:val="00C01780"/>
    <w:rsid w:val="00C025E8"/>
    <w:rsid w:val="00C03B7C"/>
    <w:rsid w:val="00C03D31"/>
    <w:rsid w:val="00C063FC"/>
    <w:rsid w:val="00C068B5"/>
    <w:rsid w:val="00C06A53"/>
    <w:rsid w:val="00C06B7C"/>
    <w:rsid w:val="00C1339E"/>
    <w:rsid w:val="00C15161"/>
    <w:rsid w:val="00C165CF"/>
    <w:rsid w:val="00C16AB8"/>
    <w:rsid w:val="00C17964"/>
    <w:rsid w:val="00C17B57"/>
    <w:rsid w:val="00C17FB6"/>
    <w:rsid w:val="00C22D3F"/>
    <w:rsid w:val="00C27344"/>
    <w:rsid w:val="00C27F96"/>
    <w:rsid w:val="00C3344C"/>
    <w:rsid w:val="00C3349E"/>
    <w:rsid w:val="00C33AD0"/>
    <w:rsid w:val="00C35A77"/>
    <w:rsid w:val="00C35DB6"/>
    <w:rsid w:val="00C3632C"/>
    <w:rsid w:val="00C36FC4"/>
    <w:rsid w:val="00C41D91"/>
    <w:rsid w:val="00C421D5"/>
    <w:rsid w:val="00C433EA"/>
    <w:rsid w:val="00C44959"/>
    <w:rsid w:val="00C44A8E"/>
    <w:rsid w:val="00C461FF"/>
    <w:rsid w:val="00C46A2E"/>
    <w:rsid w:val="00C538D3"/>
    <w:rsid w:val="00C57A02"/>
    <w:rsid w:val="00C6175C"/>
    <w:rsid w:val="00C61B5B"/>
    <w:rsid w:val="00C61C5D"/>
    <w:rsid w:val="00C61DE1"/>
    <w:rsid w:val="00C62426"/>
    <w:rsid w:val="00C62F08"/>
    <w:rsid w:val="00C641FE"/>
    <w:rsid w:val="00C65CD0"/>
    <w:rsid w:val="00C73F46"/>
    <w:rsid w:val="00C74CFB"/>
    <w:rsid w:val="00C751D1"/>
    <w:rsid w:val="00C76F0A"/>
    <w:rsid w:val="00C80DD6"/>
    <w:rsid w:val="00C82865"/>
    <w:rsid w:val="00C834C9"/>
    <w:rsid w:val="00C85BDD"/>
    <w:rsid w:val="00C85BF0"/>
    <w:rsid w:val="00C9520C"/>
    <w:rsid w:val="00C95317"/>
    <w:rsid w:val="00C953CE"/>
    <w:rsid w:val="00C95A46"/>
    <w:rsid w:val="00C95EB2"/>
    <w:rsid w:val="00C968D2"/>
    <w:rsid w:val="00C97293"/>
    <w:rsid w:val="00CA0551"/>
    <w:rsid w:val="00CA0FFD"/>
    <w:rsid w:val="00CA2869"/>
    <w:rsid w:val="00CA5A99"/>
    <w:rsid w:val="00CA67A6"/>
    <w:rsid w:val="00CB11C7"/>
    <w:rsid w:val="00CB13E0"/>
    <w:rsid w:val="00CB1F12"/>
    <w:rsid w:val="00CB3101"/>
    <w:rsid w:val="00CB649C"/>
    <w:rsid w:val="00CC0CCD"/>
    <w:rsid w:val="00CC3C02"/>
    <w:rsid w:val="00CC51FC"/>
    <w:rsid w:val="00CC53F6"/>
    <w:rsid w:val="00CC6561"/>
    <w:rsid w:val="00CC7379"/>
    <w:rsid w:val="00CC7E8E"/>
    <w:rsid w:val="00CD1C2D"/>
    <w:rsid w:val="00CD6B81"/>
    <w:rsid w:val="00CE0285"/>
    <w:rsid w:val="00CE0517"/>
    <w:rsid w:val="00CE100A"/>
    <w:rsid w:val="00CE24A8"/>
    <w:rsid w:val="00CE2CEC"/>
    <w:rsid w:val="00CE3494"/>
    <w:rsid w:val="00CE4063"/>
    <w:rsid w:val="00CE672E"/>
    <w:rsid w:val="00CE70BA"/>
    <w:rsid w:val="00CE7900"/>
    <w:rsid w:val="00CF4FC2"/>
    <w:rsid w:val="00CF610C"/>
    <w:rsid w:val="00CF6C35"/>
    <w:rsid w:val="00D0020B"/>
    <w:rsid w:val="00D01C7E"/>
    <w:rsid w:val="00D01FB2"/>
    <w:rsid w:val="00D02879"/>
    <w:rsid w:val="00D02D93"/>
    <w:rsid w:val="00D06727"/>
    <w:rsid w:val="00D11A14"/>
    <w:rsid w:val="00D12E39"/>
    <w:rsid w:val="00D12FC4"/>
    <w:rsid w:val="00D15131"/>
    <w:rsid w:val="00D16DA7"/>
    <w:rsid w:val="00D16E3C"/>
    <w:rsid w:val="00D172BE"/>
    <w:rsid w:val="00D178FA"/>
    <w:rsid w:val="00D20F87"/>
    <w:rsid w:val="00D21BFC"/>
    <w:rsid w:val="00D220CF"/>
    <w:rsid w:val="00D23B5B"/>
    <w:rsid w:val="00D279FA"/>
    <w:rsid w:val="00D3289C"/>
    <w:rsid w:val="00D33AA5"/>
    <w:rsid w:val="00D344C8"/>
    <w:rsid w:val="00D34544"/>
    <w:rsid w:val="00D35251"/>
    <w:rsid w:val="00D35457"/>
    <w:rsid w:val="00D4040F"/>
    <w:rsid w:val="00D4069C"/>
    <w:rsid w:val="00D41B86"/>
    <w:rsid w:val="00D42ADE"/>
    <w:rsid w:val="00D43867"/>
    <w:rsid w:val="00D43BF8"/>
    <w:rsid w:val="00D454B4"/>
    <w:rsid w:val="00D45640"/>
    <w:rsid w:val="00D457B3"/>
    <w:rsid w:val="00D46AA0"/>
    <w:rsid w:val="00D500E2"/>
    <w:rsid w:val="00D511D7"/>
    <w:rsid w:val="00D51341"/>
    <w:rsid w:val="00D51465"/>
    <w:rsid w:val="00D51B43"/>
    <w:rsid w:val="00D52CD9"/>
    <w:rsid w:val="00D55106"/>
    <w:rsid w:val="00D57741"/>
    <w:rsid w:val="00D628E2"/>
    <w:rsid w:val="00D62A70"/>
    <w:rsid w:val="00D66D73"/>
    <w:rsid w:val="00D6775B"/>
    <w:rsid w:val="00D723F9"/>
    <w:rsid w:val="00D72A66"/>
    <w:rsid w:val="00D74A48"/>
    <w:rsid w:val="00D74B48"/>
    <w:rsid w:val="00D77953"/>
    <w:rsid w:val="00D830B9"/>
    <w:rsid w:val="00D84706"/>
    <w:rsid w:val="00D848B2"/>
    <w:rsid w:val="00D84DD7"/>
    <w:rsid w:val="00D85290"/>
    <w:rsid w:val="00D87144"/>
    <w:rsid w:val="00D904E2"/>
    <w:rsid w:val="00D90714"/>
    <w:rsid w:val="00D90DCA"/>
    <w:rsid w:val="00D91527"/>
    <w:rsid w:val="00D92801"/>
    <w:rsid w:val="00D92C65"/>
    <w:rsid w:val="00D95908"/>
    <w:rsid w:val="00D9717A"/>
    <w:rsid w:val="00DA0AB9"/>
    <w:rsid w:val="00DA0F5B"/>
    <w:rsid w:val="00DA21EB"/>
    <w:rsid w:val="00DA2636"/>
    <w:rsid w:val="00DA3D4C"/>
    <w:rsid w:val="00DA3FF5"/>
    <w:rsid w:val="00DA488B"/>
    <w:rsid w:val="00DA64A1"/>
    <w:rsid w:val="00DA6A81"/>
    <w:rsid w:val="00DB0295"/>
    <w:rsid w:val="00DB176C"/>
    <w:rsid w:val="00DB1CD7"/>
    <w:rsid w:val="00DB25F1"/>
    <w:rsid w:val="00DB2A5D"/>
    <w:rsid w:val="00DB7315"/>
    <w:rsid w:val="00DC4A49"/>
    <w:rsid w:val="00DC51EF"/>
    <w:rsid w:val="00DD0797"/>
    <w:rsid w:val="00DD246D"/>
    <w:rsid w:val="00DD2C54"/>
    <w:rsid w:val="00DD39F4"/>
    <w:rsid w:val="00DD4F75"/>
    <w:rsid w:val="00DD58F3"/>
    <w:rsid w:val="00DD780A"/>
    <w:rsid w:val="00DE0C90"/>
    <w:rsid w:val="00DE2AB3"/>
    <w:rsid w:val="00DE48E1"/>
    <w:rsid w:val="00DE5672"/>
    <w:rsid w:val="00DE5D68"/>
    <w:rsid w:val="00DF3599"/>
    <w:rsid w:val="00DF53D3"/>
    <w:rsid w:val="00DF55E8"/>
    <w:rsid w:val="00DF5D35"/>
    <w:rsid w:val="00E02F71"/>
    <w:rsid w:val="00E0538E"/>
    <w:rsid w:val="00E0634B"/>
    <w:rsid w:val="00E12568"/>
    <w:rsid w:val="00E12AB9"/>
    <w:rsid w:val="00E13E67"/>
    <w:rsid w:val="00E14146"/>
    <w:rsid w:val="00E17CC1"/>
    <w:rsid w:val="00E202C7"/>
    <w:rsid w:val="00E2428E"/>
    <w:rsid w:val="00E24544"/>
    <w:rsid w:val="00E3011F"/>
    <w:rsid w:val="00E312AD"/>
    <w:rsid w:val="00E31953"/>
    <w:rsid w:val="00E3257D"/>
    <w:rsid w:val="00E376CE"/>
    <w:rsid w:val="00E40B9F"/>
    <w:rsid w:val="00E40C18"/>
    <w:rsid w:val="00E42376"/>
    <w:rsid w:val="00E428E9"/>
    <w:rsid w:val="00E450A0"/>
    <w:rsid w:val="00E45B35"/>
    <w:rsid w:val="00E465A3"/>
    <w:rsid w:val="00E474FB"/>
    <w:rsid w:val="00E52871"/>
    <w:rsid w:val="00E52F90"/>
    <w:rsid w:val="00E54B8C"/>
    <w:rsid w:val="00E56A66"/>
    <w:rsid w:val="00E56F6C"/>
    <w:rsid w:val="00E6093C"/>
    <w:rsid w:val="00E60C5F"/>
    <w:rsid w:val="00E61A6A"/>
    <w:rsid w:val="00E61E02"/>
    <w:rsid w:val="00E62A23"/>
    <w:rsid w:val="00E62F4C"/>
    <w:rsid w:val="00E6482A"/>
    <w:rsid w:val="00E64B52"/>
    <w:rsid w:val="00E65B18"/>
    <w:rsid w:val="00E73225"/>
    <w:rsid w:val="00E74320"/>
    <w:rsid w:val="00E76191"/>
    <w:rsid w:val="00E7782E"/>
    <w:rsid w:val="00E801AD"/>
    <w:rsid w:val="00E80990"/>
    <w:rsid w:val="00E815C8"/>
    <w:rsid w:val="00E83B9D"/>
    <w:rsid w:val="00E841AE"/>
    <w:rsid w:val="00E84623"/>
    <w:rsid w:val="00E84AD7"/>
    <w:rsid w:val="00E85E77"/>
    <w:rsid w:val="00E8615C"/>
    <w:rsid w:val="00E86919"/>
    <w:rsid w:val="00E906B8"/>
    <w:rsid w:val="00E913AB"/>
    <w:rsid w:val="00E9258B"/>
    <w:rsid w:val="00E92592"/>
    <w:rsid w:val="00E942AE"/>
    <w:rsid w:val="00E951A3"/>
    <w:rsid w:val="00EA1996"/>
    <w:rsid w:val="00EA2638"/>
    <w:rsid w:val="00EA35ED"/>
    <w:rsid w:val="00EA3F25"/>
    <w:rsid w:val="00EA6123"/>
    <w:rsid w:val="00EA6DA1"/>
    <w:rsid w:val="00EA7231"/>
    <w:rsid w:val="00EB1740"/>
    <w:rsid w:val="00EB3A20"/>
    <w:rsid w:val="00EB3AC8"/>
    <w:rsid w:val="00EC068D"/>
    <w:rsid w:val="00EC35D1"/>
    <w:rsid w:val="00EC3D6F"/>
    <w:rsid w:val="00EC3E7C"/>
    <w:rsid w:val="00EC43E0"/>
    <w:rsid w:val="00EC67E8"/>
    <w:rsid w:val="00ED0279"/>
    <w:rsid w:val="00ED0824"/>
    <w:rsid w:val="00ED16BC"/>
    <w:rsid w:val="00ED24C5"/>
    <w:rsid w:val="00ED58CB"/>
    <w:rsid w:val="00ED69A7"/>
    <w:rsid w:val="00ED6E52"/>
    <w:rsid w:val="00ED709E"/>
    <w:rsid w:val="00ED7419"/>
    <w:rsid w:val="00EE07AE"/>
    <w:rsid w:val="00EE2B2C"/>
    <w:rsid w:val="00EE438E"/>
    <w:rsid w:val="00EE46EA"/>
    <w:rsid w:val="00EE484B"/>
    <w:rsid w:val="00EE56C7"/>
    <w:rsid w:val="00EE57C4"/>
    <w:rsid w:val="00EF04E3"/>
    <w:rsid w:val="00EF1037"/>
    <w:rsid w:val="00EF3F39"/>
    <w:rsid w:val="00EF4550"/>
    <w:rsid w:val="00EF654F"/>
    <w:rsid w:val="00EF66EB"/>
    <w:rsid w:val="00F00D5A"/>
    <w:rsid w:val="00F0144C"/>
    <w:rsid w:val="00F01C28"/>
    <w:rsid w:val="00F02EA3"/>
    <w:rsid w:val="00F04A74"/>
    <w:rsid w:val="00F06ABB"/>
    <w:rsid w:val="00F12913"/>
    <w:rsid w:val="00F1340F"/>
    <w:rsid w:val="00F13A55"/>
    <w:rsid w:val="00F165FE"/>
    <w:rsid w:val="00F20258"/>
    <w:rsid w:val="00F24086"/>
    <w:rsid w:val="00F249C4"/>
    <w:rsid w:val="00F25BEF"/>
    <w:rsid w:val="00F26D53"/>
    <w:rsid w:val="00F30F25"/>
    <w:rsid w:val="00F3166C"/>
    <w:rsid w:val="00F347E1"/>
    <w:rsid w:val="00F41218"/>
    <w:rsid w:val="00F45073"/>
    <w:rsid w:val="00F531E5"/>
    <w:rsid w:val="00F55E91"/>
    <w:rsid w:val="00F579F1"/>
    <w:rsid w:val="00F630E1"/>
    <w:rsid w:val="00F64456"/>
    <w:rsid w:val="00F64CB2"/>
    <w:rsid w:val="00F65154"/>
    <w:rsid w:val="00F6574F"/>
    <w:rsid w:val="00F65D0E"/>
    <w:rsid w:val="00F6628E"/>
    <w:rsid w:val="00F676D8"/>
    <w:rsid w:val="00F67E42"/>
    <w:rsid w:val="00F710DD"/>
    <w:rsid w:val="00F71982"/>
    <w:rsid w:val="00F73927"/>
    <w:rsid w:val="00F7499A"/>
    <w:rsid w:val="00F75ADF"/>
    <w:rsid w:val="00F75B08"/>
    <w:rsid w:val="00F816BE"/>
    <w:rsid w:val="00F81952"/>
    <w:rsid w:val="00F824D9"/>
    <w:rsid w:val="00F84A0F"/>
    <w:rsid w:val="00F84A5F"/>
    <w:rsid w:val="00F8587E"/>
    <w:rsid w:val="00F8691A"/>
    <w:rsid w:val="00F9143D"/>
    <w:rsid w:val="00F91CB5"/>
    <w:rsid w:val="00F91D2C"/>
    <w:rsid w:val="00F93E68"/>
    <w:rsid w:val="00F94860"/>
    <w:rsid w:val="00F966FB"/>
    <w:rsid w:val="00FA3613"/>
    <w:rsid w:val="00FA5E0A"/>
    <w:rsid w:val="00FA60E2"/>
    <w:rsid w:val="00FA6AB9"/>
    <w:rsid w:val="00FA7410"/>
    <w:rsid w:val="00FB023C"/>
    <w:rsid w:val="00FB1819"/>
    <w:rsid w:val="00FB25DD"/>
    <w:rsid w:val="00FB2C37"/>
    <w:rsid w:val="00FB528E"/>
    <w:rsid w:val="00FB61A4"/>
    <w:rsid w:val="00FC0F55"/>
    <w:rsid w:val="00FC1724"/>
    <w:rsid w:val="00FC1ABD"/>
    <w:rsid w:val="00FC35F7"/>
    <w:rsid w:val="00FC425B"/>
    <w:rsid w:val="00FC4962"/>
    <w:rsid w:val="00FC6B47"/>
    <w:rsid w:val="00FC6E02"/>
    <w:rsid w:val="00FC72C5"/>
    <w:rsid w:val="00FD1501"/>
    <w:rsid w:val="00FD1709"/>
    <w:rsid w:val="00FD3BE9"/>
    <w:rsid w:val="00FD4C0F"/>
    <w:rsid w:val="00FD51EB"/>
    <w:rsid w:val="00FD55C4"/>
    <w:rsid w:val="00FE12F1"/>
    <w:rsid w:val="00FE1992"/>
    <w:rsid w:val="00FE591E"/>
    <w:rsid w:val="00FE6319"/>
    <w:rsid w:val="00FE64CD"/>
    <w:rsid w:val="00FE700D"/>
    <w:rsid w:val="00FF0D7F"/>
    <w:rsid w:val="00FF16B2"/>
    <w:rsid w:val="00FF2542"/>
    <w:rsid w:val="00FF3301"/>
    <w:rsid w:val="00FF5366"/>
    <w:rsid w:val="00FF6BAD"/>
    <w:rsid w:val="00FF7127"/>
    <w:rsid w:val="00FF75EF"/>
    <w:rsid w:val="00FF787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008663"/>
  <w15:docId w15:val="{C03993D8-A5FD-4959-B00D-66989B7BF3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rsid w:val="00C6175C"/>
    <w:pPr>
      <w:tabs>
        <w:tab w:val="center" w:pos="4677"/>
        <w:tab w:val="right" w:pos="9355"/>
      </w:tabs>
      <w:spacing w:after="0" w:line="240" w:lineRule="auto"/>
    </w:pPr>
    <w:rPr>
      <w:rFonts w:ascii="Times New Roman" w:eastAsia="Times New Roman" w:hAnsi="Times New Roman" w:cs="Times New Roman"/>
      <w:sz w:val="20"/>
      <w:szCs w:val="20"/>
      <w:lang w:eastAsia="ru-RU"/>
    </w:rPr>
  </w:style>
  <w:style w:type="character" w:customStyle="1" w:styleId="a4">
    <w:name w:val="Нижний колонтитул Знак"/>
    <w:basedOn w:val="a0"/>
    <w:link w:val="a3"/>
    <w:rsid w:val="00C6175C"/>
    <w:rPr>
      <w:rFonts w:ascii="Times New Roman" w:eastAsia="Times New Roman" w:hAnsi="Times New Roman" w:cs="Times New Roman"/>
      <w:sz w:val="20"/>
      <w:szCs w:val="20"/>
      <w:lang w:eastAsia="ru-RU"/>
    </w:rPr>
  </w:style>
  <w:style w:type="character" w:styleId="a5">
    <w:name w:val="page number"/>
    <w:basedOn w:val="a0"/>
    <w:rsid w:val="00C6175C"/>
  </w:style>
  <w:style w:type="paragraph" w:styleId="a6">
    <w:name w:val="Balloon Text"/>
    <w:basedOn w:val="a"/>
    <w:link w:val="a7"/>
    <w:uiPriority w:val="99"/>
    <w:semiHidden/>
    <w:unhideWhenUsed/>
    <w:rsid w:val="00DA2636"/>
    <w:pPr>
      <w:spacing w:after="0" w:line="240" w:lineRule="auto"/>
    </w:pPr>
    <w:rPr>
      <w:rFonts w:ascii="Segoe UI" w:hAnsi="Segoe UI" w:cs="Segoe UI"/>
      <w:sz w:val="18"/>
      <w:szCs w:val="18"/>
    </w:rPr>
  </w:style>
  <w:style w:type="character" w:customStyle="1" w:styleId="a7">
    <w:name w:val="Текст выноски Знак"/>
    <w:basedOn w:val="a0"/>
    <w:link w:val="a6"/>
    <w:uiPriority w:val="99"/>
    <w:semiHidden/>
    <w:rsid w:val="00DA2636"/>
    <w:rPr>
      <w:rFonts w:ascii="Segoe UI" w:hAnsi="Segoe UI" w:cs="Segoe UI"/>
      <w:sz w:val="18"/>
      <w:szCs w:val="18"/>
    </w:rPr>
  </w:style>
  <w:style w:type="paragraph" w:styleId="a8">
    <w:name w:val="header"/>
    <w:basedOn w:val="a"/>
    <w:link w:val="a9"/>
    <w:uiPriority w:val="99"/>
    <w:unhideWhenUsed/>
    <w:rsid w:val="00AD309E"/>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AD309E"/>
  </w:style>
  <w:style w:type="character" w:styleId="aa">
    <w:name w:val="Hyperlink"/>
    <w:basedOn w:val="a0"/>
    <w:uiPriority w:val="99"/>
    <w:semiHidden/>
    <w:unhideWhenUsed/>
    <w:rsid w:val="00D85290"/>
    <w:rPr>
      <w:color w:val="0000FF"/>
      <w:u w:val="single"/>
    </w:rPr>
  </w:style>
  <w:style w:type="paragraph" w:styleId="ab">
    <w:name w:val="Normal (Web)"/>
    <w:basedOn w:val="a"/>
    <w:uiPriority w:val="99"/>
    <w:semiHidden/>
    <w:unhideWhenUsed/>
    <w:rsid w:val="0066583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ormattext">
    <w:name w:val="formattext"/>
    <w:basedOn w:val="a"/>
    <w:rsid w:val="00AF7C8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harStyle18">
    <w:name w:val="Char Style 18"/>
    <w:basedOn w:val="a0"/>
    <w:link w:val="Style17"/>
    <w:uiPriority w:val="99"/>
    <w:rsid w:val="00EE2B2C"/>
    <w:rPr>
      <w:rFonts w:ascii="Arial" w:hAnsi="Arial" w:cs="Arial"/>
      <w:shd w:val="clear" w:color="auto" w:fill="FFFFFF"/>
    </w:rPr>
  </w:style>
  <w:style w:type="paragraph" w:customStyle="1" w:styleId="Style17">
    <w:name w:val="Style 17"/>
    <w:basedOn w:val="a"/>
    <w:link w:val="CharStyle18"/>
    <w:uiPriority w:val="99"/>
    <w:rsid w:val="00EE2B2C"/>
    <w:pPr>
      <w:widowControl w:val="0"/>
      <w:shd w:val="clear" w:color="auto" w:fill="FFFFFF"/>
      <w:spacing w:after="0" w:line="295" w:lineRule="exact"/>
    </w:pPr>
    <w:rPr>
      <w:rFonts w:ascii="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62222927">
      <w:bodyDiv w:val="1"/>
      <w:marLeft w:val="0"/>
      <w:marRight w:val="0"/>
      <w:marTop w:val="0"/>
      <w:marBottom w:val="0"/>
      <w:divBdr>
        <w:top w:val="none" w:sz="0" w:space="0" w:color="auto"/>
        <w:left w:val="none" w:sz="0" w:space="0" w:color="auto"/>
        <w:bottom w:val="none" w:sz="0" w:space="0" w:color="auto"/>
        <w:right w:val="none" w:sz="0" w:space="0" w:color="auto"/>
      </w:divBdr>
    </w:div>
    <w:div w:id="999968369">
      <w:bodyDiv w:val="1"/>
      <w:marLeft w:val="0"/>
      <w:marRight w:val="0"/>
      <w:marTop w:val="0"/>
      <w:marBottom w:val="0"/>
      <w:divBdr>
        <w:top w:val="none" w:sz="0" w:space="0" w:color="auto"/>
        <w:left w:val="none" w:sz="0" w:space="0" w:color="auto"/>
        <w:bottom w:val="none" w:sz="0" w:space="0" w:color="auto"/>
        <w:right w:val="none" w:sz="0" w:space="0" w:color="auto"/>
      </w:divBdr>
    </w:div>
    <w:div w:id="1216429696">
      <w:bodyDiv w:val="1"/>
      <w:marLeft w:val="0"/>
      <w:marRight w:val="0"/>
      <w:marTop w:val="0"/>
      <w:marBottom w:val="0"/>
      <w:divBdr>
        <w:top w:val="none" w:sz="0" w:space="0" w:color="auto"/>
        <w:left w:val="none" w:sz="0" w:space="0" w:color="auto"/>
        <w:bottom w:val="none" w:sz="0" w:space="0" w:color="auto"/>
        <w:right w:val="none" w:sz="0" w:space="0" w:color="auto"/>
      </w:divBdr>
    </w:div>
    <w:div w:id="1842046334">
      <w:bodyDiv w:val="1"/>
      <w:marLeft w:val="0"/>
      <w:marRight w:val="0"/>
      <w:marTop w:val="0"/>
      <w:marBottom w:val="0"/>
      <w:divBdr>
        <w:top w:val="none" w:sz="0" w:space="0" w:color="auto"/>
        <w:left w:val="none" w:sz="0" w:space="0" w:color="auto"/>
        <w:bottom w:val="none" w:sz="0" w:space="0" w:color="auto"/>
        <w:right w:val="none" w:sz="0" w:space="0" w:color="auto"/>
      </w:divBdr>
    </w:div>
    <w:div w:id="18977426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9F18346-D5F2-4788-8C9E-9E35484801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1141</TotalTime>
  <Pages>3</Pages>
  <Words>1052</Words>
  <Characters>6002</Characters>
  <Application>Microsoft Office Word</Application>
  <DocSecurity>0</DocSecurity>
  <Lines>50</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КПР</Company>
  <LinksUpToDate>false</LinksUpToDate>
  <CharactersWithSpaces>7040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Наталья Леонидовна Котолевская</dc:creator>
  <cp:keywords/>
  <dc:description/>
  <cp:lastModifiedBy>Шуплецова Кристина Валерьевна</cp:lastModifiedBy>
  <cp:revision>78</cp:revision>
  <cp:lastPrinted>2021-05-14T06:36:00Z</cp:lastPrinted>
  <dcterms:created xsi:type="dcterms:W3CDTF">2018-03-27T14:35:00Z</dcterms:created>
  <dcterms:modified xsi:type="dcterms:W3CDTF">2022-01-10T08:02:00Z</dcterms:modified>
</cp:coreProperties>
</file>