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0E" w:rsidRPr="00C867B6" w:rsidRDefault="005C228C" w:rsidP="001914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867B6">
        <w:rPr>
          <w:b/>
          <w:bCs/>
          <w:sz w:val="28"/>
          <w:szCs w:val="28"/>
        </w:rPr>
        <w:t>ПЕРЕЧЕНЬ</w:t>
      </w:r>
    </w:p>
    <w:p w:rsidR="0019140E" w:rsidRPr="002A3CEB" w:rsidRDefault="005C228C" w:rsidP="00C867B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2A3CEB">
        <w:rPr>
          <w:b/>
          <w:bCs/>
          <w:sz w:val="28"/>
          <w:szCs w:val="28"/>
        </w:rPr>
        <w:t xml:space="preserve">областных законов и иных действующих </w:t>
      </w:r>
      <w:r w:rsidR="004F4AFD" w:rsidRPr="002A3CEB">
        <w:rPr>
          <w:b/>
          <w:bCs/>
          <w:sz w:val="28"/>
          <w:szCs w:val="28"/>
        </w:rPr>
        <w:t>нормативных правовых актов</w:t>
      </w:r>
      <w:r w:rsidR="00C86588" w:rsidRPr="002A3CEB">
        <w:rPr>
          <w:b/>
          <w:bCs/>
          <w:sz w:val="28"/>
          <w:szCs w:val="28"/>
        </w:rPr>
        <w:t xml:space="preserve"> Ленинградской области</w:t>
      </w:r>
      <w:r w:rsidRPr="002A3CEB">
        <w:rPr>
          <w:b/>
          <w:bCs/>
          <w:sz w:val="28"/>
          <w:szCs w:val="28"/>
        </w:rPr>
        <w:t>, отмены, изменения или дополнения которых потребует принятие</w:t>
      </w:r>
      <w:r w:rsidR="0019140E" w:rsidRPr="002A3CEB">
        <w:rPr>
          <w:b/>
          <w:bCs/>
          <w:sz w:val="28"/>
          <w:szCs w:val="28"/>
        </w:rPr>
        <w:t xml:space="preserve"> областного закона </w:t>
      </w:r>
      <w:bookmarkStart w:id="0" w:name="_GoBack"/>
      <w:r w:rsidR="009644C6" w:rsidRPr="009644C6">
        <w:rPr>
          <w:b/>
          <w:sz w:val="28"/>
          <w:szCs w:val="28"/>
        </w:rPr>
        <w:t>«О субвенциях из бюджета Ленинградской области бюджетам муниципальных районов (городского округа)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и на обеспечение государственных гарантий реализации</w:t>
      </w:r>
      <w:proofErr w:type="gramEnd"/>
      <w:r w:rsidR="009644C6" w:rsidRPr="009644C6">
        <w:rPr>
          <w:b/>
          <w:sz w:val="28"/>
          <w:szCs w:val="28"/>
        </w:rPr>
        <w:t xml:space="preserve">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и на ежемесячное денежное вознаграждение за классное руководство»</w:t>
      </w:r>
      <w:bookmarkEnd w:id="0"/>
    </w:p>
    <w:p w:rsidR="0019140E" w:rsidRPr="00C867B6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C228C" w:rsidRPr="00C867B6" w:rsidRDefault="00BA015B" w:rsidP="00BA015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867B6">
        <w:rPr>
          <w:sz w:val="28"/>
          <w:szCs w:val="28"/>
        </w:rPr>
        <w:t>Для реализации данного областного закона не потребуется отмена</w:t>
      </w:r>
      <w:r w:rsidR="005C228C" w:rsidRPr="00C867B6">
        <w:rPr>
          <w:sz w:val="28"/>
          <w:szCs w:val="28"/>
        </w:rPr>
        <w:t>, изменение или дополнение областных законов и иных действующих нормативных правовых актов Ленинградской области.</w:t>
      </w: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A3CEB" w:rsidRDefault="002A3CEB" w:rsidP="002A3CE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председателя комитета </w:t>
      </w:r>
    </w:p>
    <w:p w:rsidR="002A3CEB" w:rsidRDefault="002A3CEB" w:rsidP="002A3CE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общего и профессионального </w:t>
      </w:r>
    </w:p>
    <w:p w:rsidR="002A3CEB" w:rsidRPr="009E31E4" w:rsidRDefault="002A3CEB" w:rsidP="002A3CE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Ленинградской области                                           Т.Г. Рыборецкая</w:t>
      </w:r>
    </w:p>
    <w:p w:rsidR="00F87688" w:rsidRPr="00271081" w:rsidRDefault="00F87688" w:rsidP="002A3CE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3CEB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741D0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170D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3841"/>
    <w:rsid w:val="007477B8"/>
    <w:rsid w:val="0075110F"/>
    <w:rsid w:val="0075140E"/>
    <w:rsid w:val="007519AF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644C6"/>
    <w:rsid w:val="009674F7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20C1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588"/>
    <w:rsid w:val="00C8669F"/>
    <w:rsid w:val="00C867B6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DF7990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B8E2A-2261-4318-88C3-E4F46373D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Елена Владимировна Бойцова</cp:lastModifiedBy>
  <cp:revision>7</cp:revision>
  <cp:lastPrinted>2020-09-11T07:23:00Z</cp:lastPrinted>
  <dcterms:created xsi:type="dcterms:W3CDTF">2020-09-11T07:24:00Z</dcterms:created>
  <dcterms:modified xsi:type="dcterms:W3CDTF">2021-11-11T10:59:00Z</dcterms:modified>
</cp:coreProperties>
</file>