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FD8" w:rsidRPr="002662B6" w:rsidRDefault="00404FD8" w:rsidP="00404FD8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2662B6">
        <w:rPr>
          <w:rFonts w:ascii="Times New Roman" w:hAnsi="Times New Roman"/>
          <w:b/>
          <w:sz w:val="28"/>
          <w:szCs w:val="28"/>
        </w:rPr>
        <w:t>Обоснование</w:t>
      </w:r>
    </w:p>
    <w:p w:rsidR="00404FD8" w:rsidRPr="002662B6" w:rsidRDefault="00404FD8" w:rsidP="00404F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62B6">
        <w:rPr>
          <w:rFonts w:ascii="Times New Roman" w:hAnsi="Times New Roman"/>
          <w:b/>
          <w:sz w:val="28"/>
          <w:szCs w:val="28"/>
        </w:rPr>
        <w:t xml:space="preserve">необходимости принятия проекта областного закона </w:t>
      </w:r>
      <w:r w:rsidRPr="002662B6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</w:t>
      </w:r>
      <w:r>
        <w:rPr>
          <w:rFonts w:ascii="Times New Roman" w:hAnsi="Times New Roman"/>
          <w:b/>
          <w:bCs/>
          <w:sz w:val="28"/>
          <w:szCs w:val="28"/>
        </w:rPr>
        <w:br/>
      </w:r>
      <w:r w:rsidRPr="002662B6">
        <w:rPr>
          <w:rFonts w:ascii="Times New Roman" w:hAnsi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 xml:space="preserve">статью 8 </w:t>
      </w:r>
      <w:r w:rsidRPr="002662B6">
        <w:rPr>
          <w:rFonts w:ascii="Times New Roman" w:hAnsi="Times New Roman"/>
          <w:b/>
          <w:bCs/>
          <w:sz w:val="28"/>
          <w:szCs w:val="28"/>
        </w:rPr>
        <w:t>областно</w:t>
      </w:r>
      <w:r>
        <w:rPr>
          <w:rFonts w:ascii="Times New Roman" w:hAnsi="Times New Roman"/>
          <w:b/>
          <w:bCs/>
          <w:sz w:val="28"/>
          <w:szCs w:val="28"/>
        </w:rPr>
        <w:t>го</w:t>
      </w:r>
      <w:r w:rsidRPr="002662B6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>
        <w:rPr>
          <w:rFonts w:ascii="Times New Roman" w:hAnsi="Times New Roman"/>
          <w:b/>
          <w:bCs/>
          <w:sz w:val="28"/>
          <w:szCs w:val="28"/>
        </w:rPr>
        <w:t>а</w:t>
      </w:r>
      <w:r w:rsidRPr="002662B6">
        <w:rPr>
          <w:rFonts w:ascii="Times New Roman" w:hAnsi="Times New Roman"/>
          <w:b/>
          <w:bCs/>
          <w:sz w:val="28"/>
          <w:szCs w:val="28"/>
        </w:rPr>
        <w:t xml:space="preserve"> «О правовых актах Ленинградской области»</w:t>
      </w:r>
    </w:p>
    <w:p w:rsidR="00404FD8" w:rsidRPr="002662B6" w:rsidRDefault="00404FD8" w:rsidP="00404FD8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404FD8" w:rsidRDefault="00404FD8" w:rsidP="00404FD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62B6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2662B6">
        <w:rPr>
          <w:rFonts w:ascii="Times New Roman" w:hAnsi="Times New Roman" w:cs="Times New Roman"/>
          <w:bCs/>
          <w:sz w:val="28"/>
          <w:szCs w:val="28"/>
        </w:rPr>
        <w:t>«О внесении изменений в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статью 8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областно</w:t>
      </w:r>
      <w:r>
        <w:rPr>
          <w:rFonts w:ascii="Times New Roman" w:hAnsi="Times New Roman" w:cs="Times New Roman"/>
          <w:bCs/>
          <w:sz w:val="28"/>
          <w:szCs w:val="28"/>
        </w:rPr>
        <w:t>го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662B6">
        <w:rPr>
          <w:rFonts w:ascii="Times New Roman" w:hAnsi="Times New Roman" w:cs="Times New Roman"/>
          <w:bCs/>
          <w:sz w:val="28"/>
          <w:szCs w:val="28"/>
        </w:rPr>
        <w:t xml:space="preserve"> «О правовых актах Ленинградской области» </w:t>
      </w:r>
      <w:r w:rsidRPr="002662B6">
        <w:rPr>
          <w:rFonts w:ascii="Times New Roman" w:hAnsi="Times New Roman" w:cs="Times New Roman"/>
          <w:sz w:val="28"/>
          <w:szCs w:val="28"/>
        </w:rPr>
        <w:t xml:space="preserve">(далее – законопроект) разработан в связи с </w:t>
      </w:r>
      <w:r>
        <w:rPr>
          <w:rFonts w:ascii="Times New Roman" w:hAnsi="Times New Roman" w:cs="Times New Roman"/>
          <w:sz w:val="28"/>
          <w:szCs w:val="28"/>
        </w:rPr>
        <w:t xml:space="preserve">вводом в эксплуатацию подсистемы «Электронное опубликование документов» </w:t>
      </w:r>
      <w:r w:rsidRPr="002662B6">
        <w:rPr>
          <w:rFonts w:ascii="Times New Roman" w:hAnsi="Times New Roman" w:cs="Times New Roman"/>
          <w:color w:val="000000"/>
          <w:sz w:val="28"/>
          <w:szCs w:val="28"/>
        </w:rPr>
        <w:t>государственной информационной системы «Официальный интернет-портал Администрации Ленинградской области»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регистрацией сетевого издания </w:t>
      </w:r>
      <w:r>
        <w:rPr>
          <w:rFonts w:ascii="Times New Roman" w:hAnsi="Times New Roman" w:cs="Times New Roman"/>
          <w:sz w:val="28"/>
          <w:szCs w:val="28"/>
        </w:rPr>
        <w:t xml:space="preserve">«Электронное опубликование документов» </w:t>
      </w:r>
      <w:r>
        <w:rPr>
          <w:rFonts w:ascii="Times New Roman" w:hAnsi="Times New Roman" w:cs="Times New Roman"/>
          <w:color w:val="000000"/>
          <w:sz w:val="28"/>
          <w:szCs w:val="28"/>
        </w:rPr>
        <w:t>(далее – ЭОД)</w:t>
      </w:r>
      <w:r w:rsidRPr="002662B6">
        <w:rPr>
          <w:rFonts w:ascii="Times New Roman" w:hAnsi="Times New Roman" w:cs="Times New Roman"/>
          <w:sz w:val="28"/>
          <w:szCs w:val="28"/>
        </w:rPr>
        <w:t>.</w:t>
      </w:r>
    </w:p>
    <w:p w:rsidR="00404FD8" w:rsidRPr="00A056F5" w:rsidRDefault="00404FD8" w:rsidP="00404F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ЭОД создан как эффективный</w:t>
      </w:r>
      <w:r w:rsidRPr="00DC324E">
        <w:rPr>
          <w:rFonts w:ascii="Times New Roman" w:eastAsia="Times New Roman" w:hAnsi="Times New Roman"/>
          <w:bCs/>
          <w:sz w:val="28"/>
          <w:szCs w:val="28"/>
        </w:rPr>
        <w:t xml:space="preserve"> инстр</w:t>
      </w:r>
      <w:r>
        <w:rPr>
          <w:rFonts w:ascii="Times New Roman" w:eastAsia="Times New Roman" w:hAnsi="Times New Roman"/>
          <w:bCs/>
          <w:sz w:val="28"/>
          <w:szCs w:val="28"/>
        </w:rPr>
        <w:t>умент автоматизации</w:t>
      </w:r>
      <w:r w:rsidRPr="00DC324E">
        <w:rPr>
          <w:rFonts w:ascii="Times New Roman" w:eastAsia="Times New Roman" w:hAnsi="Times New Roman"/>
          <w:bCs/>
          <w:sz w:val="28"/>
          <w:szCs w:val="28"/>
        </w:rPr>
        <w:t xml:space="preserve"> при </w:t>
      </w:r>
      <w:r w:rsidRPr="00E540B6">
        <w:rPr>
          <w:rFonts w:ascii="Times New Roman" w:hAnsi="Times New Roman"/>
          <w:sz w:val="28"/>
          <w:szCs w:val="28"/>
        </w:rPr>
        <w:t>размещени</w:t>
      </w:r>
      <w:r>
        <w:rPr>
          <w:rFonts w:ascii="Times New Roman" w:hAnsi="Times New Roman"/>
          <w:sz w:val="28"/>
          <w:szCs w:val="28"/>
        </w:rPr>
        <w:t>и</w:t>
      </w:r>
      <w:r w:rsidRPr="00E540B6">
        <w:rPr>
          <w:rFonts w:ascii="Times New Roman" w:hAnsi="Times New Roman"/>
          <w:sz w:val="28"/>
          <w:szCs w:val="28"/>
        </w:rPr>
        <w:t xml:space="preserve"> (опубликовани</w:t>
      </w:r>
      <w:r>
        <w:rPr>
          <w:rFonts w:ascii="Times New Roman" w:hAnsi="Times New Roman"/>
          <w:sz w:val="28"/>
          <w:szCs w:val="28"/>
        </w:rPr>
        <w:t>и</w:t>
      </w:r>
      <w:r w:rsidRPr="00E540B6">
        <w:rPr>
          <w:rFonts w:ascii="Times New Roman" w:hAnsi="Times New Roman"/>
          <w:sz w:val="28"/>
          <w:szCs w:val="28"/>
        </w:rPr>
        <w:t>) текстов правовых актов Ленинградской области в информационно-телекоммуникационной</w:t>
      </w:r>
      <w:r>
        <w:rPr>
          <w:rFonts w:ascii="Times New Roman" w:hAnsi="Times New Roman"/>
          <w:sz w:val="28"/>
          <w:szCs w:val="28"/>
        </w:rPr>
        <w:t xml:space="preserve"> сети «Интернет» (далее – сеть «Интернет»), а также при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проведении антикоррупционной экспертизы </w:t>
      </w:r>
      <w:r w:rsidRPr="00E540B6">
        <w:rPr>
          <w:rFonts w:ascii="Times New Roman" w:hAnsi="Times New Roman"/>
          <w:sz w:val="28"/>
          <w:szCs w:val="28"/>
        </w:rPr>
        <w:t>нормативных правовых актов Ленинградской области и проектов нормативных правовых актов Ленинградской области</w:t>
      </w:r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404FD8" w:rsidRDefault="00404FD8" w:rsidP="00404FD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Pr="00A056F5">
        <w:rPr>
          <w:rFonts w:ascii="Times New Roman" w:hAnsi="Times New Roman"/>
          <w:sz w:val="28"/>
          <w:szCs w:val="28"/>
        </w:rPr>
        <w:t xml:space="preserve">ель создания </w:t>
      </w:r>
      <w:r>
        <w:rPr>
          <w:rFonts w:ascii="Times New Roman" w:hAnsi="Times New Roman"/>
          <w:sz w:val="28"/>
          <w:szCs w:val="28"/>
        </w:rPr>
        <w:t>ЭОД</w:t>
      </w:r>
      <w:r w:rsidRPr="00A056F5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повышение качества официального опубликования правовых актов и размещения правовых актов, а также проектов правовых актов Ленинградской области </w:t>
      </w:r>
      <w:r w:rsidRPr="00E540B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сети «Интернет». Назначение ЭОД – </w:t>
      </w:r>
      <w:r w:rsidRPr="00FF6CB4">
        <w:rPr>
          <w:rFonts w:ascii="Times New Roman" w:hAnsi="Times New Roman"/>
          <w:sz w:val="28"/>
          <w:szCs w:val="28"/>
        </w:rPr>
        <w:t>оптимизация работы по вопросам официального опубликования правовых актов Ленинградской</w:t>
      </w:r>
      <w:r w:rsidRPr="00E540B6">
        <w:rPr>
          <w:rFonts w:ascii="Times New Roman" w:hAnsi="Times New Roman"/>
          <w:sz w:val="28"/>
          <w:szCs w:val="28"/>
        </w:rPr>
        <w:t xml:space="preserve">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540B6">
        <w:rPr>
          <w:rFonts w:ascii="Times New Roman" w:hAnsi="Times New Roman"/>
          <w:sz w:val="28"/>
          <w:szCs w:val="28"/>
        </w:rPr>
        <w:t>и антикоррупционной экспертизы проектов правовых актов Ленинградской области в сети «Интернет».</w:t>
      </w:r>
    </w:p>
    <w:p w:rsidR="00404FD8" w:rsidRDefault="00404FD8" w:rsidP="00404F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540B6">
        <w:rPr>
          <w:rFonts w:ascii="Times New Roman" w:hAnsi="Times New Roman"/>
          <w:sz w:val="28"/>
          <w:szCs w:val="28"/>
        </w:rPr>
        <w:t>В соответствии с ч.3 ст.15 Конституции РФ все законы, а также любые нормативные акты, затрагивающие права, свободы и обязанности человека</w:t>
      </w:r>
      <w:r w:rsidRPr="00E540B6">
        <w:rPr>
          <w:rFonts w:ascii="Times New Roman" w:hAnsi="Times New Roman"/>
          <w:sz w:val="28"/>
          <w:szCs w:val="28"/>
        </w:rPr>
        <w:br/>
        <w:t>и гражданина, должны быть официально опубликованы для всеобщего сведения,</w:t>
      </w:r>
      <w:r w:rsidRPr="00E540B6">
        <w:rPr>
          <w:rFonts w:ascii="Times New Roman" w:hAnsi="Times New Roman"/>
          <w:sz w:val="28"/>
          <w:szCs w:val="28"/>
        </w:rPr>
        <w:br/>
        <w:t xml:space="preserve">то есть обнародованы. </w:t>
      </w:r>
      <w:proofErr w:type="gramStart"/>
      <w:r w:rsidRPr="00E540B6">
        <w:rPr>
          <w:rFonts w:ascii="Times New Roman" w:hAnsi="Times New Roman"/>
          <w:sz w:val="28"/>
          <w:szCs w:val="28"/>
        </w:rPr>
        <w:t>В соответствии с п.38 ч.2 ст.26.3 Федерального закона</w:t>
      </w:r>
      <w:r w:rsidRPr="00E540B6">
        <w:rPr>
          <w:rFonts w:ascii="Times New Roman" w:hAnsi="Times New Roman"/>
          <w:sz w:val="28"/>
          <w:szCs w:val="28"/>
        </w:rPr>
        <w:br/>
        <w:t xml:space="preserve">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к полномочиям органов государственной власти субъектов Российской Федерации по предметам совместного ведения относится учреждение печатного средства массовой информации и сетевого издания для обнародования (официального опубликования) правовых актов органов государственной власти субъекта. </w:t>
      </w:r>
      <w:proofErr w:type="gramEnd"/>
    </w:p>
    <w:p w:rsidR="00404FD8" w:rsidRDefault="00404FD8" w:rsidP="00404FD8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</w:t>
      </w:r>
      <w:r w:rsidRPr="00E540B6">
        <w:rPr>
          <w:sz w:val="28"/>
          <w:szCs w:val="28"/>
        </w:rPr>
        <w:t xml:space="preserve"> целях официального опубликования правовых актов Ленинградской области посредством</w:t>
      </w:r>
      <w:r>
        <w:rPr>
          <w:sz w:val="28"/>
          <w:szCs w:val="28"/>
        </w:rPr>
        <w:t xml:space="preserve"> ЭОД Комитетом по печати Ленинградской области (далее – Комитет) </w:t>
      </w:r>
      <w:r w:rsidRPr="00E540B6">
        <w:rPr>
          <w:sz w:val="28"/>
          <w:szCs w:val="28"/>
        </w:rPr>
        <w:t>зарегистрирова</w:t>
      </w:r>
      <w:r>
        <w:rPr>
          <w:sz w:val="28"/>
          <w:szCs w:val="28"/>
        </w:rPr>
        <w:t>но</w:t>
      </w:r>
      <w:r w:rsidRPr="00E540B6">
        <w:rPr>
          <w:sz w:val="28"/>
          <w:szCs w:val="28"/>
        </w:rPr>
        <w:t xml:space="preserve"> сетево</w:t>
      </w:r>
      <w:r>
        <w:rPr>
          <w:sz w:val="28"/>
          <w:szCs w:val="28"/>
        </w:rPr>
        <w:t>е</w:t>
      </w:r>
      <w:r w:rsidRPr="00E540B6">
        <w:rPr>
          <w:sz w:val="28"/>
          <w:szCs w:val="28"/>
        </w:rPr>
        <w:t xml:space="preserve"> издани</w:t>
      </w:r>
      <w:r>
        <w:rPr>
          <w:sz w:val="28"/>
          <w:szCs w:val="28"/>
        </w:rPr>
        <w:t>е «Электронное опубликование документов».</w:t>
      </w:r>
      <w:r w:rsidRPr="00E540B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r w:rsidRPr="00E540B6">
        <w:rPr>
          <w:sz w:val="28"/>
          <w:szCs w:val="28"/>
        </w:rPr>
        <w:t xml:space="preserve">чредителем указанного сетевого издания </w:t>
      </w:r>
      <w:r>
        <w:rPr>
          <w:sz w:val="28"/>
          <w:szCs w:val="28"/>
        </w:rPr>
        <w:t>выступил Комитет (</w:t>
      </w:r>
      <w:r w:rsidRPr="00E540B6">
        <w:rPr>
          <w:sz w:val="28"/>
          <w:szCs w:val="28"/>
        </w:rPr>
        <w:t>в соответствии с п.2.1</w:t>
      </w:r>
      <w:r>
        <w:rPr>
          <w:sz w:val="28"/>
          <w:szCs w:val="28"/>
        </w:rPr>
        <w:t>.</w:t>
      </w:r>
      <w:proofErr w:type="gramEnd"/>
      <w:r w:rsidRPr="00E540B6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Положения о Комитете по печати Ленинградской области, утвержденного постановлением Правительства Ленинградской области </w:t>
      </w:r>
      <w:r w:rsidRPr="00E168C6">
        <w:rPr>
          <w:sz w:val="28"/>
          <w:szCs w:val="28"/>
        </w:rPr>
        <w:t xml:space="preserve">от 15.04.2016 </w:t>
      </w:r>
      <w:r>
        <w:rPr>
          <w:sz w:val="28"/>
          <w:szCs w:val="28"/>
        </w:rPr>
        <w:t>№</w:t>
      </w:r>
      <w:r w:rsidRPr="00E168C6">
        <w:rPr>
          <w:sz w:val="28"/>
          <w:szCs w:val="28"/>
        </w:rPr>
        <w:t xml:space="preserve"> 105 </w:t>
      </w:r>
      <w:r>
        <w:rPr>
          <w:sz w:val="28"/>
          <w:szCs w:val="28"/>
        </w:rPr>
        <w:t>«</w:t>
      </w:r>
      <w:r w:rsidRPr="00E168C6">
        <w:rPr>
          <w:sz w:val="28"/>
          <w:szCs w:val="28"/>
        </w:rPr>
        <w:t>Об утверждении Положения о Комитете по печати Ленинградской области и признании полностью или частично утратившими силу отдельных постановлений Правительства Ленинградской области</w:t>
      </w:r>
      <w:r>
        <w:rPr>
          <w:sz w:val="28"/>
          <w:szCs w:val="28"/>
        </w:rPr>
        <w:t>»)</w:t>
      </w:r>
      <w:r w:rsidRPr="00E540B6">
        <w:rPr>
          <w:sz w:val="28"/>
          <w:szCs w:val="28"/>
        </w:rPr>
        <w:t>.</w:t>
      </w:r>
      <w:r w:rsidRPr="002662B6">
        <w:rPr>
          <w:sz w:val="28"/>
          <w:szCs w:val="28"/>
        </w:rPr>
        <w:t xml:space="preserve">         </w:t>
      </w:r>
      <w:proofErr w:type="gramEnd"/>
    </w:p>
    <w:p w:rsidR="00404FD8" w:rsidRPr="001D0870" w:rsidRDefault="00404FD8" w:rsidP="00404FD8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Для функционирования сетевого издания «Электронное опубликование документов» в сети «Интернет» Комитетом зарегистрировано доменное имя</w:t>
      </w:r>
      <w:r w:rsidRPr="001D0870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www</w:t>
      </w:r>
      <w:r w:rsidRPr="001D0870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npa</w:t>
      </w:r>
      <w:proofErr w:type="spellEnd"/>
      <w:r w:rsidRPr="001D0870">
        <w:rPr>
          <w:sz w:val="28"/>
          <w:szCs w:val="28"/>
        </w:rPr>
        <w:t>47.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. Необходимость регистрации отдельного доменного имени </w:t>
      </w:r>
      <w:r>
        <w:rPr>
          <w:sz w:val="28"/>
          <w:szCs w:val="28"/>
        </w:rPr>
        <w:lastRenderedPageBreak/>
        <w:t xml:space="preserve">обусловлена тем, что техническими условиями ЭОД функционирование в сети «Интернет» предусматривается только по отдельному электронному адресу.   </w:t>
      </w:r>
    </w:p>
    <w:p w:rsidR="00404FD8" w:rsidRPr="006344B3" w:rsidRDefault="00404FD8" w:rsidP="00404FD8">
      <w:pPr>
        <w:pStyle w:val="formattext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Таким образом, з</w:t>
      </w:r>
      <w:r w:rsidRPr="002662B6">
        <w:rPr>
          <w:sz w:val="28"/>
          <w:szCs w:val="28"/>
        </w:rPr>
        <w:t>аконоп</w:t>
      </w:r>
      <w:r>
        <w:rPr>
          <w:sz w:val="28"/>
          <w:szCs w:val="28"/>
        </w:rPr>
        <w:t>роектом предусмотрено заменить официальный</w:t>
      </w:r>
      <w:r w:rsidRPr="006344B3">
        <w:rPr>
          <w:sz w:val="28"/>
          <w:szCs w:val="28"/>
        </w:rPr>
        <w:t xml:space="preserve"> интернет-портал Администрации Ленинградской области в информационно-телекоммуникационной сети </w:t>
      </w:r>
      <w:r>
        <w:rPr>
          <w:sz w:val="28"/>
          <w:szCs w:val="28"/>
        </w:rPr>
        <w:t>«</w:t>
      </w:r>
      <w:r w:rsidRPr="006344B3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6344B3">
        <w:rPr>
          <w:sz w:val="28"/>
          <w:szCs w:val="28"/>
        </w:rPr>
        <w:t xml:space="preserve"> (www.lenobl.ru</w:t>
      </w:r>
      <w:r>
        <w:rPr>
          <w:sz w:val="28"/>
          <w:szCs w:val="28"/>
        </w:rPr>
        <w:t xml:space="preserve">) на сетевое издание «Электронное опубликование документов» </w:t>
      </w:r>
      <w:r w:rsidRPr="002662B6">
        <w:rPr>
          <w:sz w:val="28"/>
          <w:szCs w:val="28"/>
        </w:rPr>
        <w:t>(</w:t>
      </w:r>
      <w:proofErr w:type="spellStart"/>
      <w:r w:rsidRPr="00E7023F">
        <w:rPr>
          <w:sz w:val="28"/>
          <w:szCs w:val="28"/>
        </w:rPr>
        <w:t>www</w:t>
      </w:r>
      <w:proofErr w:type="spellEnd"/>
      <w:r w:rsidRPr="00E7023F">
        <w:rPr>
          <w:sz w:val="28"/>
          <w:szCs w:val="28"/>
        </w:rPr>
        <w:t>.</w:t>
      </w:r>
      <w:proofErr w:type="spellStart"/>
      <w:r w:rsidRPr="00E7023F">
        <w:rPr>
          <w:sz w:val="28"/>
          <w:szCs w:val="28"/>
          <w:lang w:val="en-US"/>
        </w:rPr>
        <w:t>npa</w:t>
      </w:r>
      <w:proofErr w:type="spellEnd"/>
      <w:r w:rsidRPr="00E7023F">
        <w:rPr>
          <w:sz w:val="28"/>
          <w:szCs w:val="28"/>
        </w:rPr>
        <w:t>47.ru</w:t>
      </w:r>
      <w:r>
        <w:rPr>
          <w:sz w:val="28"/>
          <w:szCs w:val="28"/>
        </w:rPr>
        <w:t xml:space="preserve">) для размещения (опубликования) текстов правовых актов Ленинградской области. </w:t>
      </w:r>
      <w:proofErr w:type="gramStart"/>
      <w:r w:rsidRPr="00654AB5">
        <w:rPr>
          <w:sz w:val="28"/>
          <w:szCs w:val="28"/>
        </w:rPr>
        <w:t xml:space="preserve">При этом в целях сохранения правового статуса ранее опубликованных правовых актов </w:t>
      </w:r>
      <w:r w:rsidRPr="00654AB5">
        <w:rPr>
          <w:sz w:val="28"/>
          <w:szCs w:val="28"/>
        </w:rPr>
        <w:br/>
        <w:t xml:space="preserve">на официальном интернет-портале Администрации Ленинградской области в информационно-телекоммуникационной сети «Интернет» (www.lenobl.ru) база официально опубликованных текстов правовых актов Ленинградской области будет сохранена, что обеспечит исполнение частей 6 и 7 статьи 8 </w:t>
      </w:r>
      <w:r w:rsidRPr="00654AB5">
        <w:rPr>
          <w:bCs/>
          <w:sz w:val="28"/>
          <w:szCs w:val="28"/>
        </w:rPr>
        <w:t>областного закона Ленинградской области от 11.12.2007 № 174-оз «О правовых актах Ленинградской области».</w:t>
      </w:r>
      <w:r>
        <w:rPr>
          <w:bCs/>
          <w:sz w:val="28"/>
          <w:szCs w:val="28"/>
        </w:rPr>
        <w:t xml:space="preserve"> </w:t>
      </w:r>
      <w:proofErr w:type="gramEnd"/>
    </w:p>
    <w:p w:rsidR="00404FD8" w:rsidRPr="002662B6" w:rsidRDefault="00404FD8" w:rsidP="00404FD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62B6">
        <w:rPr>
          <w:rFonts w:ascii="Times New Roman" w:hAnsi="Times New Roman"/>
          <w:sz w:val="28"/>
          <w:szCs w:val="28"/>
        </w:rPr>
        <w:tab/>
      </w:r>
      <w:proofErr w:type="gramStart"/>
      <w:r w:rsidRPr="002662B6">
        <w:rPr>
          <w:rFonts w:ascii="Times New Roman" w:hAnsi="Times New Roman"/>
          <w:sz w:val="28"/>
          <w:szCs w:val="28"/>
        </w:rPr>
        <w:t xml:space="preserve">Кроме того, законопроектом </w:t>
      </w:r>
      <w:r>
        <w:rPr>
          <w:rFonts w:ascii="Times New Roman" w:hAnsi="Times New Roman"/>
          <w:sz w:val="28"/>
          <w:szCs w:val="28"/>
        </w:rPr>
        <w:t>предусмотрено исключить из числа о</w:t>
      </w:r>
      <w:r w:rsidRPr="006344B3">
        <w:rPr>
          <w:rFonts w:ascii="Times New Roman" w:hAnsi="Times New Roman"/>
          <w:sz w:val="28"/>
          <w:szCs w:val="28"/>
        </w:rPr>
        <w:t>фициальны</w:t>
      </w:r>
      <w:r>
        <w:rPr>
          <w:rFonts w:ascii="Times New Roman" w:hAnsi="Times New Roman"/>
          <w:sz w:val="28"/>
          <w:szCs w:val="28"/>
        </w:rPr>
        <w:t>х</w:t>
      </w:r>
      <w:r w:rsidRPr="006344B3">
        <w:rPr>
          <w:rFonts w:ascii="Times New Roman" w:hAnsi="Times New Roman"/>
          <w:sz w:val="28"/>
          <w:szCs w:val="28"/>
        </w:rPr>
        <w:t xml:space="preserve"> периодически</w:t>
      </w:r>
      <w:r>
        <w:rPr>
          <w:rFonts w:ascii="Times New Roman" w:hAnsi="Times New Roman"/>
          <w:sz w:val="28"/>
          <w:szCs w:val="28"/>
        </w:rPr>
        <w:t>х</w:t>
      </w:r>
      <w:r w:rsidRPr="006344B3">
        <w:rPr>
          <w:rFonts w:ascii="Times New Roman" w:hAnsi="Times New Roman"/>
          <w:sz w:val="28"/>
          <w:szCs w:val="28"/>
        </w:rPr>
        <w:t xml:space="preserve"> печатны</w:t>
      </w:r>
      <w:r>
        <w:rPr>
          <w:rFonts w:ascii="Times New Roman" w:hAnsi="Times New Roman"/>
          <w:sz w:val="28"/>
          <w:szCs w:val="28"/>
        </w:rPr>
        <w:t>х</w:t>
      </w:r>
      <w:r w:rsidRPr="006344B3">
        <w:rPr>
          <w:rFonts w:ascii="Times New Roman" w:hAnsi="Times New Roman"/>
          <w:sz w:val="28"/>
          <w:szCs w:val="28"/>
        </w:rPr>
        <w:t xml:space="preserve"> издани</w:t>
      </w:r>
      <w:r>
        <w:rPr>
          <w:rFonts w:ascii="Times New Roman" w:hAnsi="Times New Roman"/>
          <w:sz w:val="28"/>
          <w:szCs w:val="28"/>
        </w:rPr>
        <w:t>й</w:t>
      </w:r>
      <w:r w:rsidRPr="006344B3">
        <w:rPr>
          <w:rFonts w:ascii="Times New Roman" w:hAnsi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/>
          <w:sz w:val="28"/>
          <w:szCs w:val="28"/>
        </w:rPr>
        <w:t xml:space="preserve"> печатное средство массовой информации «</w:t>
      </w:r>
      <w:r w:rsidRPr="006344B3">
        <w:rPr>
          <w:rFonts w:ascii="Times New Roman" w:hAnsi="Times New Roman"/>
          <w:sz w:val="28"/>
          <w:szCs w:val="28"/>
        </w:rPr>
        <w:t>Вестник Правительства Ленинградской области</w:t>
      </w:r>
      <w:r>
        <w:rPr>
          <w:rFonts w:ascii="Times New Roman" w:hAnsi="Times New Roman"/>
          <w:sz w:val="28"/>
          <w:szCs w:val="28"/>
        </w:rPr>
        <w:t>»</w:t>
      </w:r>
      <w:r w:rsidRPr="002662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связи с прекращением действия свидетельства о регистрации вышеупомянутого средства массовой информации по решению учредителя (р</w:t>
      </w:r>
      <w:r w:rsidRPr="008A65B3">
        <w:rPr>
          <w:rFonts w:ascii="Times New Roman" w:hAnsi="Times New Roman"/>
          <w:sz w:val="28"/>
          <w:szCs w:val="28"/>
        </w:rPr>
        <w:t xml:space="preserve">аспоряжение Правительства Ленинградской области от 11.02.2019 </w:t>
      </w:r>
      <w:r>
        <w:rPr>
          <w:rFonts w:ascii="Times New Roman" w:hAnsi="Times New Roman"/>
          <w:sz w:val="28"/>
          <w:szCs w:val="28"/>
        </w:rPr>
        <w:t>№</w:t>
      </w:r>
      <w:r w:rsidRPr="008A65B3">
        <w:rPr>
          <w:rFonts w:ascii="Times New Roman" w:hAnsi="Times New Roman"/>
          <w:sz w:val="28"/>
          <w:szCs w:val="28"/>
        </w:rPr>
        <w:t xml:space="preserve"> 66-р </w:t>
      </w:r>
      <w:r>
        <w:rPr>
          <w:rFonts w:ascii="Times New Roman" w:hAnsi="Times New Roman"/>
          <w:sz w:val="28"/>
          <w:szCs w:val="28"/>
        </w:rPr>
        <w:t>«</w:t>
      </w:r>
      <w:r w:rsidRPr="008A65B3">
        <w:rPr>
          <w:rFonts w:ascii="Times New Roman" w:hAnsi="Times New Roman"/>
          <w:sz w:val="28"/>
          <w:szCs w:val="28"/>
        </w:rPr>
        <w:t xml:space="preserve">О прекращении деятельности средства массовой информации журнала </w:t>
      </w:r>
      <w:r>
        <w:rPr>
          <w:rFonts w:ascii="Times New Roman" w:hAnsi="Times New Roman"/>
          <w:sz w:val="28"/>
          <w:szCs w:val="28"/>
        </w:rPr>
        <w:t>«</w:t>
      </w:r>
      <w:r w:rsidRPr="008A65B3">
        <w:rPr>
          <w:rFonts w:ascii="Times New Roman" w:hAnsi="Times New Roman"/>
          <w:sz w:val="28"/>
          <w:szCs w:val="28"/>
        </w:rPr>
        <w:t>Вестник Правительства Ленинградской области</w:t>
      </w:r>
      <w:r>
        <w:rPr>
          <w:rFonts w:ascii="Times New Roman" w:hAnsi="Times New Roman"/>
          <w:sz w:val="28"/>
          <w:szCs w:val="28"/>
        </w:rPr>
        <w:t xml:space="preserve">»). </w:t>
      </w:r>
      <w:proofErr w:type="gramEnd"/>
    </w:p>
    <w:p w:rsidR="00404FD8" w:rsidRDefault="00404FD8" w:rsidP="00404FD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62B6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2662B6">
        <w:rPr>
          <w:rFonts w:ascii="Times New Roman" w:hAnsi="Times New Roman"/>
          <w:sz w:val="28"/>
          <w:szCs w:val="28"/>
          <w:lang w:eastAsia="ru-RU"/>
        </w:rPr>
        <w:t xml:space="preserve">Изменения, предусмотренные законопроектом, </w:t>
      </w:r>
      <w:r>
        <w:rPr>
          <w:rFonts w:ascii="Times New Roman" w:hAnsi="Times New Roman"/>
          <w:sz w:val="28"/>
          <w:szCs w:val="28"/>
          <w:lang w:eastAsia="ru-RU"/>
        </w:rPr>
        <w:t xml:space="preserve">позволят повысить качество официально публикуемых правовых актов Ленинградской области и проектов правовых актов в сети «Интернет», а также исключить недействующие средства массовой информации из числа источников для официального опубликования правовых актов Ленинградской области.  </w:t>
      </w:r>
      <w:proofErr w:type="gramEnd"/>
    </w:p>
    <w:p w:rsidR="00404FD8" w:rsidRDefault="00404FD8" w:rsidP="00404FD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62B6">
        <w:rPr>
          <w:rFonts w:ascii="Times New Roman" w:hAnsi="Times New Roman"/>
          <w:sz w:val="28"/>
          <w:szCs w:val="28"/>
        </w:rPr>
        <w:tab/>
        <w:t xml:space="preserve">Срок  вступления в  силу  настоящего  закона  предлагается </w:t>
      </w:r>
      <w:r>
        <w:rPr>
          <w:rFonts w:ascii="Times New Roman" w:hAnsi="Times New Roman"/>
          <w:sz w:val="28"/>
          <w:szCs w:val="28"/>
        </w:rPr>
        <w:t>установить</w:t>
      </w:r>
      <w:r w:rsidRPr="002662B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2662B6">
        <w:rPr>
          <w:rFonts w:ascii="Times New Roman" w:hAnsi="Times New Roman"/>
          <w:sz w:val="28"/>
          <w:szCs w:val="28"/>
        </w:rPr>
        <w:t xml:space="preserve">1 </w:t>
      </w:r>
      <w:r>
        <w:rPr>
          <w:rFonts w:ascii="Times New Roman" w:hAnsi="Times New Roman"/>
          <w:sz w:val="28"/>
          <w:szCs w:val="28"/>
        </w:rPr>
        <w:t>апреля</w:t>
      </w:r>
      <w:r w:rsidRPr="002662B6">
        <w:rPr>
          <w:rFonts w:ascii="Times New Roman" w:hAnsi="Times New Roman"/>
          <w:sz w:val="28"/>
          <w:szCs w:val="28"/>
        </w:rPr>
        <w:t xml:space="preserve"> 2022 года.</w:t>
      </w:r>
    </w:p>
    <w:p w:rsidR="00404FD8" w:rsidRPr="00DB5855" w:rsidRDefault="00404FD8" w:rsidP="00404FD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Законоп</w:t>
      </w:r>
      <w:r w:rsidRPr="00DB5855">
        <w:rPr>
          <w:rFonts w:ascii="Times New Roman" w:hAnsi="Times New Roman"/>
          <w:bCs/>
          <w:sz w:val="28"/>
          <w:szCs w:val="28"/>
        </w:rPr>
        <w:t>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введению.</w:t>
      </w:r>
    </w:p>
    <w:p w:rsidR="00404FD8" w:rsidRPr="002662B6" w:rsidRDefault="00404FD8" w:rsidP="00404FD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4FD8" w:rsidRPr="002662B6" w:rsidRDefault="00404FD8" w:rsidP="00404F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4FD8" w:rsidRPr="002662B6" w:rsidRDefault="00404FD8" w:rsidP="00404F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62B6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  <w:r w:rsidRPr="002662B6">
        <w:rPr>
          <w:rFonts w:ascii="Times New Roman" w:hAnsi="Times New Roman"/>
          <w:sz w:val="28"/>
          <w:szCs w:val="28"/>
        </w:rPr>
        <w:t>по печати</w:t>
      </w:r>
    </w:p>
    <w:p w:rsidR="00404FD8" w:rsidRPr="002662B6" w:rsidRDefault="00404FD8" w:rsidP="00404F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62B6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proofErr w:type="spellStart"/>
      <w:r w:rsidRPr="002662B6">
        <w:rPr>
          <w:rFonts w:ascii="Times New Roman" w:hAnsi="Times New Roman"/>
          <w:sz w:val="28"/>
          <w:szCs w:val="28"/>
        </w:rPr>
        <w:t>К.Н.Визирякин</w:t>
      </w:r>
      <w:proofErr w:type="spellEnd"/>
    </w:p>
    <w:p w:rsidR="00023E2E" w:rsidRDefault="00023E2E"/>
    <w:sectPr w:rsidR="00023E2E" w:rsidSect="00404FD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FD8"/>
    <w:rsid w:val="00023E2E"/>
    <w:rsid w:val="00404FD8"/>
    <w:rsid w:val="00BD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F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04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04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04FD8"/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404F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F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04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04F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04FD8"/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404F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 Борисович СМОЛЕНСКИЙ</dc:creator>
  <cp:lastModifiedBy>Анастасия Дмитриевна Юницкая</cp:lastModifiedBy>
  <cp:revision>2</cp:revision>
  <dcterms:created xsi:type="dcterms:W3CDTF">2021-11-26T10:34:00Z</dcterms:created>
  <dcterms:modified xsi:type="dcterms:W3CDTF">2021-11-26T10:34:00Z</dcterms:modified>
</cp:coreProperties>
</file>