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2924" w:rsidRPr="00CB4D1F" w:rsidRDefault="00A21D6A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D1F">
        <w:rPr>
          <w:rFonts w:ascii="Times New Roman" w:hAnsi="Times New Roman" w:cs="Times New Roman"/>
          <w:b/>
          <w:sz w:val="26"/>
          <w:szCs w:val="26"/>
        </w:rPr>
        <w:t>ОБОСНОВАНИЕ</w:t>
      </w:r>
    </w:p>
    <w:p w:rsidR="00425C2E" w:rsidRPr="00425C2E" w:rsidRDefault="00A21D6A" w:rsidP="00425C2E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необходимости принятия </w:t>
      </w:r>
      <w:r w:rsidR="00AE5B4E" w:rsidRPr="00CB4D1F">
        <w:rPr>
          <w:rFonts w:ascii="Times New Roman" w:hAnsi="Times New Roman" w:cs="Times New Roman"/>
          <w:sz w:val="26"/>
          <w:szCs w:val="26"/>
        </w:rPr>
        <w:t xml:space="preserve"> областного закона «</w:t>
      </w:r>
      <w:r w:rsidR="00C807CB" w:rsidRPr="00C807CB">
        <w:rPr>
          <w:rFonts w:ascii="Times New Roman" w:hAnsi="Times New Roman" w:cs="Times New Roman"/>
          <w:sz w:val="26"/>
          <w:szCs w:val="26"/>
        </w:rPr>
        <w:t>О внесении изменения в статью 1 областного закона «О пожарной безопасности Ленинградской области</w:t>
      </w:r>
      <w:r w:rsidR="00425C2E" w:rsidRPr="00425C2E">
        <w:rPr>
          <w:rFonts w:ascii="Times New Roman" w:hAnsi="Times New Roman" w:cs="Times New Roman"/>
          <w:sz w:val="26"/>
          <w:szCs w:val="26"/>
        </w:rPr>
        <w:t>»</w:t>
      </w:r>
    </w:p>
    <w:p w:rsidR="00881BE5" w:rsidRPr="00CB4D1F" w:rsidRDefault="00881BE5" w:rsidP="00425C2E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7B196F" w:rsidRPr="007B196F" w:rsidRDefault="007B196F" w:rsidP="007B19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196F">
        <w:rPr>
          <w:rFonts w:ascii="Times New Roman" w:hAnsi="Times New Roman" w:cs="Times New Roman"/>
          <w:sz w:val="26"/>
          <w:szCs w:val="26"/>
        </w:rPr>
        <w:t>Проект областного закона «</w:t>
      </w:r>
      <w:r w:rsidR="00C807CB" w:rsidRPr="00C807CB">
        <w:rPr>
          <w:rFonts w:ascii="Times New Roman" w:hAnsi="Times New Roman" w:cs="Times New Roman"/>
          <w:sz w:val="26"/>
          <w:szCs w:val="26"/>
        </w:rPr>
        <w:t>О внесении изменения в статью 1 областного закона «О пожарной безопасности Ленинградской области</w:t>
      </w:r>
      <w:r w:rsidRPr="007B196F">
        <w:rPr>
          <w:rFonts w:ascii="Times New Roman" w:hAnsi="Times New Roman" w:cs="Times New Roman"/>
          <w:sz w:val="26"/>
          <w:szCs w:val="26"/>
        </w:rPr>
        <w:t xml:space="preserve">» (далее – проект) разработан </w:t>
      </w:r>
      <w:r>
        <w:rPr>
          <w:rFonts w:ascii="Times New Roman" w:hAnsi="Times New Roman" w:cs="Times New Roman"/>
          <w:sz w:val="26"/>
          <w:szCs w:val="26"/>
        </w:rPr>
        <w:t xml:space="preserve">в целях </w:t>
      </w:r>
      <w:r w:rsidRPr="007B196F">
        <w:rPr>
          <w:rFonts w:ascii="Times New Roman" w:hAnsi="Times New Roman" w:cs="Times New Roman"/>
          <w:sz w:val="26"/>
          <w:szCs w:val="26"/>
        </w:rPr>
        <w:t xml:space="preserve"> уточн</w:t>
      </w:r>
      <w:r>
        <w:rPr>
          <w:rFonts w:ascii="Times New Roman" w:hAnsi="Times New Roman" w:cs="Times New Roman"/>
          <w:sz w:val="26"/>
          <w:szCs w:val="26"/>
        </w:rPr>
        <w:t>ения понятия</w:t>
      </w:r>
      <w:r w:rsidRPr="007B196F">
        <w:rPr>
          <w:rFonts w:ascii="Times New Roman" w:hAnsi="Times New Roman" w:cs="Times New Roman"/>
          <w:sz w:val="26"/>
          <w:szCs w:val="26"/>
        </w:rPr>
        <w:t xml:space="preserve"> местного пожарно-спасательного гарнизона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950A09">
        <w:rPr>
          <w:rFonts w:ascii="Times New Roman" w:hAnsi="Times New Roman" w:cs="Times New Roman"/>
          <w:sz w:val="26"/>
          <w:szCs w:val="26"/>
        </w:rPr>
        <w:t>содержащегося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19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статье 1 о</w:t>
      </w:r>
      <w:r w:rsidRPr="007B196F">
        <w:rPr>
          <w:rFonts w:ascii="Times New Roman" w:hAnsi="Times New Roman" w:cs="Times New Roman"/>
          <w:sz w:val="26"/>
          <w:szCs w:val="26"/>
        </w:rPr>
        <w:t>бластного закона Ленинградской области от 25 декабря 2006 года № 169-оз «О пожарной безопасности Ленинградской области» (далее – областной закон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F56EEB" w:rsidRPr="00F56EEB" w:rsidRDefault="007B196F" w:rsidP="00F56EEB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Так, в соответствии со </w:t>
      </w:r>
      <w:r w:rsidR="00891A22">
        <w:rPr>
          <w:rFonts w:ascii="Times New Roman" w:hAnsi="Times New Roman" w:cs="Times New Roman"/>
          <w:sz w:val="26"/>
          <w:szCs w:val="26"/>
        </w:rPr>
        <w:t xml:space="preserve">статьей 1 областного закона </w:t>
      </w:r>
      <w:r w:rsidRPr="007B196F">
        <w:rPr>
          <w:rFonts w:ascii="Times New Roman" w:hAnsi="Times New Roman" w:cs="Times New Roman"/>
          <w:sz w:val="26"/>
          <w:szCs w:val="26"/>
        </w:rPr>
        <w:t xml:space="preserve">в действующей редакции </w:t>
      </w:r>
      <w:r w:rsidR="00891A22">
        <w:rPr>
          <w:rFonts w:ascii="Times New Roman" w:hAnsi="Times New Roman" w:cs="Times New Roman"/>
          <w:sz w:val="26"/>
          <w:szCs w:val="26"/>
        </w:rPr>
        <w:t>местный</w:t>
      </w:r>
      <w:r w:rsidR="00F56EEB">
        <w:rPr>
          <w:rFonts w:ascii="Times New Roman" w:hAnsi="Times New Roman" w:cs="Times New Roman"/>
          <w:sz w:val="26"/>
          <w:szCs w:val="26"/>
        </w:rPr>
        <w:t xml:space="preserve"> пожарно-спасательный гарнизон - </w:t>
      </w:r>
      <w:r w:rsidR="00F56EEB" w:rsidRPr="00F56EEB">
        <w:rPr>
          <w:rFonts w:ascii="Times New Roman" w:hAnsi="Times New Roman" w:cs="Times New Roman"/>
          <w:sz w:val="26"/>
          <w:szCs w:val="26"/>
        </w:rPr>
        <w:t xml:space="preserve">совокупность расположенных на территории муниципального образования Ленинградской области органов управления, подразделений и организаций независимо от их ведомственной принадлежности и форм собственности, к функциям которых отнесены профилактика и тушение пожаров, а также проведение аварийно-спасательных работ. </w:t>
      </w:r>
    </w:p>
    <w:p w:rsidR="00402C56" w:rsidRPr="00402C56" w:rsidRDefault="00F56EEB" w:rsidP="00402C56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Статье</w:t>
      </w:r>
      <w:r w:rsidR="00402C56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22.2 Федерального закона  от 21 декабря 1994 года № 69-ФЗ «О пожарной безопасности» установлено, что </w:t>
      </w:r>
      <w:r w:rsidR="00402C56">
        <w:rPr>
          <w:rFonts w:ascii="Times New Roman" w:hAnsi="Times New Roman" w:cs="Times New Roman"/>
          <w:sz w:val="26"/>
          <w:szCs w:val="26"/>
        </w:rPr>
        <w:t>в</w:t>
      </w:r>
      <w:r w:rsidR="00402C56" w:rsidRPr="00402C56">
        <w:rPr>
          <w:rFonts w:ascii="Times New Roman" w:hAnsi="Times New Roman" w:cs="Times New Roman"/>
          <w:sz w:val="26"/>
          <w:szCs w:val="26"/>
        </w:rPr>
        <w:t xml:space="preserve"> местные пожарно-спасательные гарнизоны объединяются подразделения пожарной охраны, расположенные на территориях одного или нескольких граничащих между собой муниципальных районов, муниципальных, городских округов и внутригородских территорий городов федерального значения.</w:t>
      </w:r>
      <w:proofErr w:type="gramEnd"/>
    </w:p>
    <w:p w:rsidR="004C6B20" w:rsidRDefault="00402C56" w:rsidP="004C6B20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приказу Главного управления МЧС России по Ленинградской области от 20 декабря 2019 года № 661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Сосновоборский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местный пожарно-спасательный гарнизон объединены подразделения пожарной охраны, расположенные на территориях двух муниципальный образований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Сосновоборского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городского округа и Ломоносовского муниципального района.</w:t>
      </w:r>
    </w:p>
    <w:p w:rsidR="007B196F" w:rsidRPr="007B196F" w:rsidRDefault="00950A09" w:rsidP="004C6B20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основании изложенного</w:t>
      </w:r>
      <w:r w:rsidR="00791511">
        <w:rPr>
          <w:rFonts w:ascii="Times New Roman" w:hAnsi="Times New Roman" w:cs="Times New Roman"/>
          <w:sz w:val="26"/>
          <w:szCs w:val="26"/>
        </w:rPr>
        <w:t>,</w:t>
      </w:r>
      <w:r w:rsidR="004C6B20">
        <w:rPr>
          <w:rFonts w:ascii="Times New Roman" w:hAnsi="Times New Roman" w:cs="Times New Roman"/>
          <w:sz w:val="26"/>
          <w:szCs w:val="26"/>
        </w:rPr>
        <w:t xml:space="preserve"> п</w:t>
      </w:r>
      <w:r w:rsidR="007B196F">
        <w:rPr>
          <w:rFonts w:ascii="Times New Roman" w:hAnsi="Times New Roman" w:cs="Times New Roman"/>
          <w:sz w:val="26"/>
          <w:szCs w:val="26"/>
        </w:rPr>
        <w:t xml:space="preserve">роектом </w:t>
      </w:r>
      <w:r w:rsidR="004C6B20">
        <w:rPr>
          <w:rFonts w:ascii="Times New Roman" w:hAnsi="Times New Roman" w:cs="Times New Roman"/>
          <w:sz w:val="26"/>
          <w:szCs w:val="26"/>
        </w:rPr>
        <w:t>предлагается уточнить понятие местного пожарно-спасательного гарнизона</w:t>
      </w:r>
      <w:r w:rsidR="00941D99">
        <w:rPr>
          <w:rFonts w:ascii="Times New Roman" w:hAnsi="Times New Roman" w:cs="Times New Roman"/>
          <w:sz w:val="26"/>
          <w:szCs w:val="26"/>
        </w:rPr>
        <w:t>, определив его как</w:t>
      </w:r>
      <w:r w:rsidR="007B196F" w:rsidRPr="007B196F">
        <w:rPr>
          <w:rFonts w:ascii="Times New Roman" w:hAnsi="Times New Roman" w:cs="Times New Roman"/>
          <w:sz w:val="26"/>
          <w:szCs w:val="26"/>
        </w:rPr>
        <w:t xml:space="preserve"> совокупность расположенных на территориях одного или нескольких  граничащих между собой муниципальных районов, городских округов Ленинградской области органов управления, подразделений и организаций независимо от их ведомственной принадлежности и форм собственности, к функциям которых отнесены профилактика и тушение пожаров, а также проведение аварийно-спасательных работ.</w:t>
      </w:r>
      <w:proofErr w:type="gramEnd"/>
    </w:p>
    <w:p w:rsidR="00621444" w:rsidRPr="00621444" w:rsidRDefault="00621444" w:rsidP="00621444">
      <w:pPr>
        <w:pStyle w:val="a9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621444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Проект  не требует проведения оценки регулирующего воздействия, так как не затрагивает вопросов осуществления предпринимательской и инвестиционной деятельности.</w:t>
      </w:r>
    </w:p>
    <w:p w:rsidR="00AB7E60" w:rsidRPr="00CB4D1F" w:rsidRDefault="00AB7E60" w:rsidP="004C6A11">
      <w:pPr>
        <w:pStyle w:val="a6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:rsidR="00881F97" w:rsidRPr="00CB4D1F" w:rsidRDefault="00881F97" w:rsidP="008923A1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1D6A" w:rsidRPr="00CB4D1F" w:rsidRDefault="00A21D6A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BA5CCB" w:rsidRDefault="00BA5CCB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881BE5" w:rsidRPr="00CB4D1F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 xml:space="preserve">ь </w:t>
      </w:r>
      <w:r w:rsidR="00881BE5" w:rsidRPr="00CB4D1F">
        <w:rPr>
          <w:rFonts w:ascii="Times New Roman" w:hAnsi="Times New Roman" w:cs="Times New Roman"/>
          <w:sz w:val="26"/>
          <w:szCs w:val="26"/>
        </w:rPr>
        <w:t>Комитета</w:t>
      </w:r>
    </w:p>
    <w:p w:rsidR="005E7429" w:rsidRPr="00CB4D1F" w:rsidRDefault="00881BE5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FC70C1" w:rsidRPr="00392B1A" w:rsidRDefault="005E7429" w:rsidP="008F481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B4D1F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="00881BE5"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="00EF7087">
        <w:rPr>
          <w:rFonts w:ascii="Times New Roman" w:hAnsi="Times New Roman" w:cs="Times New Roman"/>
          <w:sz w:val="26"/>
          <w:szCs w:val="26"/>
        </w:rPr>
        <w:t xml:space="preserve">         </w:t>
      </w:r>
      <w:r w:rsidR="00BF3491"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520DD">
        <w:rPr>
          <w:rFonts w:ascii="Times New Roman" w:hAnsi="Times New Roman" w:cs="Times New Roman"/>
          <w:sz w:val="26"/>
          <w:szCs w:val="26"/>
        </w:rPr>
        <w:t xml:space="preserve">     </w:t>
      </w:r>
      <w:r w:rsidR="00BA5CCB">
        <w:rPr>
          <w:rFonts w:ascii="Times New Roman" w:hAnsi="Times New Roman" w:cs="Times New Roman"/>
          <w:sz w:val="26"/>
          <w:szCs w:val="26"/>
        </w:rPr>
        <w:t xml:space="preserve">      </w:t>
      </w:r>
      <w:r w:rsidR="00E520DD">
        <w:rPr>
          <w:rFonts w:ascii="Times New Roman" w:hAnsi="Times New Roman" w:cs="Times New Roman"/>
          <w:sz w:val="26"/>
          <w:szCs w:val="26"/>
        </w:rPr>
        <w:t xml:space="preserve"> </w:t>
      </w:r>
      <w:r w:rsidR="00BA5CCB">
        <w:rPr>
          <w:rFonts w:ascii="Times New Roman" w:hAnsi="Times New Roman" w:cs="Times New Roman"/>
          <w:sz w:val="26"/>
          <w:szCs w:val="26"/>
        </w:rPr>
        <w:t>В.Б. Рябцев</w:t>
      </w:r>
      <w:bookmarkStart w:id="0" w:name="_GoBack"/>
      <w:bookmarkEnd w:id="0"/>
    </w:p>
    <w:sectPr w:rsidR="00FC70C1" w:rsidRPr="00392B1A" w:rsidSect="008F481F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CBA" w:rsidRDefault="007B6CBA">
      <w:r>
        <w:separator/>
      </w:r>
    </w:p>
  </w:endnote>
  <w:endnote w:type="continuationSeparator" w:id="0">
    <w:p w:rsidR="007B6CBA" w:rsidRDefault="007B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CBA" w:rsidRDefault="007B6CBA"/>
  </w:footnote>
  <w:footnote w:type="continuationSeparator" w:id="0">
    <w:p w:rsidR="007B6CBA" w:rsidRDefault="007B6CB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A7F17"/>
    <w:rsid w:val="004C3C18"/>
    <w:rsid w:val="004C6A11"/>
    <w:rsid w:val="004C6B20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91511"/>
    <w:rsid w:val="007A2BF9"/>
    <w:rsid w:val="007A39C7"/>
    <w:rsid w:val="007B196F"/>
    <w:rsid w:val="007B6CBA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481F"/>
    <w:rsid w:val="008F54C1"/>
    <w:rsid w:val="00901B18"/>
    <w:rsid w:val="00911F59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07CB"/>
    <w:rsid w:val="00C855FD"/>
    <w:rsid w:val="00CB4D1F"/>
    <w:rsid w:val="00CB53B6"/>
    <w:rsid w:val="00CC4209"/>
    <w:rsid w:val="00CD255B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E7B9D-F431-49E3-BB1C-8D32D2CF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4</cp:revision>
  <cp:lastPrinted>2020-12-09T07:27:00Z</cp:lastPrinted>
  <dcterms:created xsi:type="dcterms:W3CDTF">2021-10-26T08:18:00Z</dcterms:created>
  <dcterms:modified xsi:type="dcterms:W3CDTF">2021-10-26T08:18:00Z</dcterms:modified>
</cp:coreProperties>
</file>