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D3C" w:rsidRDefault="00EC2D3C" w:rsidP="00EC2D3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C2D3C" w:rsidRDefault="00EC2D3C" w:rsidP="00EC2D3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:rsidR="00EC2D3C" w:rsidRDefault="00EC2D3C" w:rsidP="00EC2D3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EC2D3C" w:rsidRDefault="00EC2D3C" w:rsidP="00EC2D3C">
      <w:pPr>
        <w:jc w:val="center"/>
        <w:rPr>
          <w:sz w:val="28"/>
          <w:szCs w:val="28"/>
        </w:rPr>
      </w:pPr>
    </w:p>
    <w:p w:rsidR="00EC2D3C" w:rsidRDefault="00EC2D3C" w:rsidP="00EC2D3C">
      <w:pPr>
        <w:jc w:val="center"/>
        <w:rPr>
          <w:sz w:val="28"/>
          <w:szCs w:val="28"/>
        </w:rPr>
      </w:pPr>
    </w:p>
    <w:p w:rsidR="00EC2D3C" w:rsidRDefault="00EC2D3C" w:rsidP="00EC2D3C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EC2D3C" w:rsidRDefault="00EC2D3C" w:rsidP="00EC2D3C">
      <w:pPr>
        <w:jc w:val="center"/>
        <w:rPr>
          <w:sz w:val="28"/>
          <w:szCs w:val="28"/>
        </w:rPr>
      </w:pPr>
    </w:p>
    <w:p w:rsidR="00EC2D3C" w:rsidRDefault="00EC2D3C" w:rsidP="00EC2D3C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EC2D3C" w:rsidRDefault="00EC2D3C" w:rsidP="00EC2D3C">
      <w:pPr>
        <w:jc w:val="center"/>
        <w:rPr>
          <w:b/>
          <w:sz w:val="28"/>
          <w:szCs w:val="28"/>
        </w:rPr>
      </w:pPr>
    </w:p>
    <w:p w:rsidR="00244962" w:rsidRDefault="00925FB6" w:rsidP="002449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EC2D3C" w:rsidRPr="000F1A4F">
        <w:rPr>
          <w:b/>
          <w:sz w:val="28"/>
          <w:szCs w:val="28"/>
        </w:rPr>
        <w:t xml:space="preserve"> </w:t>
      </w:r>
      <w:r w:rsidR="00EC2D3C">
        <w:rPr>
          <w:b/>
          <w:sz w:val="28"/>
          <w:szCs w:val="28"/>
        </w:rPr>
        <w:t xml:space="preserve">в </w:t>
      </w:r>
      <w:r w:rsidR="00244962">
        <w:rPr>
          <w:b/>
          <w:sz w:val="28"/>
          <w:szCs w:val="28"/>
        </w:rPr>
        <w:t>о</w:t>
      </w:r>
      <w:r w:rsidR="00244962" w:rsidRPr="00244962">
        <w:rPr>
          <w:b/>
          <w:sz w:val="28"/>
          <w:szCs w:val="28"/>
        </w:rPr>
        <w:t>бластн</w:t>
      </w:r>
      <w:r>
        <w:rPr>
          <w:b/>
          <w:sz w:val="28"/>
          <w:szCs w:val="28"/>
        </w:rPr>
        <w:t>ой</w:t>
      </w:r>
      <w:r w:rsidR="00244962" w:rsidRPr="00244962">
        <w:rPr>
          <w:b/>
          <w:sz w:val="28"/>
          <w:szCs w:val="28"/>
        </w:rPr>
        <w:t xml:space="preserve"> закон </w:t>
      </w:r>
      <w:r w:rsidR="00244962">
        <w:rPr>
          <w:b/>
          <w:sz w:val="28"/>
          <w:szCs w:val="28"/>
        </w:rPr>
        <w:t>«</w:t>
      </w:r>
      <w:r w:rsidR="00244962" w:rsidRPr="00244962">
        <w:rPr>
          <w:b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</w:t>
      </w:r>
      <w:r w:rsidR="00244962">
        <w:rPr>
          <w:b/>
          <w:sz w:val="28"/>
          <w:szCs w:val="28"/>
        </w:rPr>
        <w:t xml:space="preserve"> служащих Ленинградской области» </w:t>
      </w:r>
    </w:p>
    <w:p w:rsidR="00EC2D3C" w:rsidRDefault="00EC2D3C" w:rsidP="003375FD">
      <w:pPr>
        <w:spacing w:before="100" w:beforeAutospacing="1" w:after="100" w:afterAutospacing="1"/>
        <w:ind w:firstLine="709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B74CF9" w:rsidRDefault="00244962" w:rsidP="00EE5E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</w:t>
      </w:r>
      <w:r>
        <w:rPr>
          <w:rFonts w:eastAsiaTheme="minorHAnsi"/>
          <w:sz w:val="28"/>
          <w:szCs w:val="28"/>
          <w:lang w:eastAsia="en-US"/>
        </w:rPr>
        <w:t xml:space="preserve">часть II «Перечень должностей государственной гражданской службы в Администрации Ленинградской области» </w:t>
      </w:r>
      <w:hyperlink r:id="rId7" w:history="1">
        <w:r w:rsidR="00EE5E94">
          <w:rPr>
            <w:rFonts w:eastAsiaTheme="minorHAnsi"/>
            <w:sz w:val="28"/>
            <w:szCs w:val="28"/>
            <w:lang w:eastAsia="en-US"/>
          </w:rPr>
          <w:t>приложения</w:t>
        </w:r>
        <w:r w:rsidR="00EE5E94" w:rsidRPr="00EE5E94">
          <w:rPr>
            <w:rFonts w:eastAsiaTheme="minorHAnsi"/>
            <w:sz w:val="28"/>
            <w:szCs w:val="28"/>
            <w:lang w:eastAsia="en-US"/>
          </w:rPr>
          <w:t xml:space="preserve"> 2</w:t>
        </w:r>
      </w:hyperlink>
      <w:r w:rsidR="00EE5E94" w:rsidRPr="00EE5E94">
        <w:rPr>
          <w:rFonts w:eastAsiaTheme="minorHAnsi"/>
          <w:sz w:val="28"/>
          <w:szCs w:val="28"/>
          <w:lang w:eastAsia="en-US"/>
        </w:rPr>
        <w:t xml:space="preserve"> </w:t>
      </w:r>
      <w:r w:rsidR="00EE5E94">
        <w:rPr>
          <w:rFonts w:eastAsiaTheme="minorHAnsi"/>
          <w:sz w:val="28"/>
          <w:szCs w:val="28"/>
          <w:lang w:eastAsia="en-US"/>
        </w:rPr>
        <w:t xml:space="preserve">«Реестр должностей государственной гражданской службы Ленинградской области» </w:t>
      </w:r>
      <w:r w:rsidR="00EE5E94" w:rsidRPr="00EE5E94">
        <w:rPr>
          <w:rFonts w:eastAsiaTheme="minorHAnsi"/>
          <w:sz w:val="28"/>
          <w:szCs w:val="28"/>
          <w:lang w:eastAsia="en-US"/>
        </w:rPr>
        <w:t>к областному закону</w:t>
      </w:r>
      <w:r w:rsidR="00EE5E94" w:rsidRPr="00EE5E94">
        <w:rPr>
          <w:sz w:val="28"/>
          <w:szCs w:val="28"/>
        </w:rPr>
        <w:t xml:space="preserve"> </w:t>
      </w:r>
      <w:r w:rsidRPr="00244962">
        <w:rPr>
          <w:sz w:val="28"/>
          <w:szCs w:val="28"/>
        </w:rPr>
        <w:t>от 25</w:t>
      </w:r>
      <w:r>
        <w:rPr>
          <w:sz w:val="28"/>
          <w:szCs w:val="28"/>
        </w:rPr>
        <w:t xml:space="preserve"> февраля </w:t>
      </w:r>
      <w:r w:rsidRPr="00244962">
        <w:rPr>
          <w:sz w:val="28"/>
          <w:szCs w:val="28"/>
        </w:rPr>
        <w:t xml:space="preserve">2005 </w:t>
      </w:r>
      <w:r>
        <w:rPr>
          <w:sz w:val="28"/>
          <w:szCs w:val="28"/>
        </w:rPr>
        <w:t xml:space="preserve">года № </w:t>
      </w:r>
      <w:r w:rsidRPr="00244962">
        <w:rPr>
          <w:sz w:val="28"/>
          <w:szCs w:val="28"/>
        </w:rPr>
        <w:t xml:space="preserve">12-оз </w:t>
      </w:r>
      <w:r>
        <w:rPr>
          <w:sz w:val="28"/>
          <w:szCs w:val="28"/>
        </w:rPr>
        <w:t>«</w:t>
      </w:r>
      <w:r w:rsidRPr="00244962">
        <w:rPr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</w:t>
      </w:r>
      <w:r>
        <w:rPr>
          <w:sz w:val="28"/>
          <w:szCs w:val="28"/>
        </w:rPr>
        <w:t>ти</w:t>
      </w:r>
      <w:proofErr w:type="gramEnd"/>
      <w:r w:rsidR="00291711">
        <w:rPr>
          <w:sz w:val="28"/>
          <w:szCs w:val="28"/>
        </w:rPr>
        <w:t>»</w:t>
      </w:r>
      <w:r>
        <w:rPr>
          <w:sz w:val="28"/>
          <w:szCs w:val="28"/>
        </w:rPr>
        <w:t xml:space="preserve"> (с последующими изменениями) </w:t>
      </w:r>
      <w:r w:rsidR="00B74CF9">
        <w:rPr>
          <w:sz w:val="28"/>
          <w:szCs w:val="28"/>
        </w:rPr>
        <w:t xml:space="preserve">следующее </w:t>
      </w:r>
      <w:r w:rsidR="00EE5E94">
        <w:rPr>
          <w:sz w:val="28"/>
          <w:szCs w:val="28"/>
        </w:rPr>
        <w:t>изменение</w:t>
      </w:r>
      <w:r w:rsidR="00B74CF9">
        <w:rPr>
          <w:sz w:val="28"/>
          <w:szCs w:val="28"/>
        </w:rPr>
        <w:t>:</w:t>
      </w:r>
    </w:p>
    <w:p w:rsidR="00EE5E94" w:rsidRDefault="00B74CF9" w:rsidP="00EE5E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строке</w:t>
      </w:r>
      <w:r w:rsidR="00EE5E94">
        <w:rPr>
          <w:sz w:val="28"/>
          <w:szCs w:val="28"/>
        </w:rPr>
        <w:t xml:space="preserve"> </w:t>
      </w:r>
    </w:p>
    <w:p w:rsidR="003375FD" w:rsidRDefault="003375FD" w:rsidP="00EE5E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356"/>
        <w:gridCol w:w="1204"/>
        <w:gridCol w:w="6661"/>
        <w:gridCol w:w="837"/>
        <w:gridCol w:w="762"/>
      </w:tblGrid>
      <w:tr w:rsidR="003375FD" w:rsidRPr="003375FD" w:rsidTr="00925FB6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75FD" w:rsidRPr="003375FD" w:rsidRDefault="003375FD" w:rsidP="007D6104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«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:rsidR="003375FD" w:rsidRPr="003375FD" w:rsidRDefault="003375FD" w:rsidP="007D6104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3375FD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II.Р2.12      </w:t>
            </w:r>
          </w:p>
        </w:tc>
        <w:tc>
          <w:tcPr>
            <w:tcW w:w="6661" w:type="dxa"/>
          </w:tcPr>
          <w:p w:rsidR="003375FD" w:rsidRPr="003375FD" w:rsidRDefault="003375FD" w:rsidP="007D6104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3375FD">
              <w:rPr>
                <w:rFonts w:eastAsiaTheme="minorHAnsi"/>
                <w:bCs/>
                <w:sz w:val="28"/>
                <w:szCs w:val="28"/>
                <w:lang w:eastAsia="en-US"/>
              </w:rPr>
              <w:t>Начальник государственной жилищной инспекции</w:t>
            </w:r>
          </w:p>
        </w:tc>
        <w:tc>
          <w:tcPr>
            <w:tcW w:w="837" w:type="dxa"/>
          </w:tcPr>
          <w:p w:rsidR="003375FD" w:rsidRPr="003375FD" w:rsidRDefault="003375FD" w:rsidP="007D6104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3375FD">
              <w:rPr>
                <w:rFonts w:eastAsiaTheme="minorHAnsi"/>
                <w:bCs/>
                <w:sz w:val="28"/>
                <w:szCs w:val="28"/>
                <w:lang w:eastAsia="en-US"/>
              </w:rPr>
              <w:t>9600</w:t>
            </w:r>
          </w:p>
        </w:tc>
        <w:tc>
          <w:tcPr>
            <w:tcW w:w="762" w:type="dxa"/>
            <w:tcBorders>
              <w:top w:val="nil"/>
              <w:bottom w:val="nil"/>
              <w:right w:val="nil"/>
            </w:tcBorders>
            <w:vAlign w:val="bottom"/>
          </w:tcPr>
          <w:p w:rsidR="00925FB6" w:rsidRPr="003375FD" w:rsidRDefault="00925FB6" w:rsidP="007D6104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».</w:t>
            </w:r>
          </w:p>
        </w:tc>
      </w:tr>
    </w:tbl>
    <w:p w:rsidR="00B74CF9" w:rsidRDefault="00B74CF9" w:rsidP="00D8774B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«</w:t>
      </w:r>
      <w:proofErr w:type="gramStart"/>
      <w:r>
        <w:rPr>
          <w:sz w:val="28"/>
          <w:szCs w:val="28"/>
        </w:rPr>
        <w:t>государственной</w:t>
      </w:r>
      <w:proofErr w:type="gramEnd"/>
      <w:r>
        <w:rPr>
          <w:sz w:val="28"/>
          <w:szCs w:val="28"/>
        </w:rPr>
        <w:t xml:space="preserve"> жилищной» исключить.</w:t>
      </w:r>
    </w:p>
    <w:p w:rsidR="00EC2D3C" w:rsidRDefault="00EC2D3C" w:rsidP="00D8774B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744239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</w:p>
    <w:p w:rsidR="00EC2D3C" w:rsidRPr="00BA399C" w:rsidRDefault="00B74CF9" w:rsidP="00B74CF9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C2D3C" w:rsidRPr="00BA399C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 w:rsidR="00925FB6">
        <w:rPr>
          <w:rFonts w:eastAsiaTheme="minorHAnsi"/>
          <w:sz w:val="28"/>
          <w:szCs w:val="28"/>
          <w:lang w:eastAsia="en-US"/>
        </w:rPr>
        <w:t>со дня</w:t>
      </w:r>
      <w:r w:rsidR="00EC2D3C" w:rsidRPr="00BA399C">
        <w:rPr>
          <w:rFonts w:eastAsiaTheme="minorHAnsi"/>
          <w:sz w:val="28"/>
          <w:szCs w:val="28"/>
          <w:lang w:eastAsia="en-US"/>
        </w:rPr>
        <w:t xml:space="preserve"> его официального опубликования.</w:t>
      </w:r>
    </w:p>
    <w:p w:rsidR="00EC2D3C" w:rsidRDefault="00EC2D3C" w:rsidP="00EC2D3C">
      <w:pPr>
        <w:pStyle w:val="a3"/>
        <w:ind w:left="0"/>
        <w:jc w:val="both"/>
        <w:rPr>
          <w:sz w:val="28"/>
          <w:szCs w:val="28"/>
        </w:rPr>
      </w:pPr>
    </w:p>
    <w:p w:rsidR="00EC2D3C" w:rsidRPr="00BA399C" w:rsidRDefault="00EC2D3C" w:rsidP="00EC2D3C">
      <w:pPr>
        <w:pStyle w:val="a3"/>
        <w:ind w:left="0"/>
        <w:jc w:val="both"/>
        <w:rPr>
          <w:sz w:val="28"/>
          <w:szCs w:val="28"/>
        </w:rPr>
      </w:pPr>
    </w:p>
    <w:p w:rsidR="00EC2D3C" w:rsidRPr="00BA399C" w:rsidRDefault="00EC2D3C" w:rsidP="00EC2D3C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 xml:space="preserve">Губернатор </w:t>
      </w:r>
    </w:p>
    <w:p w:rsidR="000518B3" w:rsidRPr="007821F7" w:rsidRDefault="00EC2D3C" w:rsidP="00916975">
      <w:pPr>
        <w:rPr>
          <w:sz w:val="28"/>
          <w:szCs w:val="28"/>
        </w:rPr>
      </w:pPr>
      <w:r w:rsidRPr="00BA399C">
        <w:rPr>
          <w:sz w:val="28"/>
          <w:szCs w:val="28"/>
        </w:rPr>
        <w:t>Ленинградской области</w:t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  <w:t xml:space="preserve">         </w:t>
      </w:r>
      <w:proofErr w:type="spellStart"/>
      <w:r w:rsidRPr="00BA399C">
        <w:rPr>
          <w:sz w:val="28"/>
          <w:szCs w:val="28"/>
        </w:rPr>
        <w:t>А</w:t>
      </w:r>
      <w:r>
        <w:rPr>
          <w:sz w:val="28"/>
          <w:szCs w:val="28"/>
        </w:rPr>
        <w:t>.Дрозденко</w:t>
      </w:r>
      <w:bookmarkStart w:id="0" w:name="_GoBack"/>
      <w:bookmarkEnd w:id="0"/>
      <w:proofErr w:type="spellEnd"/>
    </w:p>
    <w:sectPr w:rsidR="000518B3" w:rsidRPr="007821F7" w:rsidSect="00916975">
      <w:pgSz w:w="11906" w:h="16838"/>
      <w:pgMar w:top="1560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D1755E"/>
    <w:multiLevelType w:val="hybridMultilevel"/>
    <w:tmpl w:val="E16440A8"/>
    <w:lvl w:ilvl="0" w:tplc="C67AE814">
      <w:start w:val="1"/>
      <w:numFmt w:val="decimal"/>
      <w:lvlText w:val="%1."/>
      <w:lvlJc w:val="left"/>
      <w:pPr>
        <w:ind w:left="11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57180F34"/>
    <w:multiLevelType w:val="hybridMultilevel"/>
    <w:tmpl w:val="7BE4521C"/>
    <w:lvl w:ilvl="0" w:tplc="89864B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9"/>
  </w:num>
  <w:num w:numId="10">
    <w:abstractNumId w:val="13"/>
  </w:num>
  <w:num w:numId="11">
    <w:abstractNumId w:val="10"/>
  </w:num>
  <w:num w:numId="12">
    <w:abstractNumId w:val="12"/>
  </w:num>
  <w:num w:numId="13">
    <w:abstractNumId w:val="14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D3C"/>
    <w:rsid w:val="00036B10"/>
    <w:rsid w:val="000518B3"/>
    <w:rsid w:val="00087AB0"/>
    <w:rsid w:val="000C60AD"/>
    <w:rsid w:val="001B449F"/>
    <w:rsid w:val="0023063A"/>
    <w:rsid w:val="00244962"/>
    <w:rsid w:val="00291711"/>
    <w:rsid w:val="00292C2F"/>
    <w:rsid w:val="003375FD"/>
    <w:rsid w:val="003511D4"/>
    <w:rsid w:val="003607BF"/>
    <w:rsid w:val="0038074B"/>
    <w:rsid w:val="003C4CEF"/>
    <w:rsid w:val="003C4DF5"/>
    <w:rsid w:val="003D0870"/>
    <w:rsid w:val="003E7B66"/>
    <w:rsid w:val="00435AE8"/>
    <w:rsid w:val="00486214"/>
    <w:rsid w:val="004F4202"/>
    <w:rsid w:val="00507DAE"/>
    <w:rsid w:val="00523CBD"/>
    <w:rsid w:val="005C643C"/>
    <w:rsid w:val="00672A50"/>
    <w:rsid w:val="00736C29"/>
    <w:rsid w:val="00755DB8"/>
    <w:rsid w:val="007821F7"/>
    <w:rsid w:val="007C06DD"/>
    <w:rsid w:val="007C3757"/>
    <w:rsid w:val="007D6104"/>
    <w:rsid w:val="007E5226"/>
    <w:rsid w:val="007F24D0"/>
    <w:rsid w:val="00824D3A"/>
    <w:rsid w:val="00831681"/>
    <w:rsid w:val="0083590E"/>
    <w:rsid w:val="00916975"/>
    <w:rsid w:val="00925FB6"/>
    <w:rsid w:val="00984C24"/>
    <w:rsid w:val="009E3075"/>
    <w:rsid w:val="00A1086A"/>
    <w:rsid w:val="00A2689A"/>
    <w:rsid w:val="00A60834"/>
    <w:rsid w:val="00A76611"/>
    <w:rsid w:val="00AA1AFD"/>
    <w:rsid w:val="00AC0D07"/>
    <w:rsid w:val="00AC3F68"/>
    <w:rsid w:val="00B609A1"/>
    <w:rsid w:val="00B74CF9"/>
    <w:rsid w:val="00BB39C8"/>
    <w:rsid w:val="00BD3B8F"/>
    <w:rsid w:val="00C11A92"/>
    <w:rsid w:val="00C83F6A"/>
    <w:rsid w:val="00D8774B"/>
    <w:rsid w:val="00E3590B"/>
    <w:rsid w:val="00E510D0"/>
    <w:rsid w:val="00EA4313"/>
    <w:rsid w:val="00EC2D3C"/>
    <w:rsid w:val="00EE5E94"/>
    <w:rsid w:val="00F06679"/>
    <w:rsid w:val="00FA6D9E"/>
    <w:rsid w:val="00FA7EFF"/>
    <w:rsid w:val="00FB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33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33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6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02CC3D9127437EEF1674780CC775C28A75C9882CC21954DCD17B5C6BD93CA7F8A0953F1E1089F4A03EEA5701AC5359A9FE18D3A715BDDE7CvEP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9A93C-7E4A-48C4-8521-99B1EF9DC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Проект </vt:lpstr>
      <vt:lpstr/>
      <vt:lpstr>ПРАВИТЕЛЬСТВО ЛЕНИНГРАДСКОЙ ОБЛАСТИ</vt:lpstr>
    </vt:vector>
  </TitlesOfParts>
  <Company>HP</Company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Михаил Юрьевич УТКИН</cp:lastModifiedBy>
  <cp:revision>3</cp:revision>
  <dcterms:created xsi:type="dcterms:W3CDTF">2021-10-19T11:17:00Z</dcterms:created>
  <dcterms:modified xsi:type="dcterms:W3CDTF">2021-10-20T06:11:00Z</dcterms:modified>
</cp:coreProperties>
</file>