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246" w:rsidRPr="00757B47" w:rsidRDefault="000C7246" w:rsidP="000C7246">
      <w:pPr>
        <w:rPr>
          <w:rFonts w:ascii="Times New Roman" w:hAnsi="Times New Roman" w:cs="Times New Roman"/>
          <w:sz w:val="28"/>
          <w:szCs w:val="28"/>
        </w:rPr>
      </w:pPr>
    </w:p>
    <w:p w:rsidR="000C7246" w:rsidRDefault="000C7246" w:rsidP="000C7246">
      <w:pPr>
        <w:pStyle w:val="aa"/>
        <w:shd w:val="clear" w:color="auto" w:fill="FFFFFF"/>
        <w:spacing w:line="276" w:lineRule="auto"/>
        <w:jc w:val="center"/>
        <w:rPr>
          <w:b/>
          <w:bCs/>
          <w:color w:val="002060"/>
        </w:rPr>
      </w:pPr>
      <w:r>
        <w:rPr>
          <w:b/>
          <w:noProof/>
          <w:color w:val="002060"/>
        </w:rPr>
        <w:drawing>
          <wp:inline distT="0" distB="0" distL="0" distR="0">
            <wp:extent cx="72390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246" w:rsidRPr="00263128" w:rsidRDefault="000C7246" w:rsidP="000C7246">
      <w:pPr>
        <w:pStyle w:val="3"/>
        <w:spacing w:line="276" w:lineRule="auto"/>
        <w:jc w:val="center"/>
        <w:rPr>
          <w:rFonts w:ascii="Times New Roman" w:hAnsi="Times New Roman"/>
          <w:color w:val="002060"/>
          <w:sz w:val="18"/>
          <w:szCs w:val="18"/>
        </w:rPr>
      </w:pPr>
      <w:r w:rsidRPr="00263128">
        <w:rPr>
          <w:rFonts w:ascii="Times New Roman" w:hAnsi="Times New Roman"/>
          <w:color w:val="002060"/>
          <w:sz w:val="18"/>
          <w:szCs w:val="18"/>
        </w:rPr>
        <w:t>ЗАКОНОДАТЕЛЬНОЕ СОБРАНИЕ ЛЕНИНГРАДСКОЙ ОБЛАСТИ</w:t>
      </w:r>
    </w:p>
    <w:p w:rsidR="000C7246" w:rsidRPr="00263128" w:rsidRDefault="000C7246" w:rsidP="000C7246">
      <w:pPr>
        <w:jc w:val="center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263128">
        <w:rPr>
          <w:rFonts w:ascii="Times New Roman" w:hAnsi="Times New Roman" w:cs="Times New Roman"/>
          <w:b/>
          <w:color w:val="002060"/>
          <w:sz w:val="18"/>
          <w:szCs w:val="18"/>
        </w:rPr>
        <w:t>СЕДЬМОГО СОЗЫВА</w:t>
      </w:r>
    </w:p>
    <w:p w:rsidR="000C7246" w:rsidRPr="00263128" w:rsidRDefault="000C7246" w:rsidP="000C7246">
      <w:pPr>
        <w:spacing w:after="120"/>
        <w:jc w:val="center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263128">
        <w:rPr>
          <w:rFonts w:ascii="Times New Roman" w:hAnsi="Times New Roman" w:cs="Times New Roman"/>
          <w:b/>
          <w:color w:val="002060"/>
          <w:sz w:val="18"/>
          <w:szCs w:val="18"/>
        </w:rPr>
        <w:t>ДЕПУТАТ</w:t>
      </w:r>
    </w:p>
    <w:p w:rsidR="000C7246" w:rsidRPr="00263128" w:rsidRDefault="000C7246" w:rsidP="000C7246">
      <w:pPr>
        <w:spacing w:after="120"/>
        <w:jc w:val="center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263128">
        <w:rPr>
          <w:rFonts w:ascii="Times New Roman" w:hAnsi="Times New Roman" w:cs="Times New Roman"/>
          <w:b/>
          <w:color w:val="002060"/>
          <w:sz w:val="18"/>
          <w:szCs w:val="18"/>
        </w:rPr>
        <w:t>ПО ЛУЖСКОМУ ОДНОМАНДАТНОМУ ИЗБИРАТЕЛЬНОМУ ОКРУГУ №23</w:t>
      </w:r>
    </w:p>
    <w:p w:rsidR="000C7246" w:rsidRPr="00263128" w:rsidRDefault="000C7246" w:rsidP="000C7246">
      <w:pPr>
        <w:spacing w:after="120"/>
        <w:jc w:val="center"/>
        <w:rPr>
          <w:rFonts w:ascii="Times New Roman" w:hAnsi="Times New Roman" w:cs="Times New Roman"/>
          <w:b/>
          <w:color w:val="002060"/>
          <w:sz w:val="18"/>
          <w:szCs w:val="18"/>
        </w:rPr>
      </w:pPr>
      <w:r w:rsidRPr="00263128">
        <w:rPr>
          <w:rFonts w:ascii="Times New Roman" w:hAnsi="Times New Roman" w:cs="Times New Roman"/>
          <w:b/>
          <w:color w:val="002060"/>
          <w:sz w:val="18"/>
          <w:szCs w:val="18"/>
        </w:rPr>
        <w:t>КОВАЛЬ НИКИТА ОЛЕГОВИЧ</w:t>
      </w:r>
    </w:p>
    <w:p w:rsidR="000C7246" w:rsidRPr="00263128" w:rsidRDefault="000C7246" w:rsidP="000C7246">
      <w:pPr>
        <w:jc w:val="center"/>
        <w:rPr>
          <w:rFonts w:ascii="Times New Roman" w:hAnsi="Times New Roman" w:cs="Times New Roman"/>
          <w:b/>
          <w:color w:val="002060"/>
          <w:sz w:val="24"/>
        </w:rPr>
      </w:pPr>
      <w:r>
        <w:rPr>
          <w:rFonts w:ascii="Times New Roman" w:hAnsi="Times New Roman" w:cs="Times New Roman"/>
          <w:b/>
          <w:color w:val="002060"/>
          <w:sz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A3795" w:rsidRDefault="002A3795" w:rsidP="000C7246">
      <w:pPr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59F2" w:rsidRDefault="00EA59F2" w:rsidP="00EA59F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A59F2" w:rsidRDefault="00EA59F2" w:rsidP="00EA59F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A59F2" w:rsidRDefault="00EA59F2" w:rsidP="00EA59F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EA59F2" w:rsidRPr="000815DF" w:rsidRDefault="00EA59F2" w:rsidP="00EA59F2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815D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Pr="000815DF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  <w:r w:rsidRPr="000815DF">
        <w:rPr>
          <w:rFonts w:ascii="Times New Roman" w:hAnsi="Times New Roman" w:cs="Times New Roman"/>
          <w:b/>
          <w:sz w:val="28"/>
          <w:szCs w:val="28"/>
        </w:rPr>
        <w:t xml:space="preserve"> С.М.</w:t>
      </w:r>
    </w:p>
    <w:p w:rsidR="00EA59F2" w:rsidRDefault="00EA59F2" w:rsidP="00EA59F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EA59F2" w:rsidRDefault="00EA59F2" w:rsidP="00EA59F2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EA59F2" w:rsidRDefault="00EA59F2" w:rsidP="00EA59F2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EA59F2" w:rsidRPr="000815DF" w:rsidRDefault="00EA59F2" w:rsidP="00EA59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5DF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EA59F2" w:rsidRDefault="00EA59F2" w:rsidP="00EA59F2">
      <w:pPr>
        <w:pStyle w:val="a7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EA59F2" w:rsidRPr="00EA59F2" w:rsidRDefault="00EA59F2" w:rsidP="00EA59F2">
      <w:pPr>
        <w:pStyle w:val="210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proofErr w:type="gramStart"/>
      <w:r w:rsidRPr="00EA59F2">
        <w:rPr>
          <w:rFonts w:ascii="Times New Roman" w:hAnsi="Times New Roman" w:cs="Times New Roman"/>
          <w:sz w:val="28"/>
          <w:szCs w:val="28"/>
        </w:rPr>
        <w:t xml:space="preserve">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Обращение Законодательного собрания Ленинградской области к Председателю Правительства Российской Федерации М.В. </w:t>
      </w:r>
      <w:proofErr w:type="spellStart"/>
      <w:r w:rsidRPr="00EA59F2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Pr="00EA59F2">
        <w:rPr>
          <w:rFonts w:ascii="Times New Roman" w:hAnsi="Times New Roman" w:cs="Times New Roman"/>
          <w:sz w:val="28"/>
          <w:szCs w:val="28"/>
        </w:rPr>
        <w:t xml:space="preserve"> </w:t>
      </w:r>
      <w:r w:rsidRPr="00EA59F2">
        <w:rPr>
          <w:rFonts w:ascii="Times New Roman" w:hAnsi="Times New Roman" w:cs="Times New Roman"/>
          <w:sz w:val="28"/>
        </w:rPr>
        <w:t>по вопросу о перерасчете платы за коммунальную услугу по обращению с твердыми коммунальными отходами при ее начислении, исходя из общей площади жилого помещения, в случае временного отсутствия потребителя в жилом</w:t>
      </w:r>
      <w:proofErr w:type="gramEnd"/>
      <w:r w:rsidRPr="00EA59F2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A59F2">
        <w:rPr>
          <w:rFonts w:ascii="Times New Roman" w:hAnsi="Times New Roman" w:cs="Times New Roman"/>
          <w:sz w:val="28"/>
        </w:rPr>
        <w:t>помещении</w:t>
      </w:r>
      <w:proofErr w:type="gramEnd"/>
      <w:r w:rsidRPr="00EA59F2">
        <w:rPr>
          <w:rFonts w:ascii="Times New Roman" w:hAnsi="Times New Roman" w:cs="Times New Roman"/>
          <w:sz w:val="28"/>
          <w:szCs w:val="28"/>
        </w:rPr>
        <w:t>.</w:t>
      </w:r>
    </w:p>
    <w:p w:rsidR="00EA59F2" w:rsidRDefault="00EA59F2" w:rsidP="00EA59F2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A59F2" w:rsidRDefault="00EA59F2" w:rsidP="00EA59F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A59F2" w:rsidRDefault="00EA59F2" w:rsidP="00EA59F2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EA59F2" w:rsidRDefault="00C24788" w:rsidP="00EA59F2">
      <w:pPr>
        <w:pStyle w:val="21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 Обращения</w:t>
      </w:r>
      <w:r w:rsidR="00EA59F2" w:rsidRPr="00EA59F2">
        <w:rPr>
          <w:rFonts w:ascii="Times New Roman" w:hAnsi="Times New Roman" w:cs="Times New Roman"/>
          <w:sz w:val="28"/>
          <w:szCs w:val="28"/>
        </w:rPr>
        <w:t xml:space="preserve"> Законодательного собрания Ленинградской области к Председателю Правительства Российской Федерации </w:t>
      </w:r>
      <w:r w:rsidR="00EA59F2" w:rsidRPr="00EA59F2">
        <w:rPr>
          <w:rFonts w:ascii="Times New Roman" w:hAnsi="Times New Roman" w:cs="Times New Roman"/>
          <w:sz w:val="28"/>
        </w:rPr>
        <w:t xml:space="preserve">М.В. </w:t>
      </w:r>
      <w:proofErr w:type="spellStart"/>
      <w:r w:rsidR="00EA59F2" w:rsidRPr="00EA59F2">
        <w:rPr>
          <w:rFonts w:ascii="Times New Roman" w:hAnsi="Times New Roman" w:cs="Times New Roman"/>
          <w:sz w:val="28"/>
        </w:rPr>
        <w:t>Мишустину</w:t>
      </w:r>
      <w:proofErr w:type="spellEnd"/>
      <w:r w:rsidR="00EA59F2" w:rsidRPr="00EA59F2">
        <w:rPr>
          <w:rFonts w:ascii="Times New Roman" w:hAnsi="Times New Roman" w:cs="Times New Roman"/>
          <w:sz w:val="28"/>
        </w:rPr>
        <w:t xml:space="preserve"> </w:t>
      </w:r>
      <w:proofErr w:type="gramStart"/>
      <w:r w:rsidR="00EA59F2" w:rsidRPr="00EA59F2">
        <w:rPr>
          <w:rFonts w:ascii="Times New Roman" w:hAnsi="Times New Roman" w:cs="Times New Roman"/>
          <w:sz w:val="28"/>
        </w:rPr>
        <w:t>по вопросу о перерасчете платы за коммунальную услугу по обращению с твердыми коммунальными отходами</w:t>
      </w:r>
      <w:proofErr w:type="gramEnd"/>
      <w:r w:rsidR="00EA59F2" w:rsidRPr="00EA59F2">
        <w:rPr>
          <w:rFonts w:ascii="Times New Roman" w:hAnsi="Times New Roman" w:cs="Times New Roman"/>
          <w:sz w:val="28"/>
        </w:rPr>
        <w:t xml:space="preserve"> при ее начислении, исходя из общей площади жилого помещения, в случае временного отсутствия потребителя в жилом помещении </w:t>
      </w:r>
      <w:r w:rsidR="00EA59F2" w:rsidRPr="00EA59F2">
        <w:rPr>
          <w:rFonts w:ascii="Times New Roman" w:hAnsi="Times New Roman" w:cs="Times New Roman"/>
          <w:sz w:val="28"/>
          <w:szCs w:val="28"/>
        </w:rPr>
        <w:t>на 2л.</w:t>
      </w:r>
    </w:p>
    <w:p w:rsidR="00C24788" w:rsidRPr="00EA59F2" w:rsidRDefault="00C24788" w:rsidP="00EA59F2">
      <w:pPr>
        <w:pStyle w:val="210"/>
        <w:spacing w:after="0" w:line="240" w:lineRule="auto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Проект постановления Законодательного собрания Ленинградской области на 1 л.</w:t>
      </w:r>
    </w:p>
    <w:p w:rsidR="00EA59F2" w:rsidRPr="00EA59F2" w:rsidRDefault="00EA59F2" w:rsidP="00EA59F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A59F2" w:rsidRDefault="00EA59F2" w:rsidP="00EA59F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A59F2" w:rsidRDefault="00EA59F2" w:rsidP="00EA59F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A59F2" w:rsidRDefault="000815DF" w:rsidP="00EA59F2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EA59F2">
        <w:rPr>
          <w:rFonts w:ascii="Times New Roman" w:hAnsi="Times New Roman"/>
          <w:sz w:val="28"/>
          <w:szCs w:val="28"/>
        </w:rPr>
        <w:t xml:space="preserve">епутат </w:t>
      </w:r>
    </w:p>
    <w:p w:rsidR="00EA59F2" w:rsidRDefault="00EA59F2" w:rsidP="00EA59F2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                                                       Н.О. Коваль</w:t>
      </w: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C24788" w:rsidP="00C24788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</w:p>
    <w:p w:rsidR="00C24788" w:rsidRDefault="00C24788" w:rsidP="00C24788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24788" w:rsidRDefault="00C24788" w:rsidP="002A37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>
        <w:rPr>
          <w:rFonts w:ascii="Times New Roman" w:hAnsi="Times New Roman" w:cs="Times New Roman"/>
          <w:sz w:val="28"/>
          <w:szCs w:val="28"/>
        </w:rPr>
        <w:t>2021 года  № ___</w:t>
      </w:r>
    </w:p>
    <w:p w:rsidR="002A3795" w:rsidRDefault="002A3795" w:rsidP="002A37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3795" w:rsidRDefault="002A3795" w:rsidP="002A3795">
      <w:pPr>
        <w:pStyle w:val="21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t xml:space="preserve">к Председателю Правительства Российской Федерации 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</w:rPr>
        <w:t>по вопросу о перерасчете платы за коммунальную услугу по обращению с твердыми коммунальными отходами</w:t>
      </w:r>
      <w:proofErr w:type="gramEnd"/>
      <w:r>
        <w:rPr>
          <w:rFonts w:ascii="Times New Roman" w:hAnsi="Times New Roman"/>
          <w:b/>
          <w:sz w:val="28"/>
        </w:rPr>
        <w:t xml:space="preserve"> при ее начислении, исходя из общей площади жилого помещения, в случае временного отсутствия потребителя в жилом помещении</w:t>
      </w:r>
    </w:p>
    <w:p w:rsidR="002A3795" w:rsidRDefault="002A3795" w:rsidP="002A3795">
      <w:pPr>
        <w:pStyle w:val="21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3795" w:rsidRDefault="002A3795" w:rsidP="002A3795">
      <w:pPr>
        <w:pStyle w:val="21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е т:</w:t>
      </w:r>
    </w:p>
    <w:p w:rsidR="002A3795" w:rsidRDefault="002A3795" w:rsidP="002A3795">
      <w:pPr>
        <w:pStyle w:val="21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2A3795" w:rsidRDefault="002A3795" w:rsidP="002A3795">
      <w:pPr>
        <w:pStyle w:val="21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Утвердить прилагаемое обращение</w:t>
      </w:r>
      <w:r>
        <w:rPr>
          <w:rFonts w:ascii="Times New Roman" w:hAnsi="Times New Roman"/>
          <w:bCs/>
          <w:sz w:val="28"/>
          <w:szCs w:val="28"/>
        </w:rPr>
        <w:t xml:space="preserve"> Законодательного собрания  Ленинградской  области  </w:t>
      </w:r>
      <w:r>
        <w:rPr>
          <w:rFonts w:ascii="Times New Roman" w:hAnsi="Times New Roman"/>
          <w:sz w:val="28"/>
        </w:rPr>
        <w:t xml:space="preserve">к Председателю Государственной Думы Федерального Собрания Российской Федерации 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 xml:space="preserve"> по вопросу о перерасчете платы за коммунальную услугу по обращению с твердыми коммунальными отходами при ее начислении, исходя из общей площади жилого помещения, в случае временного отсутствия потребителя в жилом помещении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A3795" w:rsidRDefault="002A3795" w:rsidP="002A3795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Направить настоящее постановление и указанное обращение  </w:t>
      </w:r>
      <w:r>
        <w:rPr>
          <w:rFonts w:ascii="Times New Roman" w:hAnsi="Times New Roman"/>
          <w:sz w:val="28"/>
        </w:rPr>
        <w:t xml:space="preserve">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>.</w:t>
      </w:r>
    </w:p>
    <w:p w:rsidR="002A3795" w:rsidRDefault="002A3795" w:rsidP="002A3795">
      <w:pPr>
        <w:tabs>
          <w:tab w:val="left" w:pos="0"/>
        </w:tabs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3.Обратиться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2A3795" w:rsidRDefault="002A3795" w:rsidP="002A379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принятия.</w:t>
      </w:r>
    </w:p>
    <w:p w:rsidR="002A3795" w:rsidRDefault="002A3795" w:rsidP="002A3795">
      <w:pPr>
        <w:pStyle w:val="210"/>
        <w:spacing w:after="0" w:line="240" w:lineRule="auto"/>
        <w:ind w:firstLine="709"/>
        <w:rPr>
          <w:szCs w:val="28"/>
        </w:rPr>
      </w:pPr>
    </w:p>
    <w:p w:rsidR="002A3795" w:rsidRDefault="002A3795" w:rsidP="002A3795">
      <w:pPr>
        <w:pStyle w:val="210"/>
        <w:spacing w:after="0" w:line="240" w:lineRule="auto"/>
        <w:rPr>
          <w:szCs w:val="28"/>
        </w:rPr>
      </w:pPr>
    </w:p>
    <w:p w:rsidR="002A3795" w:rsidRDefault="002A3795" w:rsidP="002A3795">
      <w:pPr>
        <w:pStyle w:val="210"/>
        <w:spacing w:after="0" w:line="240" w:lineRule="auto"/>
        <w:ind w:firstLine="709"/>
        <w:rPr>
          <w:szCs w:val="28"/>
        </w:rPr>
      </w:pPr>
    </w:p>
    <w:p w:rsidR="002A3795" w:rsidRDefault="002A3795" w:rsidP="002A379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2A3795" w:rsidRDefault="002A3795" w:rsidP="002A3795">
      <w:pPr>
        <w:widowControl/>
        <w:suppressAutoHyphens w:val="0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sectPr w:rsidR="002A3795" w:rsidSect="000C7246">
          <w:pgSz w:w="11906" w:h="16838"/>
          <w:pgMar w:top="426" w:right="737" w:bottom="720" w:left="1531" w:header="720" w:footer="720" w:gutter="0"/>
          <w:cols w:space="720"/>
        </w:sectPr>
      </w:pPr>
    </w:p>
    <w:p w:rsidR="00EA59F2" w:rsidRPr="00EA59F2" w:rsidRDefault="00EA59F2" w:rsidP="00EA59F2">
      <w:pPr>
        <w:pStyle w:val="1"/>
        <w:jc w:val="right"/>
        <w:rPr>
          <w:rFonts w:ascii="Times New Roman" w:hAnsi="Times New Roman" w:cs="Times New Roman"/>
          <w:szCs w:val="20"/>
        </w:rPr>
      </w:pPr>
      <w:r w:rsidRPr="00EA59F2">
        <w:rPr>
          <w:rFonts w:ascii="Times New Roman" w:hAnsi="Times New Roman" w:cs="Times New Roman"/>
          <w:szCs w:val="20"/>
        </w:rPr>
        <w:lastRenderedPageBreak/>
        <w:t>Проект</w:t>
      </w:r>
    </w:p>
    <w:p w:rsidR="00EA59F2" w:rsidRPr="00EA59F2" w:rsidRDefault="00EA59F2" w:rsidP="00EA59F2">
      <w:pPr>
        <w:pStyle w:val="1"/>
        <w:jc w:val="right"/>
        <w:rPr>
          <w:rFonts w:ascii="Times New Roman" w:hAnsi="Times New Roman" w:cs="Times New Roman"/>
          <w:szCs w:val="20"/>
        </w:rPr>
      </w:pPr>
      <w:r w:rsidRPr="00EA59F2">
        <w:rPr>
          <w:rFonts w:ascii="Times New Roman" w:hAnsi="Times New Roman" w:cs="Times New Roman"/>
          <w:szCs w:val="20"/>
        </w:rPr>
        <w:t xml:space="preserve">вносит депутат </w:t>
      </w:r>
    </w:p>
    <w:p w:rsidR="00EA59F2" w:rsidRPr="00EA59F2" w:rsidRDefault="00EA59F2" w:rsidP="00EA59F2">
      <w:pPr>
        <w:pStyle w:val="1"/>
        <w:jc w:val="right"/>
        <w:rPr>
          <w:rFonts w:ascii="Times New Roman" w:hAnsi="Times New Roman" w:cs="Times New Roman"/>
          <w:szCs w:val="20"/>
        </w:rPr>
      </w:pPr>
      <w:r w:rsidRPr="00EA59F2">
        <w:rPr>
          <w:rFonts w:ascii="Times New Roman" w:hAnsi="Times New Roman" w:cs="Times New Roman"/>
          <w:szCs w:val="20"/>
        </w:rPr>
        <w:t>Законодательного собрания</w:t>
      </w:r>
    </w:p>
    <w:p w:rsidR="00EA59F2" w:rsidRPr="00EA59F2" w:rsidRDefault="00EA59F2" w:rsidP="00EA59F2">
      <w:pPr>
        <w:jc w:val="right"/>
        <w:rPr>
          <w:rFonts w:ascii="Times New Roman" w:hAnsi="Times New Roman" w:cs="Times New Roman"/>
          <w:szCs w:val="20"/>
        </w:rPr>
      </w:pPr>
      <w:r w:rsidRPr="00EA59F2">
        <w:rPr>
          <w:rFonts w:ascii="Times New Roman" w:hAnsi="Times New Roman" w:cs="Times New Roman"/>
          <w:szCs w:val="20"/>
        </w:rPr>
        <w:t>Ленинградской области</w:t>
      </w:r>
    </w:p>
    <w:p w:rsidR="00EA59F2" w:rsidRPr="00EA59F2" w:rsidRDefault="00EA59F2" w:rsidP="00EA59F2">
      <w:pPr>
        <w:jc w:val="right"/>
        <w:rPr>
          <w:rFonts w:ascii="Times New Roman" w:hAnsi="Times New Roman" w:cs="Times New Roman"/>
          <w:color w:val="000000"/>
          <w:szCs w:val="20"/>
        </w:rPr>
      </w:pPr>
      <w:r w:rsidRPr="00EA59F2">
        <w:rPr>
          <w:rFonts w:ascii="Times New Roman" w:hAnsi="Times New Roman" w:cs="Times New Roman"/>
          <w:color w:val="000000"/>
          <w:szCs w:val="20"/>
        </w:rPr>
        <w:t>Н.О. Коваль</w:t>
      </w:r>
    </w:p>
    <w:p w:rsidR="00EA59F2" w:rsidRDefault="00EA59F2" w:rsidP="002A3795">
      <w:pPr>
        <w:pStyle w:val="a5"/>
        <w:spacing w:after="0"/>
        <w:ind w:left="6236"/>
        <w:jc w:val="both"/>
        <w:rPr>
          <w:rFonts w:ascii="Times New Roman" w:hAnsi="Times New Roman"/>
        </w:rPr>
      </w:pPr>
    </w:p>
    <w:p w:rsidR="002A3795" w:rsidRPr="00EA59F2" w:rsidRDefault="002A3795" w:rsidP="002A3795">
      <w:pPr>
        <w:pStyle w:val="a5"/>
        <w:spacing w:after="0"/>
        <w:ind w:left="6236"/>
        <w:jc w:val="both"/>
        <w:rPr>
          <w:rFonts w:ascii="Times New Roman" w:hAnsi="Times New Roman"/>
          <w:sz w:val="24"/>
        </w:rPr>
      </w:pPr>
      <w:r w:rsidRPr="00EA59F2">
        <w:rPr>
          <w:rFonts w:ascii="Times New Roman" w:hAnsi="Times New Roman"/>
          <w:sz w:val="24"/>
        </w:rPr>
        <w:t xml:space="preserve">Утверждено </w:t>
      </w:r>
    </w:p>
    <w:p w:rsidR="002A3795" w:rsidRPr="00EA59F2" w:rsidRDefault="002A3795" w:rsidP="002A3795">
      <w:pPr>
        <w:pStyle w:val="a5"/>
        <w:spacing w:after="0"/>
        <w:ind w:left="6236"/>
        <w:rPr>
          <w:rFonts w:ascii="Times New Roman" w:hAnsi="Times New Roman"/>
          <w:sz w:val="24"/>
        </w:rPr>
      </w:pPr>
      <w:r w:rsidRPr="00EA59F2">
        <w:rPr>
          <w:rFonts w:ascii="Times New Roman" w:hAnsi="Times New Roman"/>
          <w:sz w:val="24"/>
        </w:rPr>
        <w:t xml:space="preserve">постановлением </w:t>
      </w:r>
    </w:p>
    <w:p w:rsidR="002A3795" w:rsidRPr="00EA59F2" w:rsidRDefault="002A3795" w:rsidP="002A3795">
      <w:pPr>
        <w:pStyle w:val="a5"/>
        <w:spacing w:after="0"/>
        <w:ind w:left="6236"/>
        <w:rPr>
          <w:rFonts w:ascii="Times New Roman" w:hAnsi="Times New Roman"/>
          <w:sz w:val="24"/>
        </w:rPr>
      </w:pPr>
      <w:r w:rsidRPr="00EA59F2">
        <w:rPr>
          <w:rFonts w:ascii="Times New Roman" w:hAnsi="Times New Roman"/>
          <w:sz w:val="24"/>
        </w:rPr>
        <w:t xml:space="preserve">Законодательного собрания </w:t>
      </w:r>
    </w:p>
    <w:p w:rsidR="002A3795" w:rsidRPr="00EA59F2" w:rsidRDefault="002A3795" w:rsidP="002A3795">
      <w:pPr>
        <w:pStyle w:val="a5"/>
        <w:spacing w:after="0"/>
        <w:ind w:left="6236"/>
        <w:rPr>
          <w:rFonts w:ascii="Times New Roman" w:hAnsi="Times New Roman"/>
          <w:sz w:val="24"/>
        </w:rPr>
      </w:pPr>
      <w:r w:rsidRPr="00EA59F2">
        <w:rPr>
          <w:rFonts w:ascii="Times New Roman" w:hAnsi="Times New Roman"/>
          <w:sz w:val="24"/>
        </w:rPr>
        <w:t xml:space="preserve">Ленинградской области </w:t>
      </w:r>
    </w:p>
    <w:p w:rsidR="002A3795" w:rsidRPr="00EA59F2" w:rsidRDefault="002A3795" w:rsidP="002A3795">
      <w:pPr>
        <w:pStyle w:val="a5"/>
        <w:spacing w:after="0"/>
        <w:ind w:left="6236"/>
        <w:rPr>
          <w:rFonts w:ascii="Times New Roman" w:hAnsi="Times New Roman"/>
          <w:sz w:val="24"/>
        </w:rPr>
      </w:pPr>
      <w:r w:rsidRPr="00EA59F2">
        <w:rPr>
          <w:rFonts w:ascii="Times New Roman" w:hAnsi="Times New Roman"/>
          <w:sz w:val="24"/>
        </w:rPr>
        <w:t>от ____ 2021  года  № ___</w:t>
      </w:r>
    </w:p>
    <w:p w:rsidR="002A3795" w:rsidRDefault="002A3795" w:rsidP="002A3795">
      <w:pPr>
        <w:pStyle w:val="a5"/>
        <w:spacing w:after="0"/>
        <w:ind w:left="6236"/>
        <w:rPr>
          <w:rFonts w:ascii="Times New Roman" w:hAnsi="Times New Roman"/>
        </w:rPr>
      </w:pPr>
      <w:r w:rsidRPr="00EA59F2">
        <w:rPr>
          <w:rFonts w:ascii="Times New Roman" w:hAnsi="Times New Roman"/>
          <w:sz w:val="24"/>
        </w:rPr>
        <w:t>(приложение</w:t>
      </w:r>
      <w:r>
        <w:rPr>
          <w:rFonts w:ascii="Times New Roman" w:hAnsi="Times New Roman"/>
        </w:rPr>
        <w:t>)</w:t>
      </w:r>
    </w:p>
    <w:p w:rsidR="002A3795" w:rsidRDefault="002A3795" w:rsidP="002A3795">
      <w:pPr>
        <w:pStyle w:val="a5"/>
      </w:pPr>
      <w:r>
        <w:t> </w:t>
      </w:r>
    </w:p>
    <w:p w:rsidR="002A3795" w:rsidRDefault="002A3795" w:rsidP="002A3795">
      <w:pPr>
        <w:pStyle w:val="a5"/>
        <w:rPr>
          <w:sz w:val="24"/>
        </w:rPr>
      </w:pPr>
    </w:p>
    <w:p w:rsidR="002A3795" w:rsidRDefault="002A3795" w:rsidP="002A3795">
      <w:pPr>
        <w:pStyle w:val="a5"/>
      </w:pPr>
    </w:p>
    <w:p w:rsidR="002A3795" w:rsidRDefault="002A3795" w:rsidP="002A3795">
      <w:pPr>
        <w:pStyle w:val="a5"/>
        <w:spacing w:after="0"/>
        <w:ind w:left="284" w:right="28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Обращение </w:t>
      </w:r>
      <w:r>
        <w:rPr>
          <w:rFonts w:ascii="Times New Roman" w:hAnsi="Times New Roman"/>
          <w:b/>
          <w:sz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br/>
        <w:t xml:space="preserve">к   Председателю  Правительства  Российской  Федерации  </w:t>
      </w:r>
    </w:p>
    <w:p w:rsidR="002A3795" w:rsidRDefault="002A3795" w:rsidP="002A3795">
      <w:pPr>
        <w:pStyle w:val="a5"/>
        <w:spacing w:after="0"/>
        <w:ind w:left="284" w:right="282"/>
        <w:jc w:val="center"/>
        <w:rPr>
          <w:rFonts w:ascii="Times New Roman" w:eastAsia="Arial" w:hAnsi="Times New Roman" w:cs="Arial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</w:rPr>
        <w:t>по вопросу о перерасчете платы за коммунальную услугу по обращению с твердыми коммунальными отходами</w:t>
      </w:r>
      <w:proofErr w:type="gramEnd"/>
      <w:r>
        <w:rPr>
          <w:rFonts w:ascii="Times New Roman" w:hAnsi="Times New Roman"/>
          <w:b/>
          <w:sz w:val="28"/>
        </w:rPr>
        <w:t xml:space="preserve"> при ее начислении, исходя из общей площади жилого помещения, в случае временного отсутствия потребителя в жилом помещении</w:t>
      </w:r>
    </w:p>
    <w:p w:rsidR="002A3795" w:rsidRDefault="002A3795" w:rsidP="002A3795">
      <w:pPr>
        <w:pStyle w:val="a5"/>
        <w:spacing w:after="0"/>
        <w:ind w:left="284" w:right="282"/>
        <w:jc w:val="center"/>
      </w:pPr>
    </w:p>
    <w:p w:rsidR="002A3795" w:rsidRDefault="002A3795" w:rsidP="002A3795">
      <w:pPr>
        <w:pStyle w:val="a5"/>
        <w:shd w:val="clear" w:color="auto" w:fill="FFFFFF"/>
        <w:jc w:val="both"/>
      </w:pPr>
      <w:r>
        <w:t> </w:t>
      </w:r>
    </w:p>
    <w:p w:rsidR="002A3795" w:rsidRDefault="002A3795" w:rsidP="002A3795">
      <w:pPr>
        <w:pStyle w:val="a5"/>
        <w:shd w:val="clear" w:color="auto" w:fill="FFFFFF"/>
        <w:spacing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Михаил Владимирович!</w:t>
      </w:r>
    </w:p>
    <w:p w:rsidR="002A3795" w:rsidRDefault="002A3795" w:rsidP="002A3795">
      <w:pPr>
        <w:pStyle w:val="a5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Одной из актуальных проблем жилищного законодательства, неоднократно поднимаемой в правоприменительной практике, является отсутствие возможности </w:t>
      </w:r>
      <w:r>
        <w:rPr>
          <w:rFonts w:ascii="Times New Roman" w:hAnsi="Times New Roman"/>
          <w:sz w:val="28"/>
        </w:rPr>
        <w:t>перерасчета платы за коммунальную услугу по обращению с твердыми коммунальными отходами при ее начислении, исходя из общей площади жилого помещения, в случае временного отсутствия потребителя в жилом помещении.</w:t>
      </w:r>
    </w:p>
    <w:p w:rsidR="002A3795" w:rsidRDefault="002A3795" w:rsidP="002A3795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части 11 статьи 155 Жилищного кодекса Российской Федерации неиспользование собственниками, нанимателями иными лицами помещений не является основанием невнесения платы  за жилое помещение и коммунальные услуги.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2A3795" w:rsidRDefault="002A3795" w:rsidP="002A3795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пунктами 56(2) и 148 (36) Правил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 354 (далее – Правила предоставления коммунальных услуг),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</w:t>
      </w:r>
      <w:proofErr w:type="gram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учетом количества собственников такого помещения. При этом плата за указанную услугу начисляется собственнику за каждый принадлежащий ему объект недвижимости.</w:t>
      </w:r>
    </w:p>
    <w:p w:rsidR="002A3795" w:rsidRDefault="002A3795" w:rsidP="002A3795">
      <w:pPr>
        <w:pStyle w:val="a5"/>
        <w:spacing w:after="0" w:line="100" w:lineRule="atLeast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Действующие положения Правил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предоставления коммунальных услуг</w:t>
      </w:r>
      <w:r>
        <w:rPr>
          <w:rFonts w:ascii="Times New Roman" w:hAnsi="Times New Roman"/>
          <w:sz w:val="28"/>
          <w:szCs w:val="28"/>
        </w:rPr>
        <w:t xml:space="preserve"> не позволяют осуществить 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ерерасчет платы за услугу по обращению с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твердыми коммунальными отходами собственнику помещения (домовладения), не являющегося местом его постоянного (временного) проживания, которым собственник владеет, но не пользуется, что влечет двойное, тройное начисление платы на услугу по обращению с твердыми коммунальными отходами (вывоз мусора) при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непотреблении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услуги. </w:t>
      </w:r>
      <w:proofErr w:type="gramEnd"/>
    </w:p>
    <w:p w:rsidR="002A3795" w:rsidRDefault="002A3795" w:rsidP="002A3795">
      <w:pPr>
        <w:pStyle w:val="a5"/>
        <w:spacing w:after="0" w:line="100" w:lineRule="atLeast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Такой подход представляется несправедливым и необъективным, поскольку в данном случае услуга по обращению с твердыми коммунальными отходами по адресам неиспользуемых жилых помещений потребителям фактически не оказывается, а плата взимается. Также некоторые потребители полагают, что установленное требование об оплате указанной услуги собственниками помещения при отсутствии проживающих в таком помещении противоречит принципам добросовестности и равенства участников гражданских правоотношений. </w:t>
      </w:r>
    </w:p>
    <w:p w:rsidR="002A3795" w:rsidRDefault="002A3795" w:rsidP="002A3795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С учетом общественного мнения по данному вопросу и в целях снижения социальной напряженности Законодательное собрание Ленинградской области просит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Вас внести соответствующие изменения в постановление Правительства Российской Федерации от 6 мая 2011 года № 354 «О предоставлении коммунальных услуг собственникам и пользователям помещений в многоквартирных домах и жилых домов», предусмотрев, что в случае подтверждения факта отсутствия постоянно и временно проживающих в жилом</w:t>
      </w:r>
      <w:proofErr w:type="gram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помещении</w:t>
      </w:r>
      <w:proofErr w:type="gram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граждан осуществляется перерасчет размера платы за коммунальную услугу по обращению с твердыми коммунальными отходами в порядке, аналогичном порядку, установленному в разделе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>VIII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Правил предоставления коммунальных услуг.</w:t>
      </w:r>
    </w:p>
    <w:p w:rsidR="002A3795" w:rsidRDefault="002A3795" w:rsidP="002A3795">
      <w:pPr>
        <w:pStyle w:val="a5"/>
        <w:spacing w:after="0" w:line="100" w:lineRule="atLeast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2A3795" w:rsidRDefault="002A3795" w:rsidP="002A3795">
      <w:pPr>
        <w:pStyle w:val="a5"/>
        <w:spacing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p w:rsidR="002A3795" w:rsidRDefault="002A3795" w:rsidP="002A3795"/>
    <w:p w:rsidR="002A3795" w:rsidRDefault="002A3795" w:rsidP="002A3795"/>
    <w:p w:rsidR="002848EA" w:rsidRDefault="002848EA"/>
    <w:sectPr w:rsidR="002848EA" w:rsidSect="00284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795"/>
    <w:rsid w:val="000815DF"/>
    <w:rsid w:val="000C7246"/>
    <w:rsid w:val="002848EA"/>
    <w:rsid w:val="002A3795"/>
    <w:rsid w:val="0041790A"/>
    <w:rsid w:val="00C24788"/>
    <w:rsid w:val="00EA59F2"/>
    <w:rsid w:val="00ED5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795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7246"/>
    <w:pPr>
      <w:keepNext/>
      <w:keepLines/>
      <w:widowControl/>
      <w:suppressAutoHyphens w:val="0"/>
      <w:spacing w:before="200"/>
      <w:outlineLvl w:val="2"/>
    </w:pPr>
    <w:rPr>
      <w:rFonts w:ascii="Cambria" w:eastAsia="Times New Roman" w:hAnsi="Cambria" w:cs="Times New Roman"/>
      <w:b/>
      <w:bCs/>
      <w:color w:val="4F81BD"/>
      <w:kern w:val="0"/>
      <w:sz w:val="24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A3795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lang w:eastAsia="ru-RU" w:bidi="ar-SA"/>
    </w:rPr>
  </w:style>
  <w:style w:type="character" w:customStyle="1" w:styleId="a4">
    <w:name w:val="Нижний колонтитул Знак"/>
    <w:basedOn w:val="a0"/>
    <w:link w:val="a3"/>
    <w:semiHidden/>
    <w:rsid w:val="002A3795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2A3795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2A3795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21">
    <w:name w:val="Основной текст 21"/>
    <w:basedOn w:val="a"/>
    <w:rsid w:val="002A3795"/>
    <w:pPr>
      <w:widowControl/>
      <w:spacing w:after="200" w:line="276" w:lineRule="auto"/>
    </w:pPr>
    <w:rPr>
      <w:rFonts w:ascii="Calibri" w:hAnsi="Calibri" w:cs="font291"/>
      <w:sz w:val="22"/>
      <w:szCs w:val="22"/>
      <w:lang w:eastAsia="ar-SA" w:bidi="ar-SA"/>
    </w:rPr>
  </w:style>
  <w:style w:type="paragraph" w:customStyle="1" w:styleId="210">
    <w:name w:val="Основной текст с отступом 21"/>
    <w:basedOn w:val="a"/>
    <w:rsid w:val="002A3795"/>
    <w:pPr>
      <w:widowControl/>
      <w:spacing w:after="200" w:line="276" w:lineRule="auto"/>
    </w:pPr>
    <w:rPr>
      <w:rFonts w:ascii="Calibri" w:hAnsi="Calibri" w:cs="font291"/>
      <w:sz w:val="22"/>
      <w:szCs w:val="22"/>
      <w:lang w:eastAsia="ar-SA" w:bidi="ar-SA"/>
    </w:rPr>
  </w:style>
  <w:style w:type="paragraph" w:styleId="a7">
    <w:name w:val="No Spacing"/>
    <w:uiPriority w:val="1"/>
    <w:qFormat/>
    <w:rsid w:val="00EA59F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EA59F2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a9">
    <w:name w:val="Базовый"/>
    <w:uiPriority w:val="99"/>
    <w:rsid w:val="00EA59F2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EA59F2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0C724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0C724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b">
    <w:name w:val="Balloon Text"/>
    <w:basedOn w:val="a"/>
    <w:link w:val="ac"/>
    <w:uiPriority w:val="99"/>
    <w:semiHidden/>
    <w:unhideWhenUsed/>
    <w:rsid w:val="000C7246"/>
    <w:rPr>
      <w:rFonts w:ascii="Tahoma" w:hAnsi="Tahoma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0C7246"/>
    <w:rPr>
      <w:rFonts w:ascii="Tahoma" w:eastAsia="SimSun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5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5</cp:revision>
  <dcterms:created xsi:type="dcterms:W3CDTF">2021-10-21T07:26:00Z</dcterms:created>
  <dcterms:modified xsi:type="dcterms:W3CDTF">2021-10-21T09:28:00Z</dcterms:modified>
</cp:coreProperties>
</file>