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12C" w:rsidRPr="00C65F30" w:rsidRDefault="00A5212C" w:rsidP="00A5212C">
      <w:pPr>
        <w:autoSpaceDE w:val="0"/>
        <w:autoSpaceDN w:val="0"/>
        <w:adjustRightInd w:val="0"/>
        <w:spacing w:line="240" w:lineRule="auto"/>
        <w:jc w:val="center"/>
        <w:rPr>
          <w:rFonts w:ascii="Times New Roman" w:hAnsi="Times New Roman" w:cs="Times New Roman"/>
          <w:sz w:val="24"/>
          <w:szCs w:val="24"/>
        </w:rPr>
      </w:pPr>
      <w:r w:rsidRPr="00C65F30">
        <w:rPr>
          <w:rFonts w:ascii="Times New Roman" w:hAnsi="Times New Roman" w:cs="Times New Roman"/>
          <w:sz w:val="24"/>
          <w:szCs w:val="24"/>
        </w:rPr>
        <w:t>МЕТОДИКА</w:t>
      </w:r>
    </w:p>
    <w:p w:rsidR="00A5212C" w:rsidRPr="00C65F30" w:rsidRDefault="00A5212C" w:rsidP="00A5212C">
      <w:pPr>
        <w:autoSpaceDE w:val="0"/>
        <w:autoSpaceDN w:val="0"/>
        <w:adjustRightInd w:val="0"/>
        <w:spacing w:line="240" w:lineRule="auto"/>
        <w:jc w:val="center"/>
        <w:rPr>
          <w:rFonts w:ascii="Times New Roman" w:hAnsi="Times New Roman" w:cs="Times New Roman"/>
          <w:sz w:val="24"/>
          <w:szCs w:val="24"/>
        </w:rPr>
      </w:pPr>
      <w:proofErr w:type="gramStart"/>
      <w:r w:rsidRPr="00C65F30">
        <w:rPr>
          <w:rFonts w:ascii="Times New Roman" w:hAnsi="Times New Roman" w:cs="Times New Roman"/>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p w:rsidR="00A5212C" w:rsidRPr="00C65F30" w:rsidRDefault="00A5212C" w:rsidP="00A5212C">
      <w:pPr>
        <w:autoSpaceDE w:val="0"/>
        <w:autoSpaceDN w:val="0"/>
        <w:adjustRightInd w:val="0"/>
        <w:spacing w:after="0" w:line="240" w:lineRule="auto"/>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outlineLvl w:val="0"/>
        <w:rPr>
          <w:rFonts w:ascii="Arial" w:hAnsi="Arial" w:cs="Arial"/>
          <w:sz w:val="24"/>
          <w:szCs w:val="24"/>
        </w:rPr>
      </w:pPr>
    </w:p>
    <w:p w:rsidR="002B770C" w:rsidRPr="00C65F30" w:rsidRDefault="002B770C" w:rsidP="002B770C">
      <w:pPr>
        <w:autoSpaceDE w:val="0"/>
        <w:autoSpaceDN w:val="0"/>
        <w:adjustRightInd w:val="0"/>
        <w:spacing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рассчитывается по формуле</w:t>
      </w:r>
    </w:p>
    <w:p w:rsidR="002B770C" w:rsidRPr="00C65F30" w:rsidRDefault="002B770C" w:rsidP="002B770C">
      <w:pPr>
        <w:autoSpaceDE w:val="0"/>
        <w:autoSpaceDN w:val="0"/>
        <w:adjustRightInd w:val="0"/>
        <w:spacing w:after="0" w:line="240" w:lineRule="auto"/>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jc w:val="center"/>
        <w:rPr>
          <w:rFonts w:ascii="Times New Roman" w:hAnsi="Times New Roman" w:cs="Times New Roman"/>
          <w:sz w:val="24"/>
          <w:szCs w:val="24"/>
        </w:rPr>
      </w:pPr>
      <w:r w:rsidRPr="00C65F30">
        <w:rPr>
          <w:rFonts w:ascii="Times New Roman" w:hAnsi="Times New Roman" w:cs="Times New Roman"/>
          <w:noProof/>
          <w:position w:val="-10"/>
          <w:sz w:val="24"/>
          <w:szCs w:val="24"/>
          <w:lang w:eastAsia="ru-RU"/>
        </w:rPr>
        <w:drawing>
          <wp:inline distT="0" distB="0" distL="0" distR="0" wp14:anchorId="3BA4DA3E" wp14:editId="3E555816">
            <wp:extent cx="790575"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2B770C" w:rsidRPr="00C65F30" w:rsidRDefault="002B770C" w:rsidP="002B770C">
      <w:pPr>
        <w:autoSpaceDE w:val="0"/>
        <w:autoSpaceDN w:val="0"/>
        <w:adjustRightInd w:val="0"/>
        <w:spacing w:after="0" w:line="240" w:lineRule="auto"/>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 xml:space="preserve">где </w:t>
      </w:r>
      <w:proofErr w:type="spellStart"/>
      <w:proofErr w:type="gramStart"/>
      <w:r w:rsidRPr="00C65F30">
        <w:rPr>
          <w:rFonts w:ascii="Times New Roman" w:hAnsi="Times New Roman" w:cs="Times New Roman"/>
          <w:sz w:val="24"/>
          <w:szCs w:val="24"/>
        </w:rPr>
        <w:t>S</w:t>
      </w:r>
      <w:proofErr w:type="gramEnd"/>
      <w:r w:rsidRPr="00C65F30">
        <w:rPr>
          <w:rFonts w:ascii="Times New Roman" w:hAnsi="Times New Roman" w:cs="Times New Roman"/>
          <w:sz w:val="24"/>
          <w:szCs w:val="24"/>
          <w:vertAlign w:val="subscript"/>
        </w:rPr>
        <w:t>общ</w:t>
      </w:r>
      <w:proofErr w:type="spellEnd"/>
      <w:r w:rsidRPr="00C65F30">
        <w:rPr>
          <w:rFonts w:ascii="Times New Roman" w:hAnsi="Times New Roman" w:cs="Times New Roman"/>
          <w:sz w:val="24"/>
          <w:szCs w:val="24"/>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w:t>
      </w:r>
      <w:bookmarkStart w:id="0" w:name="_GoBack"/>
      <w:r w:rsidRPr="00C65F30">
        <w:rPr>
          <w:rFonts w:ascii="Times New Roman" w:hAnsi="Times New Roman" w:cs="Times New Roman"/>
          <w:sz w:val="24"/>
          <w:szCs w:val="24"/>
        </w:rPr>
        <w:t xml:space="preserve">местного самоуправления отдельных государственных полномочий Ленинградской </w:t>
      </w:r>
      <w:bookmarkEnd w:id="0"/>
      <w:r w:rsidRPr="00C65F30">
        <w:rPr>
          <w:rFonts w:ascii="Times New Roman" w:hAnsi="Times New Roman" w:cs="Times New Roman"/>
          <w:sz w:val="24"/>
          <w:szCs w:val="24"/>
        </w:rPr>
        <w:t>области (далее - субвенция);</w:t>
      </w:r>
    </w:p>
    <w:p w:rsidR="002B770C" w:rsidRPr="00C65F30" w:rsidRDefault="002B770C" w:rsidP="002B770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C65F30">
        <w:rPr>
          <w:rFonts w:ascii="Times New Roman" w:hAnsi="Times New Roman" w:cs="Times New Roman"/>
          <w:sz w:val="24"/>
          <w:szCs w:val="24"/>
        </w:rPr>
        <w:t>S</w:t>
      </w:r>
      <w:r w:rsidRPr="00C65F30">
        <w:rPr>
          <w:rFonts w:ascii="Times New Roman" w:hAnsi="Times New Roman" w:cs="Times New Roman"/>
          <w:sz w:val="24"/>
          <w:szCs w:val="24"/>
          <w:vertAlign w:val="subscript"/>
        </w:rPr>
        <w:t>i</w:t>
      </w:r>
      <w:proofErr w:type="spellEnd"/>
      <w:r w:rsidRPr="00C65F30">
        <w:rPr>
          <w:rFonts w:ascii="Times New Roman" w:hAnsi="Times New Roman" w:cs="Times New Roman"/>
          <w:sz w:val="24"/>
          <w:szCs w:val="24"/>
        </w:rPr>
        <w:t xml:space="preserve"> - размер субвенции бюджету i-</w:t>
      </w:r>
      <w:proofErr w:type="spellStart"/>
      <w:r w:rsidRPr="00C65F30">
        <w:rPr>
          <w:rFonts w:ascii="Times New Roman" w:hAnsi="Times New Roman" w:cs="Times New Roman"/>
          <w:sz w:val="24"/>
          <w:szCs w:val="24"/>
        </w:rPr>
        <w:t>го</w:t>
      </w:r>
      <w:proofErr w:type="spellEnd"/>
      <w:r w:rsidRPr="00C65F30">
        <w:rPr>
          <w:rFonts w:ascii="Times New Roman" w:hAnsi="Times New Roman" w:cs="Times New Roman"/>
          <w:sz w:val="24"/>
          <w:szCs w:val="24"/>
        </w:rPr>
        <w:t xml:space="preserve"> муниципального района (городского округа) рассчитывается по формуле</w:t>
      </w:r>
    </w:p>
    <w:p w:rsidR="002B770C" w:rsidRPr="00C65F30" w:rsidRDefault="002B770C" w:rsidP="002B770C">
      <w:pPr>
        <w:autoSpaceDE w:val="0"/>
        <w:autoSpaceDN w:val="0"/>
        <w:adjustRightInd w:val="0"/>
        <w:spacing w:after="0" w:line="240" w:lineRule="auto"/>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jc w:val="center"/>
        <w:rPr>
          <w:rFonts w:ascii="Times New Roman" w:hAnsi="Times New Roman" w:cs="Times New Roman"/>
          <w:sz w:val="24"/>
          <w:szCs w:val="24"/>
        </w:rPr>
      </w:pPr>
      <w:proofErr w:type="spellStart"/>
      <w:r w:rsidRPr="00C65F30">
        <w:rPr>
          <w:rFonts w:ascii="Times New Roman" w:hAnsi="Times New Roman" w:cs="Times New Roman"/>
          <w:sz w:val="24"/>
          <w:szCs w:val="24"/>
        </w:rPr>
        <w:t>S</w:t>
      </w:r>
      <w:r w:rsidRPr="00C65F30">
        <w:rPr>
          <w:rFonts w:ascii="Times New Roman" w:hAnsi="Times New Roman" w:cs="Times New Roman"/>
          <w:sz w:val="24"/>
          <w:szCs w:val="24"/>
          <w:vertAlign w:val="subscript"/>
        </w:rPr>
        <w:t>i</w:t>
      </w:r>
      <w:proofErr w:type="spellEnd"/>
      <w:r w:rsidRPr="00C65F30">
        <w:rPr>
          <w:rFonts w:ascii="Times New Roman" w:hAnsi="Times New Roman" w:cs="Times New Roman"/>
          <w:sz w:val="24"/>
          <w:szCs w:val="24"/>
        </w:rPr>
        <w:t xml:space="preserve"> = Z x </w:t>
      </w:r>
      <w:proofErr w:type="spellStart"/>
      <w:r w:rsidRPr="00C65F30">
        <w:rPr>
          <w:rFonts w:ascii="Times New Roman" w:hAnsi="Times New Roman" w:cs="Times New Roman"/>
          <w:sz w:val="24"/>
          <w:szCs w:val="24"/>
        </w:rPr>
        <w:t>К</w:t>
      </w:r>
      <w:r w:rsidRPr="00C65F30">
        <w:rPr>
          <w:rFonts w:ascii="Times New Roman" w:hAnsi="Times New Roman" w:cs="Times New Roman"/>
          <w:sz w:val="24"/>
          <w:szCs w:val="24"/>
          <w:vertAlign w:val="subscript"/>
        </w:rPr>
        <w:t>г</w:t>
      </w:r>
      <w:proofErr w:type="gramStart"/>
      <w:r w:rsidRPr="00C65F30">
        <w:rPr>
          <w:rFonts w:ascii="Times New Roman" w:hAnsi="Times New Roman" w:cs="Times New Roman"/>
          <w:sz w:val="24"/>
          <w:szCs w:val="24"/>
          <w:vertAlign w:val="subscript"/>
        </w:rPr>
        <w:t>i</w:t>
      </w:r>
      <w:proofErr w:type="spellEnd"/>
      <w:proofErr w:type="gramEnd"/>
      <w:r w:rsidRPr="00C65F30">
        <w:rPr>
          <w:rFonts w:ascii="Times New Roman" w:hAnsi="Times New Roman" w:cs="Times New Roman"/>
          <w:sz w:val="24"/>
          <w:szCs w:val="24"/>
        </w:rPr>
        <w:t>,</w:t>
      </w:r>
    </w:p>
    <w:p w:rsidR="002B770C" w:rsidRPr="00C65F30" w:rsidRDefault="002B770C" w:rsidP="002B770C">
      <w:pPr>
        <w:autoSpaceDE w:val="0"/>
        <w:autoSpaceDN w:val="0"/>
        <w:adjustRightInd w:val="0"/>
        <w:spacing w:after="0" w:line="240" w:lineRule="auto"/>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где:</w:t>
      </w:r>
    </w:p>
    <w:p w:rsidR="002B770C" w:rsidRPr="00C65F30" w:rsidRDefault="002B770C" w:rsidP="002B770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C65F30">
        <w:rPr>
          <w:rFonts w:ascii="Times New Roman" w:hAnsi="Times New Roman" w:cs="Times New Roman"/>
          <w:sz w:val="24"/>
          <w:szCs w:val="24"/>
        </w:rPr>
        <w:t>К</w:t>
      </w:r>
      <w:r w:rsidRPr="00C65F30">
        <w:rPr>
          <w:rFonts w:ascii="Times New Roman" w:hAnsi="Times New Roman" w:cs="Times New Roman"/>
          <w:sz w:val="24"/>
          <w:szCs w:val="24"/>
          <w:vertAlign w:val="subscript"/>
        </w:rPr>
        <w:t>г</w:t>
      </w:r>
      <w:proofErr w:type="gramStart"/>
      <w:r w:rsidRPr="00C65F30">
        <w:rPr>
          <w:rFonts w:ascii="Times New Roman" w:hAnsi="Times New Roman" w:cs="Times New Roman"/>
          <w:sz w:val="24"/>
          <w:szCs w:val="24"/>
          <w:vertAlign w:val="subscript"/>
        </w:rPr>
        <w:t>i</w:t>
      </w:r>
      <w:proofErr w:type="spellEnd"/>
      <w:proofErr w:type="gramEnd"/>
      <w:r w:rsidRPr="00C65F30">
        <w:rPr>
          <w:rFonts w:ascii="Times New Roman" w:hAnsi="Times New Roman" w:cs="Times New Roman"/>
          <w:sz w:val="24"/>
          <w:szCs w:val="24"/>
        </w:rPr>
        <w:t xml:space="preserve"> - количество граждан, выразивших желание стать опекунами или попечителями несовершеннолетних граждан, в i-м муниципальном районе (городском округе);</w:t>
      </w:r>
    </w:p>
    <w:p w:rsidR="002B770C" w:rsidRPr="00C65F30" w:rsidRDefault="002B770C" w:rsidP="002B770C">
      <w:pPr>
        <w:autoSpaceDE w:val="0"/>
        <w:autoSpaceDN w:val="0"/>
        <w:adjustRightInd w:val="0"/>
        <w:spacing w:before="200"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Z - стоимость курсов по подготовке граждан, выразивших желание стать опекунами или попечителями несовершеннолетних граждан (норматив затрат), рассчитывается по формуле</w:t>
      </w:r>
    </w:p>
    <w:p w:rsidR="002B770C" w:rsidRPr="00C65F30" w:rsidRDefault="002B770C" w:rsidP="002B770C">
      <w:pPr>
        <w:autoSpaceDE w:val="0"/>
        <w:autoSpaceDN w:val="0"/>
        <w:adjustRightInd w:val="0"/>
        <w:spacing w:after="0" w:line="240" w:lineRule="auto"/>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jc w:val="center"/>
        <w:rPr>
          <w:rFonts w:ascii="Times New Roman" w:hAnsi="Times New Roman" w:cs="Times New Roman"/>
          <w:sz w:val="24"/>
          <w:szCs w:val="24"/>
        </w:rPr>
      </w:pPr>
      <w:r w:rsidRPr="00C65F30">
        <w:rPr>
          <w:rFonts w:ascii="Times New Roman" w:hAnsi="Times New Roman" w:cs="Times New Roman"/>
          <w:sz w:val="24"/>
          <w:szCs w:val="24"/>
        </w:rPr>
        <w:t>Z = R x 0,05 x 80 x E x 1,1,</w:t>
      </w:r>
    </w:p>
    <w:p w:rsidR="002B770C" w:rsidRPr="00C65F30" w:rsidRDefault="002B770C" w:rsidP="002B770C">
      <w:pPr>
        <w:autoSpaceDE w:val="0"/>
        <w:autoSpaceDN w:val="0"/>
        <w:adjustRightInd w:val="0"/>
        <w:spacing w:after="0" w:line="240" w:lineRule="auto"/>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65F30">
        <w:rPr>
          <w:rFonts w:ascii="Times New Roman" w:hAnsi="Times New Roman" w:cs="Times New Roman"/>
          <w:sz w:val="24"/>
          <w:szCs w:val="24"/>
        </w:rPr>
        <w:t>где R - расчетная величина, установленная областным законом об областном бюджете Ленинградской области на очередной финансовый год и на плановый период, - показатель, который применяется для расчета должностных окладов (окладов, ставок заработной платы для педагогических работников) работников за календарный месяц или за выполнение установленной нормы труда (нормы часов педагогической работы за ставку заработной платы);</w:t>
      </w:r>
      <w:proofErr w:type="gramEnd"/>
    </w:p>
    <w:p w:rsidR="002B770C" w:rsidRPr="00C65F30" w:rsidRDefault="002B770C" w:rsidP="002B770C">
      <w:pPr>
        <w:autoSpaceDE w:val="0"/>
        <w:autoSpaceDN w:val="0"/>
        <w:adjustRightInd w:val="0"/>
        <w:spacing w:before="200"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0,05 - коэффициент для определения стоимости одного часа программы;</w:t>
      </w:r>
    </w:p>
    <w:p w:rsidR="002B770C" w:rsidRPr="00C65F30" w:rsidRDefault="002B770C" w:rsidP="002B770C">
      <w:pPr>
        <w:autoSpaceDE w:val="0"/>
        <w:autoSpaceDN w:val="0"/>
        <w:adjustRightInd w:val="0"/>
        <w:spacing w:before="200"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80 - количество часов в программе подготовки граждан, выразивших желание стать опекунами или попечителями несовершеннолетних граждан, утвержденной исполнительным органом государственной власти Ленинградской области;</w:t>
      </w:r>
    </w:p>
    <w:p w:rsidR="002B770C" w:rsidRPr="00C65F30" w:rsidRDefault="002B770C" w:rsidP="002B770C">
      <w:pPr>
        <w:autoSpaceDE w:val="0"/>
        <w:autoSpaceDN w:val="0"/>
        <w:adjustRightInd w:val="0"/>
        <w:spacing w:before="200"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lastRenderedPageBreak/>
        <w:t>E - коэффициент начислений на фонд оплаты труда;</w:t>
      </w:r>
    </w:p>
    <w:p w:rsidR="002B770C" w:rsidRPr="00C65F30" w:rsidRDefault="002B770C" w:rsidP="002B770C">
      <w:pPr>
        <w:autoSpaceDE w:val="0"/>
        <w:autoSpaceDN w:val="0"/>
        <w:adjustRightInd w:val="0"/>
        <w:spacing w:before="200"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1,1 - коэффициент, учитывающий прочие накладные расходы для подготовки граждан, выразивших желание стать опекунами или попечителями несовершеннолетних граждан.</w:t>
      </w:r>
    </w:p>
    <w:p w:rsidR="002B770C" w:rsidRPr="00C65F30" w:rsidRDefault="002B770C" w:rsidP="002B770C">
      <w:pPr>
        <w:autoSpaceDE w:val="0"/>
        <w:autoSpaceDN w:val="0"/>
        <w:adjustRightInd w:val="0"/>
        <w:spacing w:after="0" w:line="240" w:lineRule="auto"/>
        <w:ind w:firstLine="540"/>
        <w:jc w:val="both"/>
        <w:rPr>
          <w:rFonts w:ascii="Times New Roman" w:hAnsi="Times New Roman" w:cs="Times New Roman"/>
          <w:sz w:val="24"/>
          <w:szCs w:val="24"/>
        </w:rPr>
      </w:pPr>
    </w:p>
    <w:p w:rsidR="002B770C" w:rsidRPr="00C65F30" w:rsidRDefault="002B770C" w:rsidP="002B770C">
      <w:pPr>
        <w:autoSpaceDE w:val="0"/>
        <w:autoSpaceDN w:val="0"/>
        <w:adjustRightInd w:val="0"/>
        <w:spacing w:after="0" w:line="240" w:lineRule="auto"/>
        <w:ind w:firstLine="540"/>
        <w:jc w:val="both"/>
        <w:rPr>
          <w:rFonts w:ascii="Times New Roman" w:hAnsi="Times New Roman" w:cs="Times New Roman"/>
          <w:sz w:val="24"/>
          <w:szCs w:val="24"/>
        </w:rPr>
      </w:pPr>
      <w:r w:rsidRPr="00C65F30">
        <w:rPr>
          <w:rFonts w:ascii="Times New Roman" w:hAnsi="Times New Roman" w:cs="Times New Roman"/>
          <w:sz w:val="24"/>
          <w:szCs w:val="24"/>
        </w:rPr>
        <w:t xml:space="preserve">Показателем (критерием) распределения между муниципальными районами (городским округом) общего объема субвенций является показатель </w:t>
      </w:r>
      <w:proofErr w:type="spellStart"/>
      <w:proofErr w:type="gramStart"/>
      <w:r w:rsidRPr="00C65F30">
        <w:rPr>
          <w:rFonts w:ascii="Times New Roman" w:hAnsi="Times New Roman" w:cs="Times New Roman"/>
          <w:sz w:val="24"/>
          <w:szCs w:val="24"/>
        </w:rPr>
        <w:t>К</w:t>
      </w:r>
      <w:proofErr w:type="gramEnd"/>
      <w:r w:rsidRPr="00C65F30">
        <w:rPr>
          <w:rFonts w:ascii="Times New Roman" w:hAnsi="Times New Roman" w:cs="Times New Roman"/>
          <w:sz w:val="24"/>
          <w:szCs w:val="24"/>
          <w:vertAlign w:val="subscript"/>
        </w:rPr>
        <w:t>ri</w:t>
      </w:r>
      <w:proofErr w:type="spellEnd"/>
      <w:r w:rsidRPr="00C65F30">
        <w:rPr>
          <w:rFonts w:ascii="Times New Roman" w:hAnsi="Times New Roman" w:cs="Times New Roman"/>
          <w:sz w:val="24"/>
          <w:szCs w:val="24"/>
        </w:rPr>
        <w:t>.</w:t>
      </w:r>
    </w:p>
    <w:p w:rsidR="00EF2ED9" w:rsidRPr="00C65F30" w:rsidRDefault="00EF2ED9" w:rsidP="002B770C">
      <w:pPr>
        <w:autoSpaceDE w:val="0"/>
        <w:autoSpaceDN w:val="0"/>
        <w:adjustRightInd w:val="0"/>
        <w:spacing w:after="0" w:line="240" w:lineRule="auto"/>
        <w:ind w:firstLine="540"/>
        <w:jc w:val="both"/>
        <w:rPr>
          <w:rFonts w:ascii="Times New Roman" w:hAnsi="Times New Roman" w:cs="Times New Roman"/>
          <w:sz w:val="24"/>
          <w:szCs w:val="24"/>
        </w:rPr>
      </w:pPr>
    </w:p>
    <w:sectPr w:rsidR="00EF2ED9" w:rsidRPr="00C65F30" w:rsidSect="00C65F30">
      <w:pgSz w:w="11906" w:h="16838"/>
      <w:pgMar w:top="1134"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A66"/>
    <w:rsid w:val="002B770C"/>
    <w:rsid w:val="00A5212C"/>
    <w:rsid w:val="00C65F30"/>
    <w:rsid w:val="00EF2ED9"/>
    <w:rsid w:val="00F1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1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21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521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1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21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521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Монахов Александр Львович</dc:creator>
  <cp:keywords/>
  <dc:description/>
  <cp:lastModifiedBy>Елена Александровна Павлова</cp:lastModifiedBy>
  <cp:revision>4</cp:revision>
  <dcterms:created xsi:type="dcterms:W3CDTF">2020-07-31T11:38:00Z</dcterms:created>
  <dcterms:modified xsi:type="dcterms:W3CDTF">2021-08-30T10:40:00Z</dcterms:modified>
</cp:coreProperties>
</file>