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31" w:rsidRPr="00370EEE" w:rsidRDefault="00EA0931" w:rsidP="00300BC7">
      <w:pPr>
        <w:spacing w:after="1" w:line="220" w:lineRule="atLeast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370EE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0BC7">
        <w:rPr>
          <w:rFonts w:ascii="Times New Roman" w:hAnsi="Times New Roman" w:cs="Times New Roman"/>
          <w:sz w:val="28"/>
          <w:szCs w:val="28"/>
        </w:rPr>
        <w:t>30</w:t>
      </w:r>
    </w:p>
    <w:p w:rsidR="00EA0931" w:rsidRPr="00370EEE" w:rsidRDefault="00EA0931" w:rsidP="00300BC7">
      <w:pPr>
        <w:spacing w:after="1" w:line="220" w:lineRule="atLeast"/>
        <w:ind w:left="6096"/>
        <w:rPr>
          <w:rFonts w:ascii="Times New Roman" w:hAnsi="Times New Roman" w:cs="Times New Roman"/>
          <w:sz w:val="28"/>
          <w:szCs w:val="28"/>
        </w:rPr>
      </w:pPr>
      <w:r w:rsidRPr="00370EEE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300BC7">
        <w:rPr>
          <w:rFonts w:ascii="Times New Roman" w:hAnsi="Times New Roman" w:cs="Times New Roman"/>
          <w:sz w:val="28"/>
          <w:szCs w:val="28"/>
        </w:rPr>
        <w:t>14</w:t>
      </w:r>
    </w:p>
    <w:p w:rsidR="00EA0931" w:rsidRPr="00370EEE" w:rsidRDefault="00EA0931" w:rsidP="00300BC7">
      <w:pPr>
        <w:spacing w:after="1" w:line="220" w:lineRule="atLeast"/>
        <w:ind w:left="6096"/>
        <w:rPr>
          <w:rFonts w:ascii="Times New Roman" w:hAnsi="Times New Roman" w:cs="Times New Roman"/>
          <w:sz w:val="28"/>
          <w:szCs w:val="28"/>
        </w:rPr>
      </w:pPr>
    </w:p>
    <w:p w:rsidR="00300BC7" w:rsidRDefault="00300BC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BC7" w:rsidRDefault="00300BC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00BC7" w:rsidRDefault="00300BC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BC7" w:rsidRDefault="00300BC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931" w:rsidRPr="00370EEE" w:rsidRDefault="00EA0931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70EEE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370EEE" w:rsidRDefault="00EA0931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0EEE">
        <w:rPr>
          <w:rFonts w:ascii="Times New Roman" w:hAnsi="Times New Roman" w:cs="Times New Roman"/>
          <w:b/>
          <w:sz w:val="28"/>
          <w:szCs w:val="28"/>
        </w:rPr>
        <w:t>субсидий бюджетам муниципальных образований Ленинградской</w:t>
      </w:r>
      <w:r w:rsidR="00370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0EEE">
        <w:rPr>
          <w:rFonts w:ascii="Times New Roman" w:hAnsi="Times New Roman" w:cs="Times New Roman"/>
          <w:b/>
          <w:sz w:val="28"/>
          <w:szCs w:val="28"/>
        </w:rPr>
        <w:t>области на материально-техническое обеспечение деятельности</w:t>
      </w:r>
      <w:r w:rsidR="00370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0EEE">
        <w:rPr>
          <w:rFonts w:ascii="Times New Roman" w:hAnsi="Times New Roman" w:cs="Times New Roman"/>
          <w:b/>
          <w:sz w:val="28"/>
          <w:szCs w:val="28"/>
        </w:rPr>
        <w:t>молодежных коворкинг-центров</w:t>
      </w:r>
    </w:p>
    <w:p w:rsidR="00EA0931" w:rsidRPr="00370EEE" w:rsidRDefault="00EA0931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370EEE">
        <w:rPr>
          <w:rFonts w:ascii="Times New Roman" w:hAnsi="Times New Roman" w:cs="Times New Roman"/>
          <w:b/>
          <w:sz w:val="28"/>
          <w:szCs w:val="28"/>
        </w:rPr>
        <w:t xml:space="preserve"> на 2022 год и на плановый</w:t>
      </w:r>
      <w:r w:rsidR="00370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0EEE">
        <w:rPr>
          <w:rFonts w:ascii="Times New Roman" w:hAnsi="Times New Roman" w:cs="Times New Roman"/>
          <w:b/>
          <w:sz w:val="28"/>
          <w:szCs w:val="28"/>
        </w:rPr>
        <w:t>период 2023 и 2024 годов</w:t>
      </w:r>
    </w:p>
    <w:p w:rsidR="00EA0931" w:rsidRPr="00370EEE" w:rsidRDefault="00EA0931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5066"/>
        <w:gridCol w:w="1237"/>
        <w:gridCol w:w="1235"/>
        <w:gridCol w:w="1235"/>
      </w:tblGrid>
      <w:tr w:rsidR="00EA0931" w:rsidRPr="00370EEE" w:rsidTr="00370EEE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300BC7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A0931"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512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374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EA0931" w:rsidRPr="00370EEE" w:rsidTr="00370EEE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 w:rsidP="00B6706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67066"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 w:rsidP="00B6706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67066"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 w:rsidP="00B67066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67066"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25" w:type="dxa"/>
            <w:tcBorders>
              <w:top w:val="single" w:sz="4" w:space="0" w:color="auto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Сясьстройское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019,0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995,0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828,0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Светогорское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Кингисеппское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Аннинское городское поселение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000,0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25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blPrEx>
          <w:tblBorders>
            <w:insideH w:val="none" w:sz="0" w:space="0" w:color="auto"/>
          </w:tblBorders>
        </w:tblPrEx>
        <w:trPr>
          <w:trHeight w:hRule="exact" w:val="340"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125" w:type="dxa"/>
            <w:tcBorders>
              <w:top w:val="nil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Тельмановское сельское поселение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00B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613,6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A0931" w:rsidRPr="00370EEE" w:rsidTr="00370EEE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25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300B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055,6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0931" w:rsidRPr="00370EEE" w:rsidRDefault="00EA0931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0EE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EA0931" w:rsidRPr="00370EEE" w:rsidRDefault="00EA0931" w:rsidP="00EA0931">
      <w:pPr>
        <w:spacing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EA0931" w:rsidRPr="00370EEE" w:rsidRDefault="00EA0931">
      <w:pPr>
        <w:rPr>
          <w:rFonts w:ascii="Times New Roman" w:hAnsi="Times New Roman" w:cs="Times New Roman"/>
          <w:sz w:val="28"/>
          <w:szCs w:val="28"/>
        </w:rPr>
      </w:pPr>
    </w:p>
    <w:sectPr w:rsidR="00EA0931" w:rsidRPr="00370EEE" w:rsidSect="00EA0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31"/>
    <w:rsid w:val="00300BC7"/>
    <w:rsid w:val="00370EEE"/>
    <w:rsid w:val="004041D5"/>
    <w:rsid w:val="004C1FC0"/>
    <w:rsid w:val="004F6608"/>
    <w:rsid w:val="00506F80"/>
    <w:rsid w:val="006262A3"/>
    <w:rsid w:val="008C1AA0"/>
    <w:rsid w:val="00A123AF"/>
    <w:rsid w:val="00A26721"/>
    <w:rsid w:val="00AC0DD1"/>
    <w:rsid w:val="00B21F11"/>
    <w:rsid w:val="00B67066"/>
    <w:rsid w:val="00B67B11"/>
    <w:rsid w:val="00D72123"/>
    <w:rsid w:val="00E97CB9"/>
    <w:rsid w:val="00EA0931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A2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Баира Владимировна Церенова</dc:creator>
  <cp:lastModifiedBy>Рыженкова Елена Николаевна</cp:lastModifiedBy>
  <cp:revision>5</cp:revision>
  <dcterms:created xsi:type="dcterms:W3CDTF">2021-08-17T15:05:00Z</dcterms:created>
  <dcterms:modified xsi:type="dcterms:W3CDTF">2021-08-25T12:38:00Z</dcterms:modified>
</cp:coreProperties>
</file>