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500" w:rsidRPr="00C965DC" w:rsidRDefault="007D6500" w:rsidP="00D142A6">
      <w:pPr>
        <w:pStyle w:val="ConsPlusTitle"/>
        <w:ind w:left="567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965DC">
        <w:rPr>
          <w:rFonts w:ascii="Times New Roman" w:hAnsi="Times New Roman" w:cs="Times New Roman"/>
          <w:b w:val="0"/>
          <w:sz w:val="28"/>
          <w:szCs w:val="28"/>
        </w:rPr>
        <w:t xml:space="preserve">Таблица </w:t>
      </w:r>
      <w:r w:rsidR="00C965DC" w:rsidRPr="00C965DC">
        <w:rPr>
          <w:rFonts w:ascii="Times New Roman" w:hAnsi="Times New Roman" w:cs="Times New Roman"/>
          <w:b w:val="0"/>
          <w:sz w:val="28"/>
          <w:szCs w:val="28"/>
        </w:rPr>
        <w:t>17</w:t>
      </w:r>
    </w:p>
    <w:p w:rsidR="007D6500" w:rsidRPr="00C965DC" w:rsidRDefault="007D6500" w:rsidP="00D142A6">
      <w:pPr>
        <w:pStyle w:val="ConsPlusTitle"/>
        <w:ind w:left="5670"/>
        <w:rPr>
          <w:rFonts w:ascii="Times New Roman" w:hAnsi="Times New Roman" w:cs="Times New Roman"/>
          <w:b w:val="0"/>
          <w:sz w:val="28"/>
          <w:szCs w:val="28"/>
        </w:rPr>
      </w:pPr>
      <w:r w:rsidRPr="00C965DC">
        <w:rPr>
          <w:rFonts w:ascii="Times New Roman" w:hAnsi="Times New Roman" w:cs="Times New Roman"/>
          <w:b w:val="0"/>
          <w:sz w:val="28"/>
          <w:szCs w:val="28"/>
        </w:rPr>
        <w:t xml:space="preserve">приложения </w:t>
      </w:r>
      <w:r w:rsidR="00C965DC" w:rsidRPr="00C965DC">
        <w:rPr>
          <w:rFonts w:ascii="Times New Roman" w:hAnsi="Times New Roman" w:cs="Times New Roman"/>
          <w:b w:val="0"/>
          <w:sz w:val="28"/>
          <w:szCs w:val="28"/>
        </w:rPr>
        <w:t>14</w:t>
      </w:r>
    </w:p>
    <w:p w:rsidR="00D142A6" w:rsidRPr="00C965DC" w:rsidRDefault="00D142A6" w:rsidP="00D142A6">
      <w:pPr>
        <w:pStyle w:val="ConsPlusTitle"/>
        <w:ind w:left="5670"/>
        <w:rPr>
          <w:rFonts w:ascii="Times New Roman" w:hAnsi="Times New Roman" w:cs="Times New Roman"/>
          <w:b w:val="0"/>
          <w:sz w:val="28"/>
          <w:szCs w:val="28"/>
        </w:rPr>
      </w:pPr>
    </w:p>
    <w:p w:rsidR="00E07423" w:rsidRPr="00C965DC" w:rsidRDefault="00E07423" w:rsidP="009733D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C965DC" w:rsidRDefault="007D6500" w:rsidP="009733D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C965DC" w:rsidRDefault="007D6500" w:rsidP="009733D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07423" w:rsidRPr="00C965DC" w:rsidRDefault="00E07423" w:rsidP="009733D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733DC" w:rsidRPr="00C965DC" w:rsidRDefault="00E07423" w:rsidP="009733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965DC">
        <w:rPr>
          <w:rFonts w:ascii="Times New Roman" w:hAnsi="Times New Roman" w:cs="Times New Roman"/>
          <w:sz w:val="28"/>
          <w:szCs w:val="28"/>
        </w:rPr>
        <w:t>РАСПРЕДЕЛЕНИЕ</w:t>
      </w:r>
      <w:r w:rsidR="00DB1315" w:rsidRPr="00C965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7423" w:rsidRPr="00C965DC" w:rsidRDefault="00E07423" w:rsidP="009733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965DC">
        <w:rPr>
          <w:rFonts w:ascii="Times New Roman" w:hAnsi="Times New Roman" w:cs="Times New Roman"/>
          <w:sz w:val="28"/>
          <w:szCs w:val="28"/>
        </w:rPr>
        <w:t>субсидий бюджетам муниципальных образований</w:t>
      </w:r>
      <w:r w:rsidR="00DB1315" w:rsidRPr="00C965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1315" w:rsidRPr="00C965DC" w:rsidRDefault="00E07423" w:rsidP="009733D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965DC">
        <w:rPr>
          <w:b/>
          <w:sz w:val="28"/>
          <w:szCs w:val="28"/>
        </w:rPr>
        <w:t xml:space="preserve">Ленинградской области на капитальный ремонт объектов </w:t>
      </w:r>
    </w:p>
    <w:p w:rsidR="00DB1315" w:rsidRPr="00C965DC" w:rsidRDefault="00E07423" w:rsidP="009733D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965DC">
        <w:rPr>
          <w:b/>
          <w:sz w:val="28"/>
          <w:szCs w:val="28"/>
        </w:rPr>
        <w:t xml:space="preserve">культуры городских поселений, муниципальных районов </w:t>
      </w:r>
    </w:p>
    <w:p w:rsidR="00E07423" w:rsidRPr="00C965DC" w:rsidRDefault="00E07423" w:rsidP="009733D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965DC">
        <w:rPr>
          <w:b/>
          <w:sz w:val="28"/>
          <w:szCs w:val="28"/>
        </w:rPr>
        <w:t xml:space="preserve">и городского округа Ленинградской области </w:t>
      </w:r>
    </w:p>
    <w:p w:rsidR="009733DC" w:rsidRPr="00C965DC" w:rsidRDefault="00305D07" w:rsidP="009733D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965DC">
        <w:rPr>
          <w:b/>
          <w:sz w:val="28"/>
          <w:szCs w:val="28"/>
        </w:rPr>
        <w:t>на 2022 год и на плановый период 2023 и 2024</w:t>
      </w:r>
      <w:r w:rsidR="00E07423" w:rsidRPr="00C965DC">
        <w:rPr>
          <w:b/>
          <w:sz w:val="28"/>
          <w:szCs w:val="28"/>
        </w:rPr>
        <w:t xml:space="preserve"> годов </w:t>
      </w:r>
    </w:p>
    <w:p w:rsidR="00E07423" w:rsidRPr="00C965DC" w:rsidRDefault="00E07423" w:rsidP="009733D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B1315" w:rsidRPr="00C965DC" w:rsidRDefault="00DB1315" w:rsidP="009733D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Style w:val="a3"/>
        <w:tblW w:w="9969" w:type="dxa"/>
        <w:jc w:val="center"/>
        <w:tblLook w:val="04A0" w:firstRow="1" w:lastRow="0" w:firstColumn="1" w:lastColumn="0" w:noHBand="0" w:noVBand="1"/>
      </w:tblPr>
      <w:tblGrid>
        <w:gridCol w:w="617"/>
        <w:gridCol w:w="5083"/>
        <w:gridCol w:w="1423"/>
        <w:gridCol w:w="1423"/>
        <w:gridCol w:w="1423"/>
      </w:tblGrid>
      <w:tr w:rsidR="00E07423" w:rsidRPr="00C965DC" w:rsidTr="00C965DC">
        <w:trPr>
          <w:trHeight w:val="20"/>
          <w:jc w:val="center"/>
        </w:trPr>
        <w:tc>
          <w:tcPr>
            <w:tcW w:w="617" w:type="dxa"/>
            <w:vMerge w:val="restart"/>
          </w:tcPr>
          <w:p w:rsidR="00E07423" w:rsidRPr="00C965DC" w:rsidRDefault="00E07423" w:rsidP="00DB131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965DC">
              <w:rPr>
                <w:b/>
                <w:sz w:val="28"/>
                <w:szCs w:val="28"/>
              </w:rPr>
              <w:t>№</w:t>
            </w:r>
            <w:r w:rsidR="00DB1315" w:rsidRPr="00C965DC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C965DC">
              <w:rPr>
                <w:b/>
                <w:sz w:val="28"/>
                <w:szCs w:val="28"/>
              </w:rPr>
              <w:t>п</w:t>
            </w:r>
            <w:proofErr w:type="gramEnd"/>
            <w:r w:rsidRPr="00C965DC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083" w:type="dxa"/>
            <w:vMerge w:val="restart"/>
          </w:tcPr>
          <w:p w:rsidR="00E07423" w:rsidRPr="00C965DC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965DC">
              <w:rPr>
                <w:b/>
                <w:sz w:val="28"/>
                <w:szCs w:val="28"/>
              </w:rPr>
              <w:t>Наименование</w:t>
            </w:r>
            <w:r w:rsidR="00DB1315" w:rsidRPr="00C965DC">
              <w:rPr>
                <w:b/>
                <w:sz w:val="28"/>
                <w:szCs w:val="28"/>
              </w:rPr>
              <w:t xml:space="preserve"> </w:t>
            </w:r>
          </w:p>
          <w:p w:rsidR="00E07423" w:rsidRPr="00C965DC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965DC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69" w:type="dxa"/>
            <w:gridSpan w:val="3"/>
          </w:tcPr>
          <w:p w:rsidR="00E07423" w:rsidRPr="00C965DC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965DC">
              <w:rPr>
                <w:b/>
                <w:sz w:val="28"/>
                <w:szCs w:val="28"/>
              </w:rPr>
              <w:t>Сумма</w:t>
            </w:r>
            <w:r w:rsidR="00DB1315" w:rsidRPr="00C965DC">
              <w:rPr>
                <w:b/>
                <w:sz w:val="28"/>
                <w:szCs w:val="28"/>
              </w:rPr>
              <w:t xml:space="preserve"> </w:t>
            </w:r>
          </w:p>
          <w:p w:rsidR="00E07423" w:rsidRPr="00C965DC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965DC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E07423" w:rsidRPr="00C965DC" w:rsidTr="00C965DC">
        <w:trPr>
          <w:trHeight w:val="20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</w:tcPr>
          <w:p w:rsidR="00E07423" w:rsidRPr="00C965DC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083" w:type="dxa"/>
            <w:vMerge/>
            <w:tcBorders>
              <w:bottom w:val="single" w:sz="4" w:space="0" w:color="auto"/>
            </w:tcBorders>
          </w:tcPr>
          <w:p w:rsidR="00E07423" w:rsidRPr="00C965DC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E07423" w:rsidRPr="00C965DC" w:rsidRDefault="00BB2FCC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965DC">
              <w:rPr>
                <w:b/>
                <w:sz w:val="28"/>
                <w:szCs w:val="28"/>
              </w:rPr>
              <w:t>2022</w:t>
            </w:r>
            <w:r w:rsidR="00E07423" w:rsidRPr="00C965D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E07423" w:rsidRPr="00C965DC" w:rsidRDefault="00BB2FCC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965DC">
              <w:rPr>
                <w:b/>
                <w:sz w:val="28"/>
                <w:szCs w:val="28"/>
              </w:rPr>
              <w:t>2023</w:t>
            </w:r>
            <w:r w:rsidR="00E07423" w:rsidRPr="00C965DC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23" w:type="dxa"/>
            <w:tcBorders>
              <w:bottom w:val="single" w:sz="4" w:space="0" w:color="auto"/>
            </w:tcBorders>
          </w:tcPr>
          <w:p w:rsidR="00E07423" w:rsidRPr="00C965DC" w:rsidRDefault="00BB2FCC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C965DC">
              <w:rPr>
                <w:b/>
                <w:sz w:val="28"/>
                <w:szCs w:val="28"/>
              </w:rPr>
              <w:t>2024</w:t>
            </w:r>
            <w:r w:rsidR="00E07423" w:rsidRPr="00C965DC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80603A" w:rsidRPr="00C965DC" w:rsidTr="00C965DC">
        <w:trPr>
          <w:trHeight w:val="20"/>
          <w:jc w:val="center"/>
        </w:trPr>
        <w:tc>
          <w:tcPr>
            <w:tcW w:w="617" w:type="dxa"/>
            <w:tcBorders>
              <w:bottom w:val="nil"/>
            </w:tcBorders>
            <w:vAlign w:val="center"/>
          </w:tcPr>
          <w:p w:rsidR="0080603A" w:rsidRPr="00C965DC" w:rsidRDefault="00883AE6" w:rsidP="00AF695C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1</w:t>
            </w:r>
          </w:p>
        </w:tc>
        <w:tc>
          <w:tcPr>
            <w:tcW w:w="5083" w:type="dxa"/>
            <w:tcBorders>
              <w:bottom w:val="nil"/>
              <w:right w:val="single" w:sz="4" w:space="0" w:color="auto"/>
            </w:tcBorders>
            <w:vAlign w:val="center"/>
          </w:tcPr>
          <w:p w:rsidR="0080603A" w:rsidRPr="00C965DC" w:rsidRDefault="0080603A" w:rsidP="004C0FE4">
            <w:pPr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23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603A" w:rsidRPr="00C965DC" w:rsidRDefault="0080603A" w:rsidP="004C0F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0603A" w:rsidRPr="00C965DC" w:rsidRDefault="0080603A" w:rsidP="004C0F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left w:val="single" w:sz="4" w:space="0" w:color="auto"/>
              <w:bottom w:val="nil"/>
            </w:tcBorders>
          </w:tcPr>
          <w:p w:rsidR="0080603A" w:rsidRPr="00C965DC" w:rsidRDefault="0080603A" w:rsidP="004C0FE4">
            <w:pPr>
              <w:jc w:val="center"/>
              <w:rPr>
                <w:sz w:val="28"/>
                <w:szCs w:val="28"/>
              </w:rPr>
            </w:pPr>
          </w:p>
        </w:tc>
      </w:tr>
      <w:tr w:rsidR="00305D07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vAlign w:val="center"/>
          </w:tcPr>
          <w:p w:rsidR="00305D07" w:rsidRPr="00C965DC" w:rsidRDefault="00C669A4" w:rsidP="004C0FE4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1.1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AF695C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Город Пикалёво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10 999,4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9 734,0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965DC" w:rsidRDefault="00305D07" w:rsidP="00E07423">
            <w:pPr>
              <w:jc w:val="center"/>
              <w:rPr>
                <w:sz w:val="28"/>
                <w:szCs w:val="28"/>
                <w:lang w:val="en-US"/>
              </w:rPr>
            </w:pPr>
            <w:r w:rsidRPr="00C965DC">
              <w:rPr>
                <w:sz w:val="28"/>
                <w:szCs w:val="28"/>
                <w:lang w:val="en-US"/>
              </w:rPr>
              <w:t>0</w:t>
            </w:r>
          </w:p>
        </w:tc>
      </w:tr>
      <w:tr w:rsidR="00305D07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vAlign w:val="center"/>
          </w:tcPr>
          <w:p w:rsidR="00305D07" w:rsidRPr="00C965DC" w:rsidRDefault="00C669A4" w:rsidP="004C0FE4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1.2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4C0FE4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Ефимовское городское поселение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6 120,2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965DC" w:rsidRDefault="00305D07" w:rsidP="00E07423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</w:tr>
      <w:tr w:rsidR="00305D07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vAlign w:val="center"/>
          </w:tcPr>
          <w:p w:rsidR="00305D07" w:rsidRPr="00C965DC" w:rsidRDefault="00C669A4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4C0FE4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965DC" w:rsidRDefault="00305D07" w:rsidP="00E07423">
            <w:pPr>
              <w:jc w:val="center"/>
              <w:rPr>
                <w:sz w:val="28"/>
                <w:szCs w:val="28"/>
              </w:rPr>
            </w:pPr>
          </w:p>
        </w:tc>
      </w:tr>
      <w:tr w:rsidR="00305D07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vAlign w:val="center"/>
          </w:tcPr>
          <w:p w:rsidR="00305D07" w:rsidRPr="00C965DC" w:rsidRDefault="00C669A4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2</w:t>
            </w:r>
            <w:r w:rsidR="00305D07" w:rsidRPr="00C965DC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2F50FF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Морозовское городское поселение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3 756,3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965DC" w:rsidRDefault="00305D07" w:rsidP="00E07423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</w:tr>
      <w:tr w:rsidR="00C669A4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vAlign w:val="center"/>
          </w:tcPr>
          <w:p w:rsidR="00C669A4" w:rsidRPr="00C965DC" w:rsidRDefault="00C669A4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C965DC" w:rsidRDefault="00C669A4" w:rsidP="002F50FF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Выборгский район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965DC" w:rsidRDefault="00C669A4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965DC" w:rsidRDefault="00C669A4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C965DC" w:rsidRDefault="00C669A4" w:rsidP="00E07423">
            <w:pPr>
              <w:jc w:val="center"/>
              <w:rPr>
                <w:sz w:val="28"/>
                <w:szCs w:val="28"/>
              </w:rPr>
            </w:pPr>
          </w:p>
        </w:tc>
      </w:tr>
      <w:tr w:rsidR="00C669A4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vAlign w:val="center"/>
          </w:tcPr>
          <w:p w:rsidR="00C669A4" w:rsidRPr="00C965DC" w:rsidRDefault="00C669A4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3.1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C965DC" w:rsidRDefault="00C669A4" w:rsidP="002F50FF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Светогорское городское поселение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965DC" w:rsidRDefault="00C669A4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965DC" w:rsidRDefault="00C669A4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C965DC" w:rsidRDefault="00C669A4" w:rsidP="00E07423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9 444,4</w:t>
            </w:r>
          </w:p>
        </w:tc>
      </w:tr>
      <w:tr w:rsidR="00C669A4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vAlign w:val="center"/>
          </w:tcPr>
          <w:p w:rsidR="00C669A4" w:rsidRPr="00C965DC" w:rsidRDefault="00C669A4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C965DC" w:rsidRDefault="00C669A4" w:rsidP="002F50FF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965DC" w:rsidRDefault="00C669A4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965DC" w:rsidRDefault="00C669A4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C965DC" w:rsidRDefault="00C669A4" w:rsidP="00E07423">
            <w:pPr>
              <w:jc w:val="center"/>
              <w:rPr>
                <w:sz w:val="28"/>
                <w:szCs w:val="28"/>
              </w:rPr>
            </w:pPr>
          </w:p>
        </w:tc>
      </w:tr>
      <w:tr w:rsidR="00C669A4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vAlign w:val="center"/>
          </w:tcPr>
          <w:p w:rsidR="00C669A4" w:rsidRPr="00C965DC" w:rsidRDefault="00C669A4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C965DC" w:rsidRDefault="00C669A4" w:rsidP="002F50FF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Дружногорское городское поселение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965DC" w:rsidRDefault="00C669A4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965DC" w:rsidRDefault="00C669A4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C965DC" w:rsidRDefault="00C669A4" w:rsidP="00E07423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5</w:t>
            </w:r>
            <w:r w:rsidR="00292291" w:rsidRPr="00C965DC">
              <w:rPr>
                <w:sz w:val="28"/>
                <w:szCs w:val="28"/>
              </w:rPr>
              <w:t xml:space="preserve"> </w:t>
            </w:r>
            <w:r w:rsidRPr="00C965DC">
              <w:rPr>
                <w:sz w:val="28"/>
                <w:szCs w:val="28"/>
              </w:rPr>
              <w:t>322,3</w:t>
            </w:r>
          </w:p>
        </w:tc>
      </w:tr>
      <w:tr w:rsidR="00305D07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vAlign w:val="center"/>
          </w:tcPr>
          <w:p w:rsidR="00305D07" w:rsidRPr="00C965DC" w:rsidRDefault="00C669A4" w:rsidP="00AF695C">
            <w:pPr>
              <w:jc w:val="center"/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2F50FF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965DC" w:rsidRDefault="00305D07" w:rsidP="00E07423">
            <w:pPr>
              <w:jc w:val="center"/>
              <w:rPr>
                <w:sz w:val="28"/>
                <w:szCs w:val="28"/>
              </w:rPr>
            </w:pPr>
          </w:p>
        </w:tc>
      </w:tr>
      <w:tr w:rsidR="00305D07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vAlign w:val="center"/>
          </w:tcPr>
          <w:p w:rsidR="00305D07" w:rsidRPr="00C965DC" w:rsidRDefault="00C669A4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5</w:t>
            </w:r>
            <w:r w:rsidR="00305D07" w:rsidRPr="00C965DC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2F50FF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3 812,4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965DC" w:rsidRDefault="00305D07" w:rsidP="00E07423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</w:tr>
      <w:tr w:rsidR="00C669A4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vAlign w:val="center"/>
          </w:tcPr>
          <w:p w:rsidR="00C669A4" w:rsidRPr="00C965DC" w:rsidRDefault="00C669A4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5.2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C965DC" w:rsidRDefault="00C669A4" w:rsidP="002F50FF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Мгинское городское поселение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965DC" w:rsidRDefault="00C669A4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C965DC" w:rsidRDefault="00C669A4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C965DC" w:rsidRDefault="00C669A4" w:rsidP="00E07423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9 843,9</w:t>
            </w:r>
          </w:p>
        </w:tc>
      </w:tr>
      <w:tr w:rsidR="00305D07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vAlign w:val="center"/>
          </w:tcPr>
          <w:p w:rsidR="00305D07" w:rsidRPr="00C965DC" w:rsidRDefault="00C669A4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5.3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2F50FF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Назиевское городское посе</w:t>
            </w:r>
            <w:bookmarkStart w:id="0" w:name="_GoBack"/>
            <w:bookmarkEnd w:id="0"/>
            <w:r w:rsidRPr="00C965DC">
              <w:rPr>
                <w:color w:val="000000"/>
                <w:sz w:val="28"/>
                <w:szCs w:val="28"/>
              </w:rPr>
              <w:t>ление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1 937,4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965DC" w:rsidRDefault="00305D07" w:rsidP="00E07423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</w:tr>
      <w:tr w:rsidR="00305D07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vAlign w:val="center"/>
          </w:tcPr>
          <w:p w:rsidR="00305D07" w:rsidRPr="00C965DC" w:rsidRDefault="00C669A4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2F50FF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965DC" w:rsidRDefault="00305D07" w:rsidP="00E07423">
            <w:pPr>
              <w:jc w:val="center"/>
              <w:rPr>
                <w:sz w:val="28"/>
                <w:szCs w:val="28"/>
              </w:rPr>
            </w:pPr>
          </w:p>
        </w:tc>
      </w:tr>
      <w:tr w:rsidR="00305D07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vAlign w:val="center"/>
          </w:tcPr>
          <w:p w:rsidR="00305D07" w:rsidRPr="00C965DC" w:rsidRDefault="00C669A4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6</w:t>
            </w:r>
            <w:r w:rsidR="00305D07" w:rsidRPr="00C965DC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2F50FF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13 468,0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3 994,4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965DC" w:rsidRDefault="00305D07" w:rsidP="00E07423">
            <w:pPr>
              <w:jc w:val="center"/>
              <w:rPr>
                <w:sz w:val="28"/>
                <w:szCs w:val="28"/>
                <w:lang w:val="en-US"/>
              </w:rPr>
            </w:pPr>
            <w:r w:rsidRPr="00C965DC">
              <w:rPr>
                <w:sz w:val="28"/>
                <w:szCs w:val="28"/>
                <w:lang w:val="en-US"/>
              </w:rPr>
              <w:t>0</w:t>
            </w:r>
          </w:p>
        </w:tc>
      </w:tr>
      <w:tr w:rsidR="00305D07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vAlign w:val="center"/>
          </w:tcPr>
          <w:p w:rsidR="00305D07" w:rsidRPr="00C965DC" w:rsidRDefault="00C669A4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6</w:t>
            </w:r>
            <w:r w:rsidR="00305D07" w:rsidRPr="00C965DC">
              <w:rPr>
                <w:color w:val="000000"/>
                <w:sz w:val="28"/>
                <w:szCs w:val="28"/>
              </w:rPr>
              <w:t>.2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2F50FF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color w:val="000000"/>
                <w:sz w:val="28"/>
                <w:szCs w:val="28"/>
              </w:rPr>
              <w:t>Лужское городское поселение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965DC" w:rsidRDefault="00C669A4" w:rsidP="00E07423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30 </w:t>
            </w:r>
            <w:r w:rsidR="00987EF5" w:rsidRPr="00C965DC">
              <w:rPr>
                <w:sz w:val="28"/>
                <w:szCs w:val="28"/>
              </w:rPr>
              <w:t>770</w:t>
            </w:r>
            <w:r w:rsidRPr="00C965DC">
              <w:rPr>
                <w:sz w:val="28"/>
                <w:szCs w:val="28"/>
              </w:rPr>
              <w:t>,</w:t>
            </w:r>
            <w:r w:rsidR="00987EF5" w:rsidRPr="00C965DC">
              <w:rPr>
                <w:sz w:val="28"/>
                <w:szCs w:val="28"/>
              </w:rPr>
              <w:t>1</w:t>
            </w:r>
          </w:p>
        </w:tc>
      </w:tr>
      <w:tr w:rsidR="00305D07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305D07" w:rsidRPr="00C965DC" w:rsidRDefault="00C669A4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C965DC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4C0FE4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bCs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965DC" w:rsidRDefault="00305D07" w:rsidP="00E07423">
            <w:pPr>
              <w:jc w:val="center"/>
              <w:rPr>
                <w:sz w:val="28"/>
                <w:szCs w:val="28"/>
              </w:rPr>
            </w:pPr>
          </w:p>
        </w:tc>
      </w:tr>
      <w:tr w:rsidR="00305D07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305D07" w:rsidRPr="00C965DC" w:rsidRDefault="00C669A4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C965DC">
              <w:rPr>
                <w:bCs/>
                <w:sz w:val="28"/>
                <w:szCs w:val="28"/>
              </w:rPr>
              <w:t>7</w:t>
            </w:r>
            <w:r w:rsidR="00305D07" w:rsidRPr="00C965DC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4C0FE4">
            <w:pPr>
              <w:rPr>
                <w:color w:val="000000"/>
                <w:sz w:val="28"/>
                <w:szCs w:val="28"/>
              </w:rPr>
            </w:pPr>
            <w:r w:rsidRPr="00C965DC">
              <w:rPr>
                <w:bCs/>
                <w:sz w:val="28"/>
                <w:szCs w:val="28"/>
              </w:rPr>
              <w:t>Приозерское городское поселение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509,6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45 127,5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965DC" w:rsidRDefault="00C669A4" w:rsidP="00E07423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24</w:t>
            </w:r>
            <w:r w:rsidR="00292291" w:rsidRPr="00C965DC">
              <w:rPr>
                <w:sz w:val="28"/>
                <w:szCs w:val="28"/>
              </w:rPr>
              <w:t xml:space="preserve"> </w:t>
            </w:r>
            <w:r w:rsidRPr="00C965DC">
              <w:rPr>
                <w:sz w:val="28"/>
                <w:szCs w:val="28"/>
              </w:rPr>
              <w:t>619,3</w:t>
            </w:r>
          </w:p>
        </w:tc>
      </w:tr>
      <w:tr w:rsidR="00305D07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305D07" w:rsidRPr="00C965DC" w:rsidRDefault="00C669A4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C965DC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4C0FE4">
            <w:pPr>
              <w:rPr>
                <w:bCs/>
                <w:sz w:val="28"/>
                <w:szCs w:val="28"/>
              </w:rPr>
            </w:pPr>
            <w:r w:rsidRPr="00C965DC">
              <w:rPr>
                <w:bCs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965DC" w:rsidRDefault="00305D07" w:rsidP="00E07423">
            <w:pPr>
              <w:jc w:val="center"/>
              <w:rPr>
                <w:sz w:val="28"/>
                <w:szCs w:val="28"/>
              </w:rPr>
            </w:pPr>
          </w:p>
        </w:tc>
      </w:tr>
      <w:tr w:rsidR="00305D07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305D07" w:rsidRPr="00C965DC" w:rsidRDefault="00C669A4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C965DC">
              <w:rPr>
                <w:bCs/>
                <w:sz w:val="28"/>
                <w:szCs w:val="28"/>
              </w:rPr>
              <w:t>8</w:t>
            </w:r>
            <w:r w:rsidR="00305D07" w:rsidRPr="00C965DC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4C0FE4">
            <w:pPr>
              <w:rPr>
                <w:bCs/>
                <w:sz w:val="28"/>
                <w:szCs w:val="28"/>
              </w:rPr>
            </w:pPr>
            <w:r w:rsidRPr="00C965DC">
              <w:rPr>
                <w:bCs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28 360,0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21 144,1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965DC" w:rsidRDefault="00305D07" w:rsidP="00E07423">
            <w:pPr>
              <w:jc w:val="center"/>
              <w:rPr>
                <w:sz w:val="28"/>
                <w:szCs w:val="28"/>
                <w:lang w:val="en-US"/>
              </w:rPr>
            </w:pPr>
            <w:r w:rsidRPr="00C965DC">
              <w:rPr>
                <w:sz w:val="28"/>
                <w:szCs w:val="28"/>
                <w:lang w:val="en-US"/>
              </w:rPr>
              <w:t>0</w:t>
            </w:r>
          </w:p>
        </w:tc>
      </w:tr>
      <w:tr w:rsidR="00305D07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</w:tcPr>
          <w:p w:rsidR="00305D07" w:rsidRPr="00C965DC" w:rsidRDefault="00C669A4" w:rsidP="00AF695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C965DC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5083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C965DC" w:rsidRDefault="00305D07" w:rsidP="00AF695C">
            <w:pPr>
              <w:rPr>
                <w:bCs/>
                <w:sz w:val="28"/>
                <w:szCs w:val="28"/>
              </w:rPr>
            </w:pPr>
            <w:r w:rsidRPr="00C965DC">
              <w:rPr>
                <w:bCs/>
                <w:sz w:val="28"/>
                <w:szCs w:val="28"/>
              </w:rPr>
              <w:t>Тосненский район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C965DC" w:rsidRDefault="00305D07" w:rsidP="00E07423">
            <w:pPr>
              <w:jc w:val="center"/>
              <w:rPr>
                <w:sz w:val="28"/>
                <w:szCs w:val="28"/>
              </w:rPr>
            </w:pPr>
          </w:p>
        </w:tc>
      </w:tr>
      <w:tr w:rsidR="00305D07" w:rsidRPr="00C965DC" w:rsidTr="00C965DC">
        <w:trPr>
          <w:trHeight w:val="20"/>
          <w:jc w:val="center"/>
        </w:trPr>
        <w:tc>
          <w:tcPr>
            <w:tcW w:w="617" w:type="dxa"/>
            <w:tcBorders>
              <w:top w:val="nil"/>
            </w:tcBorders>
          </w:tcPr>
          <w:p w:rsidR="00305D07" w:rsidRPr="00C965DC" w:rsidRDefault="00C669A4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C965DC">
              <w:rPr>
                <w:bCs/>
                <w:sz w:val="28"/>
                <w:szCs w:val="28"/>
              </w:rPr>
              <w:t>9</w:t>
            </w:r>
            <w:r w:rsidR="00305D07" w:rsidRPr="00C965DC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5083" w:type="dxa"/>
            <w:tcBorders>
              <w:top w:val="nil"/>
              <w:right w:val="single" w:sz="4" w:space="0" w:color="auto"/>
            </w:tcBorders>
            <w:vAlign w:val="center"/>
          </w:tcPr>
          <w:p w:rsidR="00305D07" w:rsidRPr="00C965DC" w:rsidRDefault="00305D07" w:rsidP="004C0FE4">
            <w:pPr>
              <w:rPr>
                <w:bCs/>
                <w:sz w:val="28"/>
                <w:szCs w:val="28"/>
              </w:rPr>
            </w:pPr>
            <w:r w:rsidRPr="00C965DC">
              <w:rPr>
                <w:bCs/>
                <w:sz w:val="28"/>
                <w:szCs w:val="28"/>
              </w:rPr>
              <w:t>Фёдоровское городское поселение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11 036,7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05D07" w:rsidRPr="00C965DC" w:rsidRDefault="00305D07" w:rsidP="00603F21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</w:tcBorders>
          </w:tcPr>
          <w:p w:rsidR="00305D07" w:rsidRPr="00C965DC" w:rsidRDefault="00305D07" w:rsidP="00E07423">
            <w:pPr>
              <w:jc w:val="center"/>
              <w:rPr>
                <w:sz w:val="28"/>
                <w:szCs w:val="28"/>
              </w:rPr>
            </w:pPr>
            <w:r w:rsidRPr="00C965DC">
              <w:rPr>
                <w:sz w:val="28"/>
                <w:szCs w:val="28"/>
              </w:rPr>
              <w:t>0</w:t>
            </w:r>
          </w:p>
        </w:tc>
      </w:tr>
      <w:tr w:rsidR="0080603A" w:rsidRPr="00C965DC" w:rsidTr="00C965DC">
        <w:trPr>
          <w:trHeight w:val="20"/>
          <w:jc w:val="center"/>
        </w:trPr>
        <w:tc>
          <w:tcPr>
            <w:tcW w:w="617" w:type="dxa"/>
          </w:tcPr>
          <w:p w:rsidR="0080603A" w:rsidRPr="00C965DC" w:rsidRDefault="0080603A" w:rsidP="004C0F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083" w:type="dxa"/>
          </w:tcPr>
          <w:p w:rsidR="0080603A" w:rsidRPr="00C965DC" w:rsidRDefault="0080603A" w:rsidP="004C0FE4">
            <w:pPr>
              <w:rPr>
                <w:b/>
                <w:color w:val="000000"/>
                <w:sz w:val="28"/>
                <w:szCs w:val="28"/>
              </w:rPr>
            </w:pPr>
            <w:r w:rsidRPr="00C965DC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423" w:type="dxa"/>
          </w:tcPr>
          <w:p w:rsidR="0080603A" w:rsidRPr="00C965DC" w:rsidRDefault="00305D07" w:rsidP="00E07423">
            <w:pPr>
              <w:jc w:val="center"/>
              <w:rPr>
                <w:b/>
                <w:sz w:val="28"/>
                <w:szCs w:val="28"/>
              </w:rPr>
            </w:pPr>
            <w:r w:rsidRPr="00C965DC">
              <w:rPr>
                <w:b/>
                <w:sz w:val="28"/>
                <w:szCs w:val="28"/>
              </w:rPr>
              <w:t>80 000,0</w:t>
            </w:r>
          </w:p>
        </w:tc>
        <w:tc>
          <w:tcPr>
            <w:tcW w:w="1423" w:type="dxa"/>
          </w:tcPr>
          <w:p w:rsidR="0080603A" w:rsidRPr="00C965DC" w:rsidRDefault="00D31BC0" w:rsidP="00E07423">
            <w:pPr>
              <w:jc w:val="center"/>
              <w:rPr>
                <w:b/>
                <w:sz w:val="28"/>
                <w:szCs w:val="28"/>
              </w:rPr>
            </w:pPr>
            <w:r w:rsidRPr="00C965DC">
              <w:rPr>
                <w:b/>
                <w:sz w:val="28"/>
                <w:szCs w:val="28"/>
              </w:rPr>
              <w:t>80</w:t>
            </w:r>
            <w:r w:rsidR="00AA5948" w:rsidRPr="00C965DC">
              <w:rPr>
                <w:b/>
                <w:sz w:val="28"/>
                <w:szCs w:val="28"/>
              </w:rPr>
              <w:t> </w:t>
            </w:r>
            <w:r w:rsidRPr="00C965DC">
              <w:rPr>
                <w:b/>
                <w:sz w:val="28"/>
                <w:szCs w:val="28"/>
              </w:rPr>
              <w:t>000,0</w:t>
            </w:r>
          </w:p>
        </w:tc>
        <w:tc>
          <w:tcPr>
            <w:tcW w:w="1423" w:type="dxa"/>
          </w:tcPr>
          <w:p w:rsidR="0080603A" w:rsidRPr="00C965DC" w:rsidRDefault="00D31BC0" w:rsidP="00E07423">
            <w:pPr>
              <w:jc w:val="center"/>
              <w:rPr>
                <w:b/>
                <w:sz w:val="28"/>
                <w:szCs w:val="28"/>
              </w:rPr>
            </w:pPr>
            <w:r w:rsidRPr="00C965DC">
              <w:rPr>
                <w:b/>
                <w:sz w:val="28"/>
                <w:szCs w:val="28"/>
              </w:rPr>
              <w:t>80</w:t>
            </w:r>
            <w:r w:rsidR="00AA5948" w:rsidRPr="00C965DC">
              <w:rPr>
                <w:b/>
                <w:sz w:val="28"/>
                <w:szCs w:val="28"/>
              </w:rPr>
              <w:t> </w:t>
            </w:r>
            <w:r w:rsidRPr="00C965DC">
              <w:rPr>
                <w:b/>
                <w:sz w:val="28"/>
                <w:szCs w:val="28"/>
              </w:rPr>
              <w:t>000,0</w:t>
            </w:r>
          </w:p>
        </w:tc>
      </w:tr>
    </w:tbl>
    <w:p w:rsidR="004A716A" w:rsidRPr="00C965DC" w:rsidRDefault="004A716A">
      <w:pPr>
        <w:rPr>
          <w:sz w:val="28"/>
          <w:szCs w:val="28"/>
        </w:rPr>
      </w:pPr>
    </w:p>
    <w:sectPr w:rsidR="004A716A" w:rsidRPr="00C965DC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99e8fb4-0a38-4bdf-9703-0bb015014f96"/>
  </w:docVars>
  <w:rsids>
    <w:rsidRoot w:val="009733DC"/>
    <w:rsid w:val="00022C89"/>
    <w:rsid w:val="00040068"/>
    <w:rsid w:val="00090223"/>
    <w:rsid w:val="001217A7"/>
    <w:rsid w:val="001261F3"/>
    <w:rsid w:val="0018713D"/>
    <w:rsid w:val="001D0A5B"/>
    <w:rsid w:val="00261D7B"/>
    <w:rsid w:val="00292291"/>
    <w:rsid w:val="002F50FF"/>
    <w:rsid w:val="00305D07"/>
    <w:rsid w:val="00355771"/>
    <w:rsid w:val="0038287C"/>
    <w:rsid w:val="003A0BD6"/>
    <w:rsid w:val="003A1BA1"/>
    <w:rsid w:val="003E1551"/>
    <w:rsid w:val="00401273"/>
    <w:rsid w:val="004A716A"/>
    <w:rsid w:val="004C76B4"/>
    <w:rsid w:val="00551566"/>
    <w:rsid w:val="00610663"/>
    <w:rsid w:val="0065259E"/>
    <w:rsid w:val="00652803"/>
    <w:rsid w:val="006A48A2"/>
    <w:rsid w:val="007105FB"/>
    <w:rsid w:val="007400DE"/>
    <w:rsid w:val="007D6500"/>
    <w:rsid w:val="007F751D"/>
    <w:rsid w:val="0080603A"/>
    <w:rsid w:val="00883AE6"/>
    <w:rsid w:val="00887FAD"/>
    <w:rsid w:val="009733DC"/>
    <w:rsid w:val="00987864"/>
    <w:rsid w:val="00987EF5"/>
    <w:rsid w:val="009E4C70"/>
    <w:rsid w:val="009F740E"/>
    <w:rsid w:val="00AA5948"/>
    <w:rsid w:val="00AF695C"/>
    <w:rsid w:val="00B41709"/>
    <w:rsid w:val="00B75B4B"/>
    <w:rsid w:val="00BB2FCC"/>
    <w:rsid w:val="00C669A4"/>
    <w:rsid w:val="00C73E4F"/>
    <w:rsid w:val="00C965DC"/>
    <w:rsid w:val="00CC268E"/>
    <w:rsid w:val="00D142A6"/>
    <w:rsid w:val="00D30AB6"/>
    <w:rsid w:val="00D31BC0"/>
    <w:rsid w:val="00D5099C"/>
    <w:rsid w:val="00DB1315"/>
    <w:rsid w:val="00E07423"/>
    <w:rsid w:val="00F20F60"/>
    <w:rsid w:val="00F90F3D"/>
    <w:rsid w:val="00FA6066"/>
    <w:rsid w:val="00FB2236"/>
    <w:rsid w:val="00FC1391"/>
    <w:rsid w:val="00FD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5</cp:revision>
  <cp:lastPrinted>2021-10-04T07:09:00Z</cp:lastPrinted>
  <dcterms:created xsi:type="dcterms:W3CDTF">2021-10-04T07:10:00Z</dcterms:created>
  <dcterms:modified xsi:type="dcterms:W3CDTF">2021-10-15T07:16:00Z</dcterms:modified>
</cp:coreProperties>
</file>