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213" w:rsidRPr="00E84AD1" w:rsidRDefault="00F66213" w:rsidP="00F66213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  <w:r w:rsidRPr="00F1505F">
        <w:rPr>
          <w:rFonts w:ascii="Times New Roman" w:hAnsi="Times New Roman"/>
          <w:bCs/>
          <w:sz w:val="28"/>
          <w:szCs w:val="28"/>
        </w:rPr>
        <w:t xml:space="preserve">Перечень законов и иных нормативных правовых актов Ленинградской области, отмены, изменения или дополнения которых потребует принятие  областного закона </w:t>
      </w:r>
      <w:r w:rsidRPr="00435B5B">
        <w:rPr>
          <w:rFonts w:ascii="Times New Roman" w:hAnsi="Times New Roman"/>
          <w:sz w:val="28"/>
          <w:szCs w:val="28"/>
        </w:rPr>
        <w:t>«О внесении изменени</w:t>
      </w:r>
      <w:r>
        <w:rPr>
          <w:rFonts w:ascii="Times New Roman" w:hAnsi="Times New Roman"/>
          <w:sz w:val="28"/>
          <w:szCs w:val="28"/>
        </w:rPr>
        <w:t>я</w:t>
      </w:r>
      <w:r w:rsidRPr="00435B5B">
        <w:rPr>
          <w:rFonts w:ascii="Times New Roman" w:hAnsi="Times New Roman"/>
          <w:sz w:val="28"/>
          <w:szCs w:val="28"/>
        </w:rPr>
        <w:t xml:space="preserve"> </w:t>
      </w:r>
      <w:r w:rsidRPr="001B7E30">
        <w:rPr>
          <w:rFonts w:ascii="Times New Roman" w:hAnsi="Times New Roman"/>
          <w:bCs/>
          <w:sz w:val="28"/>
          <w:szCs w:val="28"/>
        </w:rPr>
        <w:t xml:space="preserve">в </w:t>
      </w:r>
      <w:r>
        <w:rPr>
          <w:rFonts w:ascii="Times New Roman" w:hAnsi="Times New Roman"/>
          <w:bCs/>
          <w:sz w:val="28"/>
          <w:szCs w:val="28"/>
        </w:rPr>
        <w:t xml:space="preserve">главу 11 </w:t>
      </w:r>
      <w:r w:rsidRPr="001B7E30">
        <w:rPr>
          <w:rFonts w:ascii="Times New Roman" w:hAnsi="Times New Roman"/>
          <w:bCs/>
          <w:sz w:val="28"/>
          <w:szCs w:val="28"/>
        </w:rPr>
        <w:t>областно</w:t>
      </w:r>
      <w:r>
        <w:rPr>
          <w:rFonts w:ascii="Times New Roman" w:hAnsi="Times New Roman"/>
          <w:bCs/>
          <w:sz w:val="28"/>
          <w:szCs w:val="28"/>
        </w:rPr>
        <w:t>го</w:t>
      </w:r>
      <w:r w:rsidRPr="001B7E30">
        <w:rPr>
          <w:rFonts w:ascii="Times New Roman" w:hAnsi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/>
          <w:bCs/>
          <w:sz w:val="28"/>
          <w:szCs w:val="28"/>
        </w:rPr>
        <w:t>а</w:t>
      </w:r>
      <w:r w:rsidRPr="001B7E30">
        <w:rPr>
          <w:rFonts w:ascii="Times New Roman" w:hAnsi="Times New Roman"/>
          <w:bCs/>
          <w:sz w:val="28"/>
          <w:szCs w:val="28"/>
        </w:rPr>
        <w:t xml:space="preserve"> </w:t>
      </w:r>
      <w:r w:rsidRPr="00435B5B">
        <w:rPr>
          <w:rFonts w:ascii="Times New Roman" w:hAnsi="Times New Roman"/>
          <w:sz w:val="28"/>
          <w:szCs w:val="28"/>
        </w:rPr>
        <w:t>«Социальный кодекс  Ленинградской области»</w:t>
      </w: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66213" w:rsidRPr="00C25D6A" w:rsidRDefault="00F66213" w:rsidP="00F66213">
      <w:pPr>
        <w:pStyle w:val="ConsPlusTitle"/>
        <w:jc w:val="both"/>
        <w:rPr>
          <w:rFonts w:ascii="Times New Roman" w:hAnsi="Times New Roman"/>
          <w:b w:val="0"/>
          <w:bCs/>
          <w:sz w:val="28"/>
          <w:szCs w:val="28"/>
        </w:rPr>
      </w:pPr>
      <w:r w:rsidRPr="00F1505F">
        <w:rPr>
          <w:rFonts w:ascii="Times New Roman" w:hAnsi="Times New Roman"/>
          <w:b w:val="0"/>
          <w:sz w:val="28"/>
          <w:szCs w:val="28"/>
        </w:rPr>
        <w:tab/>
        <w:t xml:space="preserve">Принятие областного закона </w:t>
      </w:r>
      <w:r w:rsidRPr="00C25D6A">
        <w:rPr>
          <w:rFonts w:ascii="Times New Roman" w:hAnsi="Times New Roman"/>
          <w:b w:val="0"/>
          <w:sz w:val="28"/>
          <w:szCs w:val="28"/>
        </w:rPr>
        <w:t>«О внесении изменени</w:t>
      </w:r>
      <w:r>
        <w:rPr>
          <w:rFonts w:ascii="Times New Roman" w:hAnsi="Times New Roman"/>
          <w:b w:val="0"/>
          <w:sz w:val="28"/>
          <w:szCs w:val="28"/>
        </w:rPr>
        <w:t>я</w:t>
      </w:r>
      <w:r w:rsidRPr="00C25D6A">
        <w:rPr>
          <w:rFonts w:ascii="Times New Roman" w:hAnsi="Times New Roman"/>
          <w:b w:val="0"/>
          <w:sz w:val="28"/>
          <w:szCs w:val="28"/>
        </w:rPr>
        <w:t xml:space="preserve"> </w:t>
      </w:r>
      <w:r w:rsidRPr="00C25D6A">
        <w:rPr>
          <w:rFonts w:ascii="Times New Roman" w:hAnsi="Times New Roman"/>
          <w:b w:val="0"/>
          <w:bCs/>
          <w:sz w:val="28"/>
          <w:szCs w:val="28"/>
        </w:rPr>
        <w:t xml:space="preserve">в главу 11 областного закона </w:t>
      </w:r>
      <w:r w:rsidRPr="00C25D6A">
        <w:rPr>
          <w:rFonts w:ascii="Times New Roman" w:hAnsi="Times New Roman"/>
          <w:b w:val="0"/>
          <w:sz w:val="28"/>
          <w:szCs w:val="28"/>
        </w:rPr>
        <w:t xml:space="preserve">«Социальный кодекс Ленинградской области» </w:t>
      </w:r>
      <w:r w:rsidRPr="00C25D6A">
        <w:rPr>
          <w:rFonts w:ascii="Times New Roman" w:hAnsi="Times New Roman"/>
          <w:b w:val="0"/>
          <w:bCs/>
          <w:sz w:val="28"/>
          <w:szCs w:val="28"/>
        </w:rPr>
        <w:t>потребует внесение изменений в следующие правовые акты:</w:t>
      </w: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r w:rsidRPr="00C25D6A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областной закон Ленинградской области</w:t>
      </w:r>
      <w:r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 xml:space="preserve"> «</w:t>
      </w:r>
      <w:r w:rsidRPr="00D3540B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Об областном бюджете Ленинградской области на 20</w:t>
      </w:r>
      <w:r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22</w:t>
      </w:r>
      <w:r w:rsidRPr="00D3540B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 xml:space="preserve"> год и на плановый период 20</w:t>
      </w:r>
      <w:r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23</w:t>
      </w:r>
      <w:r w:rsidRPr="00D3540B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 xml:space="preserve"> и 20</w:t>
      </w:r>
      <w:r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24 годов»</w:t>
      </w:r>
      <w:r w:rsidRPr="00D3540B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;</w:t>
      </w: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E782C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постановление Правительства</w:t>
      </w:r>
      <w:r>
        <w:rPr>
          <w:rFonts w:ascii="Times New Roman" w:hAnsi="Times New Roman"/>
          <w:sz w:val="28"/>
          <w:szCs w:val="28"/>
          <w:lang w:eastAsia="ru-RU"/>
        </w:rPr>
        <w:t xml:space="preserve"> Ленинградской области от 14.11.2013 № 406 «О государственной программе Ленинградской области «Социальная поддержка отдельных категорий граждан в Ленинградской области».</w:t>
      </w: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66213" w:rsidRPr="00700A35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700A35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ь</w:t>
      </w:r>
      <w:r w:rsidRPr="00700A35">
        <w:rPr>
          <w:rFonts w:ascii="Times New Roman" w:hAnsi="Times New Roman"/>
          <w:sz w:val="28"/>
          <w:szCs w:val="28"/>
        </w:rPr>
        <w:t xml:space="preserve"> комитета </w:t>
      </w:r>
    </w:p>
    <w:p w:rsidR="00F66213" w:rsidRPr="00700A35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00A35">
        <w:rPr>
          <w:rFonts w:ascii="Times New Roman" w:hAnsi="Times New Roman"/>
          <w:sz w:val="28"/>
          <w:szCs w:val="28"/>
        </w:rPr>
        <w:t>по социальной защите населения</w:t>
      </w: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00A35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700A35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0A35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>А.Е. Толмачева</w:t>
      </w: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6213" w:rsidRPr="00700A35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B45CE" w:rsidRDefault="001B45CE" w:rsidP="002D6E72">
      <w:pPr>
        <w:autoSpaceDE w:val="0"/>
        <w:autoSpaceDN w:val="0"/>
        <w:adjustRightInd w:val="0"/>
        <w:spacing w:after="0" w:line="240" w:lineRule="auto"/>
        <w:jc w:val="center"/>
      </w:pPr>
      <w:bookmarkStart w:id="0" w:name="_GoBack"/>
      <w:bookmarkEnd w:id="0"/>
    </w:p>
    <w:sectPr w:rsidR="001B45CE" w:rsidSect="00C94128">
      <w:footerReference w:type="default" r:id="rId7"/>
      <w:pgSz w:w="11906" w:h="16838"/>
      <w:pgMar w:top="992" w:right="624" w:bottom="851" w:left="992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035C" w:rsidRDefault="0005035C">
      <w:pPr>
        <w:spacing w:after="0" w:line="240" w:lineRule="auto"/>
      </w:pPr>
      <w:r>
        <w:separator/>
      </w:r>
    </w:p>
  </w:endnote>
  <w:endnote w:type="continuationSeparator" w:id="0">
    <w:p w:rsidR="0005035C" w:rsidRDefault="00050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BD3" w:rsidRPr="00366EA3" w:rsidRDefault="0005035C" w:rsidP="00366EA3">
    <w:pPr>
      <w:pStyle w:val="a3"/>
      <w:tabs>
        <w:tab w:val="left" w:pos="4111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035C" w:rsidRDefault="0005035C">
      <w:pPr>
        <w:spacing w:after="0" w:line="240" w:lineRule="auto"/>
      </w:pPr>
      <w:r>
        <w:separator/>
      </w:r>
    </w:p>
  </w:footnote>
  <w:footnote w:type="continuationSeparator" w:id="0">
    <w:p w:rsidR="0005035C" w:rsidRDefault="000503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213"/>
    <w:rsid w:val="0005035C"/>
    <w:rsid w:val="001B45CE"/>
    <w:rsid w:val="001F22B8"/>
    <w:rsid w:val="002D123C"/>
    <w:rsid w:val="002D6E72"/>
    <w:rsid w:val="00311FCC"/>
    <w:rsid w:val="00366EA3"/>
    <w:rsid w:val="00371C0E"/>
    <w:rsid w:val="003A4144"/>
    <w:rsid w:val="00413BF2"/>
    <w:rsid w:val="004C4308"/>
    <w:rsid w:val="006801A5"/>
    <w:rsid w:val="008172EB"/>
    <w:rsid w:val="00873139"/>
    <w:rsid w:val="00913A35"/>
    <w:rsid w:val="00A84C50"/>
    <w:rsid w:val="00AF2CBA"/>
    <w:rsid w:val="00AF4789"/>
    <w:rsid w:val="00B906D0"/>
    <w:rsid w:val="00C94128"/>
    <w:rsid w:val="00DE4FEB"/>
    <w:rsid w:val="00ED121E"/>
    <w:rsid w:val="00F66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21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F662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F66213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F662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F662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F66213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F66213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F66213"/>
    <w:rPr>
      <w:rFonts w:ascii="Calibri" w:eastAsia="Times New Roman" w:hAnsi="Calibri" w:cs="Calibri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366E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66EA3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21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F662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F66213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F662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F662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F66213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F66213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F66213"/>
    <w:rPr>
      <w:rFonts w:ascii="Calibri" w:eastAsia="Times New Roman" w:hAnsi="Calibri" w:cs="Calibri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366E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66EA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21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Александровна Сулима</dc:creator>
  <cp:lastModifiedBy>Михаил Юрьевич УТКИН</cp:lastModifiedBy>
  <cp:revision>8</cp:revision>
  <dcterms:created xsi:type="dcterms:W3CDTF">2021-09-05T12:46:00Z</dcterms:created>
  <dcterms:modified xsi:type="dcterms:W3CDTF">2021-10-14T07:04:00Z</dcterms:modified>
</cp:coreProperties>
</file>