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D70" w:rsidRPr="00730723" w:rsidRDefault="004E3D70" w:rsidP="00AB1AC5">
      <w:pPr>
        <w:ind w:left="5670"/>
        <w:rPr>
          <w:rFonts w:eastAsia="Calibri"/>
          <w:sz w:val="28"/>
          <w:szCs w:val="28"/>
          <w:lang w:eastAsia="en-US"/>
        </w:rPr>
      </w:pPr>
      <w:r w:rsidRPr="00730723">
        <w:rPr>
          <w:rFonts w:eastAsia="Calibri"/>
          <w:sz w:val="28"/>
          <w:szCs w:val="28"/>
          <w:lang w:eastAsia="en-US"/>
        </w:rPr>
        <w:t>Таблица 3</w:t>
      </w:r>
    </w:p>
    <w:p w:rsidR="004E3D70" w:rsidRPr="00730723" w:rsidRDefault="004E3D70" w:rsidP="00AB1AC5">
      <w:pPr>
        <w:ind w:left="5670"/>
        <w:rPr>
          <w:rFonts w:eastAsia="Calibri"/>
          <w:sz w:val="28"/>
          <w:szCs w:val="28"/>
          <w:lang w:eastAsia="en-US"/>
        </w:rPr>
      </w:pPr>
      <w:r w:rsidRPr="00730723">
        <w:rPr>
          <w:rFonts w:eastAsia="Calibri"/>
          <w:sz w:val="28"/>
          <w:szCs w:val="28"/>
          <w:lang w:eastAsia="en-US"/>
        </w:rPr>
        <w:t>приложения 17</w:t>
      </w:r>
    </w:p>
    <w:p w:rsidR="00967CF3" w:rsidRPr="00730723" w:rsidRDefault="00967CF3" w:rsidP="00967CF3">
      <w:pPr>
        <w:ind w:left="5670"/>
        <w:rPr>
          <w:rFonts w:eastAsia="Calibri"/>
          <w:sz w:val="28"/>
          <w:szCs w:val="28"/>
          <w:lang w:eastAsia="en-US"/>
        </w:rPr>
      </w:pPr>
      <w:r w:rsidRPr="00730723">
        <w:rPr>
          <w:rFonts w:eastAsia="Calibri"/>
          <w:sz w:val="28"/>
          <w:szCs w:val="28"/>
          <w:lang w:eastAsia="en-US"/>
        </w:rPr>
        <w:t>к областному закону</w:t>
      </w:r>
    </w:p>
    <w:p w:rsidR="00967CF3" w:rsidRPr="00730723" w:rsidRDefault="00967CF3" w:rsidP="00967CF3">
      <w:pPr>
        <w:ind w:left="5670"/>
        <w:rPr>
          <w:rFonts w:eastAsia="Calibri"/>
          <w:sz w:val="28"/>
          <w:szCs w:val="28"/>
          <w:lang w:eastAsia="en-US"/>
        </w:rPr>
      </w:pPr>
      <w:r w:rsidRPr="00730723">
        <w:rPr>
          <w:rFonts w:eastAsia="Calibri"/>
          <w:sz w:val="28"/>
          <w:szCs w:val="28"/>
          <w:lang w:eastAsia="en-US"/>
        </w:rPr>
        <w:t>от 22 декабря 2020 года № 143-оз</w:t>
      </w:r>
    </w:p>
    <w:p w:rsidR="00967CF3" w:rsidRPr="00730723" w:rsidRDefault="00967CF3" w:rsidP="00967CF3">
      <w:pPr>
        <w:ind w:left="5670"/>
        <w:rPr>
          <w:rFonts w:eastAsia="Calibri"/>
          <w:sz w:val="28"/>
          <w:szCs w:val="28"/>
          <w:lang w:eastAsia="en-US"/>
        </w:rPr>
      </w:pPr>
      <w:proofErr w:type="gramStart"/>
      <w:r w:rsidRPr="00730723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AB1AC5" w:rsidRPr="00730723" w:rsidRDefault="00AB1AC5" w:rsidP="00AB1AC5">
      <w:pPr>
        <w:ind w:left="5670"/>
        <w:rPr>
          <w:rFonts w:eastAsia="Calibri"/>
          <w:sz w:val="28"/>
          <w:szCs w:val="28"/>
          <w:lang w:eastAsia="en-US"/>
        </w:rPr>
      </w:pPr>
    </w:p>
    <w:p w:rsidR="00D02760" w:rsidRPr="00730723" w:rsidRDefault="00D02760" w:rsidP="00A07DBC">
      <w:pPr>
        <w:autoSpaceDE w:val="0"/>
        <w:autoSpaceDN w:val="0"/>
        <w:adjustRightInd w:val="0"/>
        <w:rPr>
          <w:sz w:val="28"/>
          <w:szCs w:val="28"/>
        </w:rPr>
      </w:pPr>
    </w:p>
    <w:p w:rsidR="009A50EF" w:rsidRPr="00730723" w:rsidRDefault="009A50EF" w:rsidP="00A07DBC">
      <w:pPr>
        <w:autoSpaceDE w:val="0"/>
        <w:autoSpaceDN w:val="0"/>
        <w:adjustRightInd w:val="0"/>
        <w:rPr>
          <w:sz w:val="28"/>
          <w:szCs w:val="28"/>
        </w:rPr>
      </w:pPr>
    </w:p>
    <w:p w:rsidR="00AE662D" w:rsidRPr="00730723" w:rsidRDefault="00AE662D" w:rsidP="00A07DBC">
      <w:pPr>
        <w:autoSpaceDE w:val="0"/>
        <w:autoSpaceDN w:val="0"/>
        <w:adjustRightInd w:val="0"/>
        <w:rPr>
          <w:sz w:val="28"/>
          <w:szCs w:val="28"/>
        </w:rPr>
      </w:pPr>
    </w:p>
    <w:p w:rsidR="009A50EF" w:rsidRPr="00730723" w:rsidRDefault="009A50EF" w:rsidP="00A07DBC">
      <w:pPr>
        <w:autoSpaceDE w:val="0"/>
        <w:autoSpaceDN w:val="0"/>
        <w:adjustRightInd w:val="0"/>
        <w:rPr>
          <w:sz w:val="28"/>
          <w:szCs w:val="28"/>
        </w:rPr>
      </w:pPr>
    </w:p>
    <w:p w:rsidR="004E6727" w:rsidRPr="00730723" w:rsidRDefault="008D6450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30723">
        <w:rPr>
          <w:b/>
          <w:sz w:val="28"/>
          <w:szCs w:val="28"/>
        </w:rPr>
        <w:t>РАСПРЕДЕЛЕНИЕ</w:t>
      </w:r>
      <w:r w:rsidR="00A07DBC" w:rsidRPr="00730723">
        <w:rPr>
          <w:b/>
          <w:sz w:val="28"/>
          <w:szCs w:val="28"/>
        </w:rPr>
        <w:t xml:space="preserve"> </w:t>
      </w:r>
      <w:r w:rsidR="00A07DBC" w:rsidRPr="00730723">
        <w:rPr>
          <w:b/>
          <w:sz w:val="28"/>
          <w:szCs w:val="28"/>
        </w:rPr>
        <w:br/>
      </w:r>
      <w:r w:rsidRPr="00730723">
        <w:rPr>
          <w:b/>
          <w:sz w:val="28"/>
          <w:szCs w:val="28"/>
        </w:rPr>
        <w:t>иных межбюджетных трансфертов</w:t>
      </w:r>
      <w:r w:rsidR="00A07DBC" w:rsidRPr="00730723">
        <w:rPr>
          <w:b/>
          <w:sz w:val="28"/>
          <w:szCs w:val="28"/>
        </w:rPr>
        <w:t xml:space="preserve"> </w:t>
      </w:r>
      <w:r w:rsidR="008C05F9" w:rsidRPr="00730723">
        <w:rPr>
          <w:b/>
          <w:sz w:val="28"/>
          <w:szCs w:val="28"/>
        </w:rPr>
        <w:t xml:space="preserve">бюджетам муниципальных </w:t>
      </w:r>
      <w:r w:rsidR="00A07DBC" w:rsidRPr="00730723">
        <w:rPr>
          <w:b/>
          <w:sz w:val="28"/>
          <w:szCs w:val="28"/>
        </w:rPr>
        <w:br/>
      </w:r>
      <w:r w:rsidR="008C05F9" w:rsidRPr="00730723">
        <w:rPr>
          <w:b/>
          <w:sz w:val="28"/>
          <w:szCs w:val="28"/>
        </w:rPr>
        <w:t>образований Ленинградской области</w:t>
      </w:r>
      <w:r w:rsidR="00A07DBC" w:rsidRPr="00730723">
        <w:rPr>
          <w:b/>
          <w:sz w:val="28"/>
          <w:szCs w:val="28"/>
        </w:rPr>
        <w:t xml:space="preserve"> </w:t>
      </w:r>
      <w:r w:rsidR="008C05F9" w:rsidRPr="00730723">
        <w:rPr>
          <w:b/>
          <w:sz w:val="28"/>
          <w:szCs w:val="28"/>
        </w:rPr>
        <w:t xml:space="preserve">на подготовку и проведение </w:t>
      </w:r>
      <w:r w:rsidR="00A07DBC" w:rsidRPr="00730723">
        <w:rPr>
          <w:b/>
          <w:sz w:val="28"/>
          <w:szCs w:val="28"/>
        </w:rPr>
        <w:br/>
      </w:r>
      <w:r w:rsidR="008C05F9" w:rsidRPr="00730723">
        <w:rPr>
          <w:b/>
          <w:sz w:val="28"/>
          <w:szCs w:val="28"/>
        </w:rPr>
        <w:t>мероприятий, посвященных Дню образования Ленинградской области,</w:t>
      </w:r>
      <w:r w:rsidR="00A07DBC" w:rsidRPr="00730723">
        <w:rPr>
          <w:b/>
          <w:sz w:val="28"/>
          <w:szCs w:val="28"/>
        </w:rPr>
        <w:t xml:space="preserve"> </w:t>
      </w:r>
      <w:r w:rsidR="00A07DBC" w:rsidRPr="00730723">
        <w:rPr>
          <w:b/>
          <w:sz w:val="28"/>
          <w:szCs w:val="28"/>
        </w:rPr>
        <w:br/>
      </w:r>
      <w:r w:rsidR="004E6727" w:rsidRPr="00730723">
        <w:rPr>
          <w:b/>
          <w:sz w:val="28"/>
          <w:szCs w:val="28"/>
        </w:rPr>
        <w:t>на 20</w:t>
      </w:r>
      <w:r w:rsidR="005861FA" w:rsidRPr="00730723">
        <w:rPr>
          <w:b/>
          <w:sz w:val="28"/>
          <w:szCs w:val="28"/>
        </w:rPr>
        <w:t>2</w:t>
      </w:r>
      <w:r w:rsidR="00065E7A" w:rsidRPr="00730723">
        <w:rPr>
          <w:b/>
          <w:sz w:val="28"/>
          <w:szCs w:val="28"/>
        </w:rPr>
        <w:t>1</w:t>
      </w:r>
      <w:r w:rsidR="000F64E0" w:rsidRPr="00730723">
        <w:rPr>
          <w:b/>
          <w:sz w:val="28"/>
          <w:szCs w:val="28"/>
        </w:rPr>
        <w:t xml:space="preserve"> </w:t>
      </w:r>
      <w:r w:rsidR="004E6727" w:rsidRPr="00730723">
        <w:rPr>
          <w:b/>
          <w:sz w:val="28"/>
          <w:szCs w:val="28"/>
        </w:rPr>
        <w:t xml:space="preserve">год </w:t>
      </w:r>
      <w:r w:rsidR="00E708DF" w:rsidRPr="00730723">
        <w:rPr>
          <w:b/>
          <w:sz w:val="28"/>
          <w:szCs w:val="28"/>
        </w:rPr>
        <w:t>и на плановый период 20</w:t>
      </w:r>
      <w:r w:rsidR="00FC34E6" w:rsidRPr="00730723">
        <w:rPr>
          <w:b/>
          <w:sz w:val="28"/>
          <w:szCs w:val="28"/>
        </w:rPr>
        <w:t>2</w:t>
      </w:r>
      <w:r w:rsidR="00CF22F6" w:rsidRPr="00730723">
        <w:rPr>
          <w:b/>
          <w:sz w:val="28"/>
          <w:szCs w:val="28"/>
        </w:rPr>
        <w:t>2</w:t>
      </w:r>
      <w:r w:rsidR="00E708DF" w:rsidRPr="00730723">
        <w:rPr>
          <w:b/>
          <w:sz w:val="28"/>
          <w:szCs w:val="28"/>
        </w:rPr>
        <w:t xml:space="preserve"> и 202</w:t>
      </w:r>
      <w:r w:rsidR="00065E7A" w:rsidRPr="00730723">
        <w:rPr>
          <w:b/>
          <w:sz w:val="28"/>
          <w:szCs w:val="28"/>
        </w:rPr>
        <w:t>3</w:t>
      </w:r>
      <w:r w:rsidR="00E708DF" w:rsidRPr="00730723">
        <w:rPr>
          <w:b/>
          <w:sz w:val="28"/>
          <w:szCs w:val="28"/>
        </w:rPr>
        <w:t xml:space="preserve"> годов</w:t>
      </w:r>
    </w:p>
    <w:p w:rsidR="00306716" w:rsidRPr="00730723" w:rsidRDefault="00306716" w:rsidP="00A07DBC">
      <w:pPr>
        <w:autoSpaceDE w:val="0"/>
        <w:autoSpaceDN w:val="0"/>
        <w:adjustRightInd w:val="0"/>
        <w:rPr>
          <w:sz w:val="28"/>
          <w:szCs w:val="28"/>
        </w:rPr>
      </w:pPr>
    </w:p>
    <w:p w:rsidR="00D02760" w:rsidRPr="00730723" w:rsidRDefault="00D02760" w:rsidP="00A07DBC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780"/>
        <w:gridCol w:w="1417"/>
        <w:gridCol w:w="1416"/>
        <w:gridCol w:w="1408"/>
      </w:tblGrid>
      <w:tr w:rsidR="00A07C69" w:rsidRPr="00730723" w:rsidTr="00A07DBC">
        <w:trPr>
          <w:trHeight w:val="20"/>
          <w:jc w:val="center"/>
        </w:trPr>
        <w:tc>
          <w:tcPr>
            <w:tcW w:w="567" w:type="dxa"/>
            <w:vMerge w:val="restart"/>
            <w:shd w:val="clear" w:color="auto" w:fill="auto"/>
          </w:tcPr>
          <w:p w:rsidR="00A07C69" w:rsidRPr="00730723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730723">
              <w:rPr>
                <w:b/>
                <w:sz w:val="28"/>
                <w:szCs w:val="28"/>
              </w:rPr>
              <w:t>п</w:t>
            </w:r>
            <w:proofErr w:type="gramEnd"/>
            <w:r w:rsidRPr="00730723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A07C69" w:rsidRPr="00730723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>Наименование</w:t>
            </w:r>
          </w:p>
          <w:p w:rsidR="00A07C69" w:rsidRPr="00730723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AE662D" w:rsidRPr="00730723" w:rsidRDefault="00AE662D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>Сумма</w:t>
            </w:r>
          </w:p>
          <w:p w:rsidR="00A07C69" w:rsidRPr="00730723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A07C69" w:rsidRPr="00730723" w:rsidTr="00A07DBC">
        <w:trPr>
          <w:trHeight w:val="20"/>
          <w:jc w:val="center"/>
        </w:trPr>
        <w:tc>
          <w:tcPr>
            <w:tcW w:w="567" w:type="dxa"/>
            <w:vMerge/>
            <w:shd w:val="clear" w:color="auto" w:fill="auto"/>
            <w:hideMark/>
          </w:tcPr>
          <w:p w:rsidR="00A07C69" w:rsidRPr="00730723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19" w:type="dxa"/>
            <w:vMerge/>
            <w:shd w:val="clear" w:color="auto" w:fill="auto"/>
            <w:hideMark/>
          </w:tcPr>
          <w:p w:rsidR="00A07C69" w:rsidRPr="00730723" w:rsidRDefault="00A07C69" w:rsidP="008C05F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A07C69" w:rsidRPr="00730723" w:rsidRDefault="00A07C69" w:rsidP="00065E7A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>20</w:t>
            </w:r>
            <w:r w:rsidR="005861FA" w:rsidRPr="00730723">
              <w:rPr>
                <w:b/>
                <w:sz w:val="28"/>
                <w:szCs w:val="28"/>
              </w:rPr>
              <w:t>2</w:t>
            </w:r>
            <w:r w:rsidR="00065E7A" w:rsidRPr="00730723">
              <w:rPr>
                <w:b/>
                <w:sz w:val="28"/>
                <w:szCs w:val="28"/>
              </w:rPr>
              <w:t>1</w:t>
            </w:r>
            <w:r w:rsidRPr="00730723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</w:tcPr>
          <w:p w:rsidR="00A07C69" w:rsidRPr="00730723" w:rsidRDefault="00A07C69" w:rsidP="00065E7A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>20</w:t>
            </w:r>
            <w:r w:rsidR="00FC34E6" w:rsidRPr="00730723">
              <w:rPr>
                <w:b/>
                <w:sz w:val="28"/>
                <w:szCs w:val="28"/>
              </w:rPr>
              <w:t>2</w:t>
            </w:r>
            <w:r w:rsidR="00065E7A" w:rsidRPr="00730723">
              <w:rPr>
                <w:b/>
                <w:sz w:val="28"/>
                <w:szCs w:val="28"/>
              </w:rPr>
              <w:t>2</w:t>
            </w:r>
            <w:r w:rsidRPr="00730723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</w:tcPr>
          <w:p w:rsidR="00A07C69" w:rsidRPr="00730723" w:rsidRDefault="00A07C69" w:rsidP="00065E7A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>202</w:t>
            </w:r>
            <w:r w:rsidR="00065E7A" w:rsidRPr="00730723">
              <w:rPr>
                <w:b/>
                <w:sz w:val="28"/>
                <w:szCs w:val="28"/>
              </w:rPr>
              <w:t>3</w:t>
            </w:r>
            <w:r w:rsidR="005861FA" w:rsidRPr="00730723">
              <w:rPr>
                <w:b/>
                <w:sz w:val="28"/>
                <w:szCs w:val="28"/>
              </w:rPr>
              <w:t xml:space="preserve"> </w:t>
            </w:r>
            <w:r w:rsidRPr="00730723">
              <w:rPr>
                <w:b/>
                <w:sz w:val="28"/>
                <w:szCs w:val="28"/>
              </w:rPr>
              <w:t>год</w:t>
            </w:r>
          </w:p>
        </w:tc>
      </w:tr>
      <w:tr w:rsidR="00E708DF" w:rsidRPr="00730723" w:rsidTr="00A07DBC">
        <w:trPr>
          <w:trHeight w:val="20"/>
          <w:jc w:val="center"/>
        </w:trPr>
        <w:tc>
          <w:tcPr>
            <w:tcW w:w="567" w:type="dxa"/>
            <w:tcBorders>
              <w:bottom w:val="nil"/>
            </w:tcBorders>
            <w:shd w:val="clear" w:color="auto" w:fill="auto"/>
            <w:hideMark/>
          </w:tcPr>
          <w:p w:rsidR="00E708DF" w:rsidRPr="00730723" w:rsidRDefault="00E708DF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0723">
              <w:rPr>
                <w:sz w:val="28"/>
                <w:szCs w:val="28"/>
              </w:rPr>
              <w:t>1</w:t>
            </w:r>
          </w:p>
          <w:p w:rsidR="008C05F9" w:rsidRPr="00730723" w:rsidRDefault="003C6F4B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0723">
              <w:rPr>
                <w:sz w:val="28"/>
                <w:szCs w:val="28"/>
              </w:rPr>
              <w:t>2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E708DF" w:rsidRPr="00730723" w:rsidRDefault="003C6F4B" w:rsidP="003C6F4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0723">
              <w:rPr>
                <w:sz w:val="28"/>
                <w:szCs w:val="28"/>
              </w:rPr>
              <w:t>Город Всеволожск</w:t>
            </w:r>
          </w:p>
          <w:p w:rsidR="003C6F4B" w:rsidRPr="00730723" w:rsidRDefault="003C6F4B" w:rsidP="003C6F4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730723">
              <w:rPr>
                <w:sz w:val="28"/>
                <w:szCs w:val="28"/>
              </w:rPr>
              <w:t>Тосненское</w:t>
            </w:r>
            <w:proofErr w:type="spellEnd"/>
            <w:r w:rsidRPr="00730723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</w:tcPr>
          <w:p w:rsidR="00E708DF" w:rsidRPr="00730723" w:rsidRDefault="00A73C21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0723">
              <w:rPr>
                <w:sz w:val="28"/>
                <w:szCs w:val="28"/>
              </w:rPr>
              <w:t xml:space="preserve">23 </w:t>
            </w:r>
            <w:r w:rsidR="00E708DF" w:rsidRPr="00730723">
              <w:rPr>
                <w:sz w:val="28"/>
                <w:szCs w:val="28"/>
              </w:rPr>
              <w:t>0</w:t>
            </w:r>
            <w:r w:rsidR="00951783" w:rsidRPr="00730723">
              <w:rPr>
                <w:sz w:val="28"/>
                <w:szCs w:val="28"/>
              </w:rPr>
              <w:t>00,0</w:t>
            </w:r>
          </w:p>
          <w:p w:rsidR="009B4E80" w:rsidRPr="00730723" w:rsidRDefault="008C05F9" w:rsidP="00065E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0723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E708DF" w:rsidRPr="00730723" w:rsidRDefault="008C05F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0723">
              <w:rPr>
                <w:sz w:val="28"/>
                <w:szCs w:val="28"/>
              </w:rPr>
              <w:t>0</w:t>
            </w:r>
          </w:p>
          <w:p w:rsidR="009B4E80" w:rsidRPr="00730723" w:rsidRDefault="008C05F9" w:rsidP="00065E7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0723">
              <w:rPr>
                <w:sz w:val="28"/>
                <w:szCs w:val="28"/>
              </w:rPr>
              <w:t>200 000,0</w:t>
            </w:r>
          </w:p>
        </w:tc>
        <w:tc>
          <w:tcPr>
            <w:tcW w:w="1417" w:type="dxa"/>
            <w:tcBorders>
              <w:bottom w:val="nil"/>
            </w:tcBorders>
          </w:tcPr>
          <w:p w:rsidR="00E708DF" w:rsidRPr="00730723" w:rsidRDefault="008C05F9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0723">
              <w:rPr>
                <w:sz w:val="28"/>
                <w:szCs w:val="28"/>
              </w:rPr>
              <w:t>0</w:t>
            </w:r>
          </w:p>
          <w:p w:rsidR="008C05F9" w:rsidRPr="00730723" w:rsidRDefault="00AD60C8" w:rsidP="008C05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0723">
              <w:rPr>
                <w:sz w:val="28"/>
                <w:szCs w:val="28"/>
              </w:rPr>
              <w:t>0</w:t>
            </w:r>
          </w:p>
        </w:tc>
      </w:tr>
      <w:tr w:rsidR="00E708DF" w:rsidRPr="00730723" w:rsidTr="00A07DBC">
        <w:trPr>
          <w:trHeight w:val="20"/>
          <w:jc w:val="center"/>
        </w:trPr>
        <w:tc>
          <w:tcPr>
            <w:tcW w:w="567" w:type="dxa"/>
            <w:shd w:val="clear" w:color="auto" w:fill="auto"/>
            <w:hideMark/>
          </w:tcPr>
          <w:p w:rsidR="00E708DF" w:rsidRPr="00730723" w:rsidRDefault="00E708D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E708DF" w:rsidRPr="00730723" w:rsidRDefault="00E708DF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shd w:val="clear" w:color="auto" w:fill="auto"/>
            <w:noWrap/>
          </w:tcPr>
          <w:p w:rsidR="00E708DF" w:rsidRPr="00730723" w:rsidRDefault="00A73C21" w:rsidP="00BF6D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>23</w:t>
            </w:r>
            <w:r w:rsidR="00951783" w:rsidRPr="00730723">
              <w:rPr>
                <w:b/>
                <w:sz w:val="28"/>
                <w:szCs w:val="28"/>
              </w:rPr>
              <w:t> 000,0</w:t>
            </w:r>
          </w:p>
        </w:tc>
        <w:tc>
          <w:tcPr>
            <w:tcW w:w="1417" w:type="dxa"/>
          </w:tcPr>
          <w:p w:rsidR="00E708DF" w:rsidRPr="00730723" w:rsidRDefault="008C05F9" w:rsidP="00BF6DF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>200 000,0</w:t>
            </w:r>
          </w:p>
        </w:tc>
        <w:tc>
          <w:tcPr>
            <w:tcW w:w="1417" w:type="dxa"/>
          </w:tcPr>
          <w:p w:rsidR="00E708DF" w:rsidRPr="00730723" w:rsidRDefault="00AD60C8" w:rsidP="00433ABC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30723">
              <w:rPr>
                <w:b/>
                <w:sz w:val="28"/>
                <w:szCs w:val="28"/>
              </w:rPr>
              <w:t>0</w:t>
            </w:r>
          </w:p>
        </w:tc>
      </w:tr>
    </w:tbl>
    <w:p w:rsidR="006C0A33" w:rsidRPr="00730723" w:rsidRDefault="006C0A33" w:rsidP="00A07DBC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sectPr w:rsidR="006C0A33" w:rsidRPr="00730723" w:rsidSect="00A07DBC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769160d-e54a-4921-90f7-f8420955bca1"/>
  </w:docVars>
  <w:rsids>
    <w:rsidRoot w:val="00FF67B7"/>
    <w:rsid w:val="00015A07"/>
    <w:rsid w:val="00022842"/>
    <w:rsid w:val="000456CE"/>
    <w:rsid w:val="00051FBB"/>
    <w:rsid w:val="00065E7A"/>
    <w:rsid w:val="00076B9E"/>
    <w:rsid w:val="0008786D"/>
    <w:rsid w:val="00093046"/>
    <w:rsid w:val="000B26D2"/>
    <w:rsid w:val="000C0582"/>
    <w:rsid w:val="000D7344"/>
    <w:rsid w:val="000E67FA"/>
    <w:rsid w:val="000F64E0"/>
    <w:rsid w:val="00150017"/>
    <w:rsid w:val="0015373F"/>
    <w:rsid w:val="001645F2"/>
    <w:rsid w:val="00191D54"/>
    <w:rsid w:val="0019379E"/>
    <w:rsid w:val="001E5C57"/>
    <w:rsid w:val="00207F35"/>
    <w:rsid w:val="0023079D"/>
    <w:rsid w:val="002431A2"/>
    <w:rsid w:val="002813B8"/>
    <w:rsid w:val="00287578"/>
    <w:rsid w:val="002B2C0D"/>
    <w:rsid w:val="00306716"/>
    <w:rsid w:val="0032559E"/>
    <w:rsid w:val="00341A4B"/>
    <w:rsid w:val="00350933"/>
    <w:rsid w:val="00385473"/>
    <w:rsid w:val="003A7E01"/>
    <w:rsid w:val="003C6F4B"/>
    <w:rsid w:val="003E65EC"/>
    <w:rsid w:val="003F77A7"/>
    <w:rsid w:val="004005DE"/>
    <w:rsid w:val="00430619"/>
    <w:rsid w:val="00437670"/>
    <w:rsid w:val="00447374"/>
    <w:rsid w:val="004B453A"/>
    <w:rsid w:val="004E3D70"/>
    <w:rsid w:val="004E6727"/>
    <w:rsid w:val="004F716C"/>
    <w:rsid w:val="004F7BA9"/>
    <w:rsid w:val="00510BDE"/>
    <w:rsid w:val="005307B4"/>
    <w:rsid w:val="00572717"/>
    <w:rsid w:val="005861FA"/>
    <w:rsid w:val="005A1691"/>
    <w:rsid w:val="005C6454"/>
    <w:rsid w:val="005D1CC5"/>
    <w:rsid w:val="005E5D9D"/>
    <w:rsid w:val="005F7C20"/>
    <w:rsid w:val="006215FC"/>
    <w:rsid w:val="006421E2"/>
    <w:rsid w:val="00645968"/>
    <w:rsid w:val="00666215"/>
    <w:rsid w:val="006803F3"/>
    <w:rsid w:val="006C0A33"/>
    <w:rsid w:val="006C578D"/>
    <w:rsid w:val="00704BC4"/>
    <w:rsid w:val="00730723"/>
    <w:rsid w:val="007431C3"/>
    <w:rsid w:val="00756394"/>
    <w:rsid w:val="00777E39"/>
    <w:rsid w:val="007B70BE"/>
    <w:rsid w:val="007C16E1"/>
    <w:rsid w:val="007C4A52"/>
    <w:rsid w:val="007F34B1"/>
    <w:rsid w:val="007F3B63"/>
    <w:rsid w:val="007F6684"/>
    <w:rsid w:val="007F75A4"/>
    <w:rsid w:val="00833B7C"/>
    <w:rsid w:val="00884475"/>
    <w:rsid w:val="00887E5F"/>
    <w:rsid w:val="008A71E0"/>
    <w:rsid w:val="008C05F9"/>
    <w:rsid w:val="008C1A36"/>
    <w:rsid w:val="008D6450"/>
    <w:rsid w:val="008E4A2F"/>
    <w:rsid w:val="00951783"/>
    <w:rsid w:val="00967CF3"/>
    <w:rsid w:val="009770BE"/>
    <w:rsid w:val="009A50EF"/>
    <w:rsid w:val="009B4E80"/>
    <w:rsid w:val="009D37FA"/>
    <w:rsid w:val="009D6FA0"/>
    <w:rsid w:val="009E14D4"/>
    <w:rsid w:val="009E5F83"/>
    <w:rsid w:val="00A031D4"/>
    <w:rsid w:val="00A07B55"/>
    <w:rsid w:val="00A07C69"/>
    <w:rsid w:val="00A07DBC"/>
    <w:rsid w:val="00A2108C"/>
    <w:rsid w:val="00A36AEC"/>
    <w:rsid w:val="00A73C21"/>
    <w:rsid w:val="00AA3FC2"/>
    <w:rsid w:val="00AB1AC5"/>
    <w:rsid w:val="00AC25A5"/>
    <w:rsid w:val="00AC4295"/>
    <w:rsid w:val="00AD1A4A"/>
    <w:rsid w:val="00AD22A3"/>
    <w:rsid w:val="00AD60C8"/>
    <w:rsid w:val="00AE662D"/>
    <w:rsid w:val="00B10C00"/>
    <w:rsid w:val="00B30924"/>
    <w:rsid w:val="00B65E98"/>
    <w:rsid w:val="00B723B2"/>
    <w:rsid w:val="00B735D6"/>
    <w:rsid w:val="00B775D5"/>
    <w:rsid w:val="00BC3C0D"/>
    <w:rsid w:val="00BF6DFF"/>
    <w:rsid w:val="00C2242D"/>
    <w:rsid w:val="00C313B2"/>
    <w:rsid w:val="00C4286A"/>
    <w:rsid w:val="00C42907"/>
    <w:rsid w:val="00C476BD"/>
    <w:rsid w:val="00C82E71"/>
    <w:rsid w:val="00CB7C67"/>
    <w:rsid w:val="00CC0035"/>
    <w:rsid w:val="00CD2D7A"/>
    <w:rsid w:val="00CE3591"/>
    <w:rsid w:val="00CE7990"/>
    <w:rsid w:val="00CF22F6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DD1FB0"/>
    <w:rsid w:val="00E03C42"/>
    <w:rsid w:val="00E15E80"/>
    <w:rsid w:val="00E203DD"/>
    <w:rsid w:val="00E62B85"/>
    <w:rsid w:val="00E708DF"/>
    <w:rsid w:val="00EB483B"/>
    <w:rsid w:val="00ED6520"/>
    <w:rsid w:val="00F3253E"/>
    <w:rsid w:val="00F33687"/>
    <w:rsid w:val="00F41B5F"/>
    <w:rsid w:val="00F52874"/>
    <w:rsid w:val="00F71A5C"/>
    <w:rsid w:val="00F72769"/>
    <w:rsid w:val="00F83D69"/>
    <w:rsid w:val="00F9094E"/>
    <w:rsid w:val="00FA28DC"/>
    <w:rsid w:val="00FA3612"/>
    <w:rsid w:val="00FC34E6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2021-10-11T11:44:00Z</cp:lastPrinted>
  <dcterms:created xsi:type="dcterms:W3CDTF">2021-10-08T12:13:00Z</dcterms:created>
  <dcterms:modified xsi:type="dcterms:W3CDTF">2021-10-11T11:44:00Z</dcterms:modified>
</cp:coreProperties>
</file>