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СПРАВКА </w:t>
      </w:r>
    </w:p>
    <w:p w:rsidR="00D86664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состоянии законодательства в сфере правового </w:t>
      </w:r>
    </w:p>
    <w:p w:rsidR="00D86664" w:rsidRDefault="007E35D0" w:rsidP="007E35D0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регулирования проект</w:t>
      </w:r>
      <w:r w:rsidR="00E039F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областного закона </w:t>
      </w:r>
      <w:r w:rsidRPr="007E35D0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D86664">
        <w:rPr>
          <w:rFonts w:ascii="Times New Roman" w:hAnsi="Times New Roman" w:cs="Times New Roman"/>
          <w:bCs/>
          <w:sz w:val="28"/>
          <w:szCs w:val="28"/>
        </w:rPr>
        <w:t>й</w:t>
      </w:r>
      <w:r w:rsidRPr="007E35D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86664">
        <w:rPr>
          <w:rFonts w:ascii="Times New Roman" w:hAnsi="Times New Roman" w:cs="Times New Roman"/>
          <w:bCs/>
          <w:sz w:val="28"/>
          <w:szCs w:val="28"/>
        </w:rPr>
        <w:t xml:space="preserve">некоторые </w:t>
      </w:r>
      <w:r w:rsidRPr="007E35D0">
        <w:rPr>
          <w:rFonts w:ascii="Times New Roman" w:hAnsi="Times New Roman" w:cs="Times New Roman"/>
          <w:bCs/>
          <w:sz w:val="28"/>
          <w:szCs w:val="28"/>
        </w:rPr>
        <w:t>областн</w:t>
      </w:r>
      <w:r w:rsidR="00D86664">
        <w:rPr>
          <w:rFonts w:ascii="Times New Roman" w:hAnsi="Times New Roman" w:cs="Times New Roman"/>
          <w:bCs/>
          <w:sz w:val="28"/>
          <w:szCs w:val="28"/>
        </w:rPr>
        <w:t>ые</w:t>
      </w:r>
      <w:r w:rsidRPr="007E35D0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D86664">
        <w:rPr>
          <w:rFonts w:ascii="Times New Roman" w:hAnsi="Times New Roman" w:cs="Times New Roman"/>
          <w:bCs/>
          <w:sz w:val="28"/>
          <w:szCs w:val="28"/>
        </w:rPr>
        <w:t>ы</w:t>
      </w:r>
      <w:r w:rsidRPr="007E35D0">
        <w:rPr>
          <w:rFonts w:ascii="Times New Roman" w:hAnsi="Times New Roman" w:cs="Times New Roman"/>
          <w:bCs/>
          <w:sz w:val="28"/>
          <w:szCs w:val="28"/>
        </w:rPr>
        <w:t>»</w:t>
      </w:r>
    </w:p>
    <w:p w:rsidR="007E35D0" w:rsidRPr="007E35D0" w:rsidRDefault="007E35D0" w:rsidP="007E35D0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84168F" w:rsidRPr="007E35D0" w:rsidRDefault="0084168F" w:rsidP="0084168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sz w:val="28"/>
          <w:szCs w:val="28"/>
        </w:rPr>
        <w:t>Бюджетный кодекс Российской Федерации</w:t>
      </w:r>
      <w:r w:rsidR="007E648E">
        <w:rPr>
          <w:rFonts w:ascii="Times New Roman" w:hAnsi="Times New Roman" w:cs="Times New Roman"/>
          <w:sz w:val="28"/>
          <w:szCs w:val="28"/>
        </w:rPr>
        <w:t>.</w:t>
      </w:r>
    </w:p>
    <w:p w:rsidR="0084168F" w:rsidRPr="007E35D0" w:rsidRDefault="0084168F" w:rsidP="0084168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sz w:val="28"/>
          <w:szCs w:val="28"/>
        </w:rPr>
        <w:t>Федеральный закон от 6</w:t>
      </w:r>
      <w:r w:rsidR="00D86664">
        <w:rPr>
          <w:rFonts w:ascii="Times New Roman" w:hAnsi="Times New Roman" w:cs="Times New Roman"/>
          <w:sz w:val="28"/>
          <w:szCs w:val="28"/>
        </w:rPr>
        <w:t xml:space="preserve"> октября 1</w:t>
      </w:r>
      <w:r w:rsidRPr="007E35D0">
        <w:rPr>
          <w:rFonts w:ascii="Times New Roman" w:hAnsi="Times New Roman" w:cs="Times New Roman"/>
          <w:sz w:val="28"/>
          <w:szCs w:val="28"/>
        </w:rPr>
        <w:t>999</w:t>
      </w:r>
      <w:r w:rsidR="00D8666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E35D0">
        <w:rPr>
          <w:rFonts w:ascii="Times New Roman" w:hAnsi="Times New Roman" w:cs="Times New Roman"/>
          <w:sz w:val="28"/>
          <w:szCs w:val="28"/>
        </w:rPr>
        <w:t xml:space="preserve">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7E648E">
        <w:rPr>
          <w:rFonts w:ascii="Times New Roman" w:hAnsi="Times New Roman" w:cs="Times New Roman"/>
          <w:sz w:val="28"/>
          <w:szCs w:val="28"/>
        </w:rPr>
        <w:t>.</w:t>
      </w:r>
    </w:p>
    <w:p w:rsidR="0084168F" w:rsidRDefault="0084168F" w:rsidP="0084168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sz w:val="28"/>
          <w:szCs w:val="28"/>
        </w:rPr>
        <w:t>Федеральный закон от 7</w:t>
      </w:r>
      <w:r w:rsidR="00D86664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7E35D0">
        <w:rPr>
          <w:rFonts w:ascii="Times New Roman" w:hAnsi="Times New Roman" w:cs="Times New Roman"/>
          <w:sz w:val="28"/>
          <w:szCs w:val="28"/>
        </w:rPr>
        <w:t>2011</w:t>
      </w:r>
      <w:r w:rsidR="00D8666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E35D0">
        <w:rPr>
          <w:rFonts w:ascii="Times New Roman" w:hAnsi="Times New Roman" w:cs="Times New Roman"/>
          <w:sz w:val="28"/>
          <w:szCs w:val="28"/>
        </w:rPr>
        <w:t xml:space="preserve">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7E648E">
        <w:rPr>
          <w:rFonts w:ascii="Times New Roman" w:hAnsi="Times New Roman" w:cs="Times New Roman"/>
          <w:sz w:val="28"/>
          <w:szCs w:val="28"/>
        </w:rPr>
        <w:t>.</w:t>
      </w:r>
    </w:p>
    <w:p w:rsidR="00E039F3" w:rsidRPr="00E039F3" w:rsidRDefault="00E039F3" w:rsidP="00E039F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9F3">
        <w:rPr>
          <w:rFonts w:ascii="Times New Roman" w:hAnsi="Times New Roman"/>
          <w:sz w:val="28"/>
          <w:szCs w:val="28"/>
        </w:rPr>
        <w:t>Федеральный закон от 1 июля 2021</w:t>
      </w:r>
      <w:r>
        <w:rPr>
          <w:rFonts w:ascii="Times New Roman" w:hAnsi="Times New Roman"/>
          <w:sz w:val="28"/>
          <w:szCs w:val="28"/>
        </w:rPr>
        <w:t>года</w:t>
      </w:r>
      <w:r w:rsidRPr="00E039F3">
        <w:rPr>
          <w:rFonts w:ascii="Times New Roman" w:hAnsi="Times New Roman"/>
          <w:sz w:val="28"/>
          <w:szCs w:val="28"/>
        </w:rPr>
        <w:t xml:space="preserve"> № 255-ФЗ «О внесении изменений в Федеральный закон «Об общих принципах организации и деятельности контрольно-счетных органов субъектов Российской Федерации и муниципальных образований» и отдельные законодательные акты Российской Федерации»</w:t>
      </w:r>
      <w:r w:rsidR="007E648E">
        <w:rPr>
          <w:rFonts w:ascii="Times New Roman" w:hAnsi="Times New Roman"/>
          <w:sz w:val="28"/>
          <w:szCs w:val="28"/>
        </w:rPr>
        <w:t>.</w:t>
      </w:r>
    </w:p>
    <w:p w:rsidR="0084168F" w:rsidRPr="007E35D0" w:rsidRDefault="0084168F" w:rsidP="0084168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Устав Ленинградской области</w:t>
      </w:r>
      <w:r w:rsidR="007E648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84168F" w:rsidRDefault="0084168F" w:rsidP="0084168F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5D0">
        <w:rPr>
          <w:rFonts w:ascii="Times New Roman" w:eastAsia="Times New Roman" w:hAnsi="Times New Roman" w:cs="Times New Roman"/>
          <w:sz w:val="28"/>
          <w:szCs w:val="28"/>
        </w:rPr>
        <w:t>Областной закон от 14</w:t>
      </w:r>
      <w:r w:rsidR="00D86664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Pr="007E35D0">
        <w:rPr>
          <w:rFonts w:ascii="Times New Roman" w:eastAsia="Times New Roman" w:hAnsi="Times New Roman" w:cs="Times New Roman"/>
          <w:sz w:val="28"/>
          <w:szCs w:val="28"/>
        </w:rPr>
        <w:t xml:space="preserve">2011 </w:t>
      </w:r>
      <w:r w:rsidR="00D86664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Pr="007E35D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343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35D0">
        <w:rPr>
          <w:rFonts w:ascii="Times New Roman" w:eastAsia="Times New Roman" w:hAnsi="Times New Roman" w:cs="Times New Roman"/>
          <w:sz w:val="28"/>
          <w:szCs w:val="28"/>
        </w:rPr>
        <w:t>77-оз «О Контрольно-счетной палате Ленинградской области»</w:t>
      </w:r>
      <w:r w:rsidR="007E64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43B9" w:rsidRPr="00384900" w:rsidRDefault="009343B9" w:rsidP="009343B9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B66070">
        <w:rPr>
          <w:rFonts w:ascii="Times New Roman" w:hAnsi="Times New Roman"/>
          <w:sz w:val="28"/>
          <w:szCs w:val="28"/>
        </w:rPr>
        <w:t>бластно</w:t>
      </w:r>
      <w:r>
        <w:rPr>
          <w:rFonts w:ascii="Times New Roman" w:hAnsi="Times New Roman"/>
          <w:sz w:val="28"/>
          <w:szCs w:val="28"/>
        </w:rPr>
        <w:t>й</w:t>
      </w:r>
      <w:r w:rsidRPr="00B66070">
        <w:rPr>
          <w:rFonts w:ascii="Times New Roman" w:hAnsi="Times New Roman"/>
          <w:sz w:val="28"/>
          <w:szCs w:val="28"/>
        </w:rPr>
        <w:t xml:space="preserve"> закон</w:t>
      </w:r>
      <w:r w:rsidRPr="00726942">
        <w:rPr>
          <w:rFonts w:ascii="Times New Roman" w:hAnsi="Times New Roman"/>
          <w:sz w:val="28"/>
          <w:szCs w:val="28"/>
        </w:rPr>
        <w:t xml:space="preserve"> </w:t>
      </w:r>
      <w:r w:rsidRPr="00B66070">
        <w:rPr>
          <w:rFonts w:ascii="Times New Roman" w:hAnsi="Times New Roman"/>
          <w:sz w:val="28"/>
          <w:szCs w:val="28"/>
        </w:rPr>
        <w:t>от 25 февраля 2005 года № 11-оз «О правовом регулировании государственной</w:t>
      </w:r>
      <w:r>
        <w:rPr>
          <w:rFonts w:ascii="Times New Roman" w:hAnsi="Times New Roman"/>
          <w:sz w:val="28"/>
          <w:szCs w:val="28"/>
        </w:rPr>
        <w:t xml:space="preserve"> гражданской службы Ленинградской области»</w:t>
      </w:r>
      <w:r w:rsidR="007E648E">
        <w:rPr>
          <w:rFonts w:ascii="Times New Roman" w:hAnsi="Times New Roman"/>
          <w:sz w:val="28"/>
          <w:szCs w:val="28"/>
        </w:rPr>
        <w:t>.</w:t>
      </w:r>
    </w:p>
    <w:p w:rsidR="009343B9" w:rsidRPr="0081681D" w:rsidRDefault="009343B9" w:rsidP="009343B9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0"/>
        <w:rPr>
          <w:rFonts w:eastAsia="Calibri"/>
          <w:sz w:val="28"/>
          <w:szCs w:val="28"/>
        </w:rPr>
      </w:pPr>
      <w:bookmarkStart w:id="0" w:name="_Hlk80716537"/>
      <w:r w:rsidRPr="0081681D">
        <w:rPr>
          <w:rFonts w:ascii="Times New Roman" w:hAnsi="Times New Roman"/>
          <w:sz w:val="28"/>
          <w:szCs w:val="28"/>
        </w:rPr>
        <w:t xml:space="preserve">Областной закон </w:t>
      </w:r>
      <w:r w:rsidRPr="0081681D">
        <w:rPr>
          <w:rFonts w:ascii="Times New Roman" w:hAnsi="Times New Roman"/>
          <w:bCs/>
          <w:sz w:val="28"/>
          <w:szCs w:val="28"/>
        </w:rPr>
        <w:t>от 25 февраля 2005 года № 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bookmarkStart w:id="1" w:name="_Hlk80706109"/>
      <w:bookmarkEnd w:id="0"/>
      <w:r w:rsidR="007E648E">
        <w:rPr>
          <w:rFonts w:ascii="Times New Roman" w:hAnsi="Times New Roman"/>
          <w:bCs/>
          <w:sz w:val="28"/>
          <w:szCs w:val="28"/>
        </w:rPr>
        <w:t>.</w:t>
      </w:r>
    </w:p>
    <w:p w:rsidR="009343B9" w:rsidRPr="0081681D" w:rsidRDefault="009343B9" w:rsidP="009343B9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0"/>
        <w:rPr>
          <w:rFonts w:eastAsia="Calibri"/>
          <w:sz w:val="28"/>
          <w:szCs w:val="28"/>
        </w:rPr>
      </w:pPr>
      <w:r w:rsidRPr="0081681D">
        <w:rPr>
          <w:rFonts w:ascii="Times New Roman" w:hAnsi="Times New Roman"/>
          <w:sz w:val="28"/>
          <w:szCs w:val="28"/>
        </w:rPr>
        <w:t xml:space="preserve">Областной закон </w:t>
      </w:r>
      <w:r w:rsidRPr="0081681D">
        <w:rPr>
          <w:rFonts w:ascii="Times New Roman" w:hAnsi="Times New Roman"/>
          <w:bCs/>
          <w:sz w:val="28"/>
          <w:szCs w:val="28"/>
        </w:rPr>
        <w:t>от 16 декабря 2005 года № 117-оз «</w:t>
      </w:r>
      <w:r w:rsidRPr="0081681D">
        <w:rPr>
          <w:rFonts w:ascii="Times New Roman" w:hAnsi="Times New Roman"/>
          <w:bCs/>
          <w:iCs/>
          <w:sz w:val="28"/>
          <w:szCs w:val="28"/>
        </w:rPr>
        <w:t>О</w:t>
      </w:r>
      <w:r w:rsidR="007E648E">
        <w:rPr>
          <w:rFonts w:ascii="Times New Roman" w:hAnsi="Times New Roman"/>
          <w:bCs/>
          <w:iCs/>
          <w:sz w:val="28"/>
          <w:szCs w:val="28"/>
        </w:rPr>
        <w:t> </w:t>
      </w:r>
      <w:bookmarkStart w:id="2" w:name="_GoBack"/>
      <w:bookmarkEnd w:id="2"/>
      <w:r w:rsidRPr="0081681D">
        <w:rPr>
          <w:rFonts w:ascii="Times New Roman" w:hAnsi="Times New Roman"/>
          <w:bCs/>
          <w:iCs/>
          <w:sz w:val="28"/>
          <w:szCs w:val="28"/>
        </w:rPr>
        <w:t>государственных должностях Ленинградской области</w:t>
      </w:r>
      <w:r w:rsidRPr="0081681D">
        <w:rPr>
          <w:rFonts w:ascii="Times New Roman" w:hAnsi="Times New Roman"/>
          <w:bCs/>
          <w:sz w:val="28"/>
          <w:szCs w:val="28"/>
        </w:rPr>
        <w:t>»</w:t>
      </w:r>
      <w:bookmarkEnd w:id="1"/>
      <w:r>
        <w:rPr>
          <w:rFonts w:ascii="Times New Roman" w:hAnsi="Times New Roman"/>
          <w:bCs/>
          <w:sz w:val="28"/>
          <w:szCs w:val="28"/>
        </w:rPr>
        <w:t>.</w:t>
      </w:r>
    </w:p>
    <w:p w:rsidR="007E35D0" w:rsidRPr="007E35D0" w:rsidRDefault="007E35D0" w:rsidP="0084168F">
      <w:pPr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9343B9" w:rsidRDefault="009343B9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343B9" w:rsidRDefault="009343B9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343B9" w:rsidRDefault="009343B9" w:rsidP="00E039F3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E35D0" w:rsidRPr="007E35D0" w:rsidRDefault="00D86664" w:rsidP="00E039F3">
      <w:pPr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Сединкина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Лидия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Владимировна  (</w:t>
      </w:r>
      <w:proofErr w:type="gramEnd"/>
      <w:r>
        <w:rPr>
          <w:rFonts w:ascii="Times New Roman" w:hAnsi="Times New Roman" w:cs="Times New Roman"/>
          <w:sz w:val="20"/>
          <w:szCs w:val="20"/>
        </w:rPr>
        <w:t>812) 579-86-79</w:t>
      </w:r>
    </w:p>
    <w:sectPr w:rsidR="007E35D0" w:rsidRPr="007E35D0" w:rsidSect="00352753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48FA" w:rsidRDefault="002A48FA" w:rsidP="007E35D0">
      <w:pPr>
        <w:spacing w:after="0" w:line="240" w:lineRule="auto"/>
      </w:pPr>
      <w:r>
        <w:separator/>
      </w:r>
    </w:p>
  </w:endnote>
  <w:endnote w:type="continuationSeparator" w:id="0">
    <w:p w:rsidR="002A48FA" w:rsidRDefault="002A48FA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48FA" w:rsidRDefault="002A48FA" w:rsidP="007E35D0">
      <w:pPr>
        <w:spacing w:after="0" w:line="240" w:lineRule="auto"/>
      </w:pPr>
      <w:r>
        <w:separator/>
      </w:r>
    </w:p>
  </w:footnote>
  <w:footnote w:type="continuationSeparator" w:id="0">
    <w:p w:rsidR="002A48FA" w:rsidRDefault="002A48FA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2A48FA">
    <w:pPr>
      <w:pStyle w:val="a3"/>
      <w:jc w:val="center"/>
    </w:pPr>
  </w:p>
  <w:p w:rsidR="00352753" w:rsidRDefault="002A48F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B936D5D4"/>
    <w:lvl w:ilvl="0" w:tplc="DE46A9D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0C402B"/>
    <w:rsid w:val="001B7150"/>
    <w:rsid w:val="00256945"/>
    <w:rsid w:val="002955D4"/>
    <w:rsid w:val="0029672B"/>
    <w:rsid w:val="002A48FA"/>
    <w:rsid w:val="002A5D10"/>
    <w:rsid w:val="002B4E54"/>
    <w:rsid w:val="002D7889"/>
    <w:rsid w:val="00313C12"/>
    <w:rsid w:val="0037529E"/>
    <w:rsid w:val="004E6833"/>
    <w:rsid w:val="005E6890"/>
    <w:rsid w:val="00623158"/>
    <w:rsid w:val="007B6DD2"/>
    <w:rsid w:val="007E35D0"/>
    <w:rsid w:val="007E648E"/>
    <w:rsid w:val="0084168F"/>
    <w:rsid w:val="00866668"/>
    <w:rsid w:val="008F00C2"/>
    <w:rsid w:val="009343B9"/>
    <w:rsid w:val="009C397A"/>
    <w:rsid w:val="00AC07CA"/>
    <w:rsid w:val="00BC61DB"/>
    <w:rsid w:val="00C25DC9"/>
    <w:rsid w:val="00CC7BBA"/>
    <w:rsid w:val="00CF4863"/>
    <w:rsid w:val="00D01423"/>
    <w:rsid w:val="00D86664"/>
    <w:rsid w:val="00E039F3"/>
    <w:rsid w:val="00E24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9D96F"/>
  <w15:docId w15:val="{10791338-A04C-4AE5-B80F-5259FFE6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C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343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0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917F1-E2DC-4D88-A218-E74E8717E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2021-09-14T08:45:00Z</cp:lastPrinted>
  <dcterms:created xsi:type="dcterms:W3CDTF">2021-08-23T07:27:00Z</dcterms:created>
  <dcterms:modified xsi:type="dcterms:W3CDTF">2021-09-14T08:45:00Z</dcterms:modified>
</cp:coreProperties>
</file>