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D6" w:rsidRDefault="00BF74EE" w:rsidP="00FA25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57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B457D6" w:rsidRDefault="00B457D6" w:rsidP="00FA25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Вносится Губернатором  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Default="00FA25F9" w:rsidP="00FA25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ОТДЕЛЬНЫХ ВОПРОСАХ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ПРОВЕДЕНИЯ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ОЦЕНКИ РЕГУЛИРУЮЩЕГО ВОЗДЕЙСТВИЯ ПРОЕКТОВ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МУНИЦИПАЛЬНЫХ 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НОРМАТИВНЫХ ПРАВОВЫХ АКТОВ</w:t>
      </w:r>
      <w:proofErr w:type="gramEnd"/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МУНИЦИПАЛЬНЫХ 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НОРМАТИВНЫХ ПРАВОВЫХ АКТОВ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ОБЛАСТИ»</w:t>
      </w:r>
    </w:p>
    <w:p w:rsidR="00FA25F9" w:rsidRPr="00FA25F9" w:rsidRDefault="00FA25F9" w:rsidP="00BF74E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before="120"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 отдельных вопросах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проведения </w:t>
      </w:r>
      <w:r w:rsidRPr="00FA25F9">
        <w:rPr>
          <w:rFonts w:ascii="Times New Roman" w:eastAsia="Calibri" w:hAnsi="Times New Roman" w:cs="Times New Roman"/>
          <w:sz w:val="28"/>
          <w:szCs w:val="28"/>
        </w:rPr>
        <w:t>оценки регулирующего воздействия проектов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нормативных правовых актов</w:t>
      </w:r>
      <w:proofErr w:type="gramEnd"/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и экспертизы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нормативных правовых актов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FA25F9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="002300B3">
        <w:rPr>
          <w:rFonts w:ascii="Times New Roman" w:eastAsia="Calibri" w:hAnsi="Times New Roman" w:cs="Times New Roman"/>
          <w:sz w:val="28"/>
          <w:szCs w:val="28"/>
        </w:rPr>
        <w:t>»</w:t>
      </w:r>
      <w:r w:rsidR="0085059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5059D" w:rsidRPr="0085059D">
        <w:rPr>
          <w:rFonts w:ascii="Times New Roman" w:eastAsia="Calibri" w:hAnsi="Times New Roman" w:cs="Times New Roman"/>
          <w:sz w:val="28"/>
          <w:szCs w:val="28"/>
        </w:rPr>
        <w:t>с изменениями, внесенными областным законом от 12 февраля 2021 года №</w:t>
      </w:r>
      <w:r w:rsidR="008505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059D" w:rsidRPr="0085059D">
        <w:rPr>
          <w:rFonts w:ascii="Times New Roman" w:eastAsia="Calibri" w:hAnsi="Times New Roman" w:cs="Times New Roman"/>
          <w:sz w:val="28"/>
          <w:szCs w:val="28"/>
        </w:rPr>
        <w:t>9-оз)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следующие изменения:</w:t>
      </w:r>
    </w:p>
    <w:p w:rsidR="00FA25F9" w:rsidRPr="00FA25F9" w:rsidRDefault="002300B3" w:rsidP="00FA25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пункт 1</w:t>
      </w:r>
      <w:r w:rsid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части 1 </w:t>
      </w:r>
      <w:r w:rsidR="00FA25F9"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статьи 1 изложить в следующей редакции: 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«1)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оценки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регулирующего воздействия проектов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муниципальных 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нормативных правовых актов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устанавливающих новые или изменяющих</w:t>
      </w:r>
      <w:proofErr w:type="gramEnd"/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оценка регулирующего воздействия проектов муниципальных актов)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2) </w:t>
      </w:r>
      <w:r w:rsidR="002300B3">
        <w:rPr>
          <w:rFonts w:ascii="Times New Roman" w:eastAsia="Times New Roman" w:hAnsi="Times New Roman" w:cs="Times New Roman"/>
          <w:sz w:val="28"/>
          <w:szCs w:val="24"/>
          <w:lang w:eastAsia="ru-RU"/>
        </w:rPr>
        <w:t>абзац первый части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 статьи 2 изложить в следующей редакции:</w:t>
      </w:r>
    </w:p>
    <w:p w:rsidR="00FA25F9" w:rsidRDefault="00FA25F9" w:rsidP="00FA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FA25F9">
        <w:rPr>
          <w:rFonts w:ascii="Times New Roman" w:eastAsia="Calibri" w:hAnsi="Times New Roman" w:cs="Times New Roman"/>
          <w:sz w:val="28"/>
          <w:szCs w:val="24"/>
        </w:rPr>
        <w:t xml:space="preserve">«1. </w:t>
      </w:r>
      <w:r w:rsidR="00B94A03" w:rsidRPr="002300B3">
        <w:rPr>
          <w:rFonts w:ascii="Times New Roman" w:eastAsia="Calibri" w:hAnsi="Times New Roman" w:cs="Times New Roman"/>
          <w:sz w:val="28"/>
          <w:szCs w:val="24"/>
        </w:rPr>
        <w:t>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воздействия, проводимой органами местного самоуправления, за исключением</w:t>
      </w:r>
      <w:proofErr w:type="gramStart"/>
      <w:r w:rsidRPr="002300B3">
        <w:rPr>
          <w:rFonts w:ascii="Times New Roman" w:eastAsia="Calibri" w:hAnsi="Times New Roman" w:cs="Times New Roman"/>
          <w:sz w:val="28"/>
          <w:szCs w:val="24"/>
        </w:rPr>
        <w:t>:</w:t>
      </w:r>
      <w:r w:rsidR="002300B3">
        <w:rPr>
          <w:rFonts w:ascii="Times New Roman" w:eastAsia="Calibri" w:hAnsi="Times New Roman" w:cs="Times New Roman"/>
          <w:sz w:val="28"/>
          <w:szCs w:val="24"/>
        </w:rPr>
        <w:t>»</w:t>
      </w:r>
      <w:proofErr w:type="gramEnd"/>
      <w:r w:rsidR="002300B3">
        <w:rPr>
          <w:rFonts w:ascii="Times New Roman" w:eastAsia="Calibri" w:hAnsi="Times New Roman" w:cs="Times New Roman"/>
          <w:sz w:val="28"/>
          <w:szCs w:val="24"/>
        </w:rPr>
        <w:t>.</w:t>
      </w:r>
    </w:p>
    <w:p w:rsidR="00FA25F9" w:rsidRPr="00FA25F9" w:rsidRDefault="00FA25F9" w:rsidP="00FA25F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часть 2 статьи 2 изложить в следующей редакции: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lastRenderedPageBreak/>
        <w:t>«2. Оценка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ой экономической деятельности, </w:t>
      </w:r>
      <w:r w:rsidRPr="00FA25F9">
        <w:rPr>
          <w:rFonts w:ascii="Times New Roman" w:eastAsia="Calibri" w:hAnsi="Times New Roman" w:cs="Times New Roman"/>
          <w:sz w:val="28"/>
          <w:szCs w:val="28"/>
        </w:rPr>
        <w:t>местных бюджетов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 образований Ленинградской области</w:t>
      </w:r>
      <w:proofErr w:type="gramStart"/>
      <w:r w:rsidRPr="00FA25F9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4) часть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статьи 2 изложить в следующей редакции: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FA25F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5F9">
        <w:rPr>
          <w:rFonts w:ascii="Times New Roman" w:eastAsia="Calibri" w:hAnsi="Times New Roman" w:cs="Times New Roman"/>
          <w:sz w:val="28"/>
          <w:szCs w:val="28"/>
        </w:rPr>
        <w:t>Перечень и формы документов для проведения оценки регулирующего воздействия проекта муниципального акта утверждаются органами местного самоуправления.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Пояснительная записка к проекту муниципального нормативного правового акта должна содержать в том числе: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описание проблемы и цели предлагаемого правового регулирования;</w:t>
      </w:r>
    </w:p>
    <w:p w:rsidR="00BF74EE" w:rsidRDefault="0085059D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сведения об установлении новых или изменении ранее предусмотренных муниципальными актами </w:t>
      </w:r>
      <w:r w:rsidR="00114A03">
        <w:rPr>
          <w:rFonts w:ascii="Times New Roman" w:eastAsia="Calibri" w:hAnsi="Times New Roman" w:cs="Times New Roman"/>
          <w:sz w:val="28"/>
          <w:szCs w:val="28"/>
        </w:rPr>
        <w:t>обязательных требований</w:t>
      </w:r>
      <w:r w:rsidR="00BF74EE" w:rsidRPr="00BF74EE">
        <w:rPr>
          <w:rFonts w:ascii="Times New Roman" w:eastAsia="Calibri" w:hAnsi="Times New Roman" w:cs="Times New Roman"/>
          <w:sz w:val="28"/>
          <w:szCs w:val="28"/>
        </w:rPr>
        <w:t xml:space="preserve"> для субъектов предпринимательской и иной экономической деятельности</w:t>
      </w:r>
      <w:r w:rsidR="00BF74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сведения о субъектах предпринимательской и </w:t>
      </w:r>
      <w:r>
        <w:rPr>
          <w:rFonts w:ascii="Times New Roman" w:eastAsia="Calibri" w:hAnsi="Times New Roman" w:cs="Times New Roman"/>
          <w:sz w:val="28"/>
          <w:szCs w:val="28"/>
        </w:rPr>
        <w:t>иной экономической</w:t>
      </w:r>
      <w:r w:rsidR="00BF74EE">
        <w:rPr>
          <w:rFonts w:ascii="Times New Roman" w:eastAsia="Calibri" w:hAnsi="Times New Roman" w:cs="Times New Roman"/>
          <w:sz w:val="28"/>
          <w:szCs w:val="28"/>
        </w:rPr>
        <w:t xml:space="preserve"> деятельности, инвестиционной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5F9">
        <w:rPr>
          <w:rFonts w:ascii="Times New Roman" w:eastAsia="Calibri" w:hAnsi="Times New Roman" w:cs="Times New Roman"/>
          <w:sz w:val="28"/>
          <w:szCs w:val="28"/>
        </w:rPr>
        <w:t>деятельности, интересы которых затронуты предлагаемым правовым регулированием;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сведения об изменении полномочий органов местного самоуправления;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сведения об оценке дополнительных расходов (доходов) местного бюджета;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сведения об </w:t>
      </w:r>
      <w:r w:rsidR="00BF74EE">
        <w:rPr>
          <w:rFonts w:ascii="Times New Roman" w:eastAsia="Calibri" w:hAnsi="Times New Roman" w:cs="Times New Roman"/>
          <w:sz w:val="28"/>
          <w:szCs w:val="28"/>
        </w:rPr>
        <w:t xml:space="preserve">установлении новых или </w:t>
      </w:r>
      <w:r w:rsidRPr="00FA25F9">
        <w:rPr>
          <w:rFonts w:ascii="Times New Roman" w:eastAsia="Calibri" w:hAnsi="Times New Roman" w:cs="Times New Roman"/>
          <w:sz w:val="28"/>
          <w:szCs w:val="28"/>
        </w:rPr>
        <w:t>изменении</w:t>
      </w:r>
      <w:r w:rsidR="00BF74EE">
        <w:rPr>
          <w:rFonts w:ascii="Times New Roman" w:eastAsia="Calibri" w:hAnsi="Times New Roman" w:cs="Times New Roman"/>
          <w:sz w:val="28"/>
          <w:szCs w:val="28"/>
        </w:rPr>
        <w:t xml:space="preserve"> ранее предусмотренных муниципальными актами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обязанностей </w:t>
      </w:r>
      <w:r w:rsidR="00BF74EE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FA25F9">
        <w:rPr>
          <w:rFonts w:ascii="Times New Roman" w:eastAsia="Calibri" w:hAnsi="Times New Roman" w:cs="Times New Roman"/>
          <w:sz w:val="28"/>
          <w:szCs w:val="28"/>
        </w:rPr>
        <w:t>субъектов</w:t>
      </w:r>
      <w:r w:rsidR="002300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4EE">
        <w:rPr>
          <w:rFonts w:ascii="Times New Roman" w:eastAsia="Calibri" w:hAnsi="Times New Roman" w:cs="Times New Roman"/>
          <w:sz w:val="28"/>
          <w:szCs w:val="28"/>
        </w:rPr>
        <w:t>инвестиционной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деятельности и связанных с ними дополнительных расходах;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описание рассмотренных альтернативных вариантов предлагаемого правового регулирования;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обоснование выбора предпочтительного варианта предлагаемого правового регулирования выявленной проблемы</w:t>
      </w:r>
      <w:proofErr w:type="gramStart"/>
      <w:r w:rsidRPr="00FA25F9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5) часть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статьи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«6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FA25F9">
        <w:rPr>
          <w:rFonts w:ascii="Times New Roman" w:eastAsia="Calibri" w:hAnsi="Times New Roman" w:cs="Times New Roman"/>
          <w:sz w:val="28"/>
          <w:szCs w:val="28"/>
        </w:rPr>
        <w:t>аключение об оценке, прилагаемое к проекту муниципального нормативного правового акта, должно содержать выводы: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о соответствии </w:t>
      </w:r>
      <w:proofErr w:type="gramStart"/>
      <w:r w:rsidRPr="00FA25F9">
        <w:rPr>
          <w:rFonts w:ascii="Times New Roman" w:eastAsia="Calibri" w:hAnsi="Times New Roman" w:cs="Times New Roman"/>
          <w:sz w:val="28"/>
          <w:szCs w:val="28"/>
        </w:rPr>
        <w:t>проведения процедуры оценки регулирующего воздействия проекта муниципального акта</w:t>
      </w:r>
      <w:proofErr w:type="gramEnd"/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об отсутствии либо о наличии в проекте муниципального нормативного правового акта положений, которые: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>вводят избыточные обязанности, запреты и ограничения для субъектов предпринимательской и иной экономической деятельности</w:t>
      </w:r>
      <w:r w:rsidR="00A473D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473D6" w:rsidRPr="00062E1F">
        <w:rPr>
          <w:rFonts w:ascii="Times New Roman" w:eastAsia="Calibri" w:hAnsi="Times New Roman" w:cs="Times New Roman"/>
          <w:sz w:val="28"/>
          <w:szCs w:val="28"/>
        </w:rPr>
        <w:t>инвестиционной деятельности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или способствуют их введению;</w:t>
      </w:r>
    </w:p>
    <w:p w:rsidR="00FA25F9" w:rsidRDefault="00FA25F9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способствуют возникновению необоснованных расходов субъектов предпринимательской и иной экономической деятельности, </w:t>
      </w:r>
      <w:r w:rsidR="00A473D6" w:rsidRPr="00062E1F">
        <w:rPr>
          <w:rFonts w:ascii="Times New Roman" w:eastAsia="Calibri" w:hAnsi="Times New Roman" w:cs="Times New Roman"/>
          <w:sz w:val="28"/>
          <w:szCs w:val="28"/>
        </w:rPr>
        <w:t xml:space="preserve">инвестиционной </w:t>
      </w:r>
      <w:r w:rsidR="00A473D6" w:rsidRPr="00062E1F">
        <w:rPr>
          <w:rFonts w:ascii="Times New Roman" w:eastAsia="Calibri" w:hAnsi="Times New Roman" w:cs="Times New Roman"/>
          <w:sz w:val="28"/>
          <w:szCs w:val="28"/>
        </w:rPr>
        <w:lastRenderedPageBreak/>
        <w:t>деятельности,</w:t>
      </w:r>
      <w:r w:rsidR="00A473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5F9">
        <w:rPr>
          <w:rFonts w:ascii="Times New Roman" w:eastAsia="Calibri" w:hAnsi="Times New Roman" w:cs="Times New Roman"/>
          <w:sz w:val="28"/>
          <w:szCs w:val="28"/>
        </w:rPr>
        <w:t>местных бюджетов муниципальных образований Ленинградской области</w:t>
      </w:r>
      <w:proofErr w:type="gramStart"/>
      <w:r w:rsidRPr="00FA25F9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114A03" w:rsidRPr="002300B3" w:rsidRDefault="002300B3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0B3">
        <w:rPr>
          <w:rFonts w:ascii="Times New Roman" w:eastAsia="Calibri" w:hAnsi="Times New Roman" w:cs="Times New Roman"/>
          <w:sz w:val="28"/>
          <w:szCs w:val="28"/>
        </w:rPr>
        <w:t xml:space="preserve">6) абзац третий </w:t>
      </w:r>
      <w:r w:rsidR="00114A03" w:rsidRPr="002300B3">
        <w:rPr>
          <w:rFonts w:ascii="Times New Roman" w:eastAsia="Calibri" w:hAnsi="Times New Roman" w:cs="Times New Roman"/>
          <w:sz w:val="28"/>
          <w:szCs w:val="28"/>
        </w:rPr>
        <w:t>части 2 статьи 4 изложить в следующей редакции:</w:t>
      </w:r>
    </w:p>
    <w:p w:rsidR="00114A03" w:rsidRDefault="00114A03" w:rsidP="00FA25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0B3">
        <w:rPr>
          <w:rFonts w:ascii="Times New Roman" w:eastAsia="Calibri" w:hAnsi="Times New Roman" w:cs="Times New Roman"/>
          <w:sz w:val="28"/>
          <w:szCs w:val="28"/>
        </w:rPr>
        <w:t>«сосредоточенность не менее одной тысячи субъектов предпринимательской и иной экономической, инвестиционной деятельности на территории муниципального района (городского округа) Ленинградской области</w:t>
      </w:r>
      <w:proofErr w:type="gramStart"/>
      <w:r w:rsidRPr="002300B3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BF74EE" w:rsidRDefault="00BF74EE" w:rsidP="00FA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25F9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          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через 10 дней после его официального опубликования.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FA25F9" w:rsidRPr="00FA25F9" w:rsidRDefault="00FA25F9" w:rsidP="00FA25F9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 Дрозденко</w:t>
      </w:r>
    </w:p>
    <w:p w:rsidR="00FA25F9" w:rsidRPr="00FA25F9" w:rsidRDefault="00FA25F9" w:rsidP="00FA25F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A25F9" w:rsidRPr="00FA25F9" w:rsidRDefault="00FA25F9" w:rsidP="00FA25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Обоснование необходимости принятия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 w:rsidR="00BF74EE"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отдельных вопросах </w:t>
      </w:r>
      <w:proofErr w:type="gramStart"/>
      <w:r w:rsidR="00BF74EE"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муниципальных нормативных правовых актов в Ленинградской области»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областного закона «</w:t>
      </w:r>
      <w:r w:rsidR="006E4945" w:rsidRPr="006E4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областной закон </w:t>
      </w:r>
      <w:r w:rsidR="006E4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BF74EE" w:rsidRPr="00BF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отдельных вопросах </w:t>
      </w:r>
      <w:proofErr w:type="gramStart"/>
      <w:r w:rsidR="00BF74EE" w:rsidRPr="00BF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  <w:r w:rsidRPr="00FA25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проект) подготовлен в целях приведения в соответствие федеральному законодательству.</w:t>
      </w:r>
    </w:p>
    <w:p w:rsidR="00BF74EE" w:rsidRDefault="00FA25F9" w:rsidP="00FA2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  <w:r w:rsidRPr="00FA25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(далее – Федеральный закон № 170-ФЗ) </w:t>
      </w:r>
      <w:r w:rsidR="00BF74EE">
        <w:rPr>
          <w:rFonts w:ascii="Times New Roman" w:eastAsia="Calibri" w:hAnsi="Times New Roman" w:cs="Times New Roman"/>
          <w:sz w:val="28"/>
          <w:szCs w:val="28"/>
        </w:rPr>
        <w:t>внесены изменения в стать</w:t>
      </w:r>
      <w:r w:rsidR="00062E1F">
        <w:rPr>
          <w:rFonts w:ascii="Times New Roman" w:eastAsia="Calibri" w:hAnsi="Times New Roman" w:cs="Times New Roman"/>
          <w:sz w:val="28"/>
          <w:szCs w:val="28"/>
        </w:rPr>
        <w:t xml:space="preserve">ю </w:t>
      </w:r>
      <w:r w:rsidR="00BF74EE">
        <w:rPr>
          <w:rFonts w:ascii="Times New Roman" w:eastAsia="Calibri" w:hAnsi="Times New Roman" w:cs="Times New Roman"/>
          <w:sz w:val="28"/>
          <w:szCs w:val="28"/>
        </w:rPr>
        <w:t>46 Федерального</w:t>
      </w:r>
      <w:r w:rsidR="00BF74EE" w:rsidRPr="00BF74EE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BF74EE">
        <w:rPr>
          <w:rFonts w:ascii="Times New Roman" w:eastAsia="Calibri" w:hAnsi="Times New Roman" w:cs="Times New Roman"/>
          <w:sz w:val="28"/>
          <w:szCs w:val="28"/>
        </w:rPr>
        <w:t>а</w:t>
      </w:r>
      <w:r w:rsidR="00BF74EE" w:rsidRPr="00BF74EE">
        <w:rPr>
          <w:rFonts w:ascii="Times New Roman" w:eastAsia="Calibri" w:hAnsi="Times New Roman" w:cs="Times New Roman"/>
          <w:sz w:val="28"/>
          <w:szCs w:val="28"/>
        </w:rPr>
        <w:t xml:space="preserve"> от 6 октября 2003 года </w:t>
      </w:r>
      <w:r w:rsidR="00BF74EE">
        <w:rPr>
          <w:rFonts w:ascii="Times New Roman" w:eastAsia="Calibri" w:hAnsi="Times New Roman" w:cs="Times New Roman"/>
          <w:sz w:val="28"/>
          <w:szCs w:val="28"/>
        </w:rPr>
        <w:t>№ 131-ФЗ «</w:t>
      </w:r>
      <w:r w:rsidR="00BF74EE" w:rsidRPr="00BF74EE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</w:t>
      </w:r>
      <w:r w:rsidR="00BF74EE">
        <w:rPr>
          <w:rFonts w:ascii="Times New Roman" w:eastAsia="Calibri" w:hAnsi="Times New Roman" w:cs="Times New Roman"/>
          <w:sz w:val="28"/>
          <w:szCs w:val="28"/>
        </w:rPr>
        <w:t>равления в Российской Федерации» (далее – ФЗ № 131)</w:t>
      </w:r>
      <w:proofErr w:type="gramEnd"/>
    </w:p>
    <w:p w:rsidR="00BF74EE" w:rsidRDefault="00BF74EE" w:rsidP="00BF74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Согласно ст. 46 ФЗ № 131 п</w:t>
      </w:r>
      <w:r w:rsidRPr="00BF74EE">
        <w:rPr>
          <w:rFonts w:ascii="Times New Roman" w:eastAsia="Calibri" w:hAnsi="Times New Roman" w:cs="Times New Roman"/>
          <w:sz w:val="28"/>
          <w:szCs w:val="28"/>
        </w:rPr>
        <w:t>роекты муниципальных нормативных правовых актов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воздействия, проводимой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муниципальными образованиями Ленинградской области. </w:t>
      </w:r>
    </w:p>
    <w:p w:rsidR="00BF74EE" w:rsidRDefault="00BF74EE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5 статьи 2 проекта п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ояснительная записка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дополнена информацией о наличии </w:t>
      </w:r>
      <w:r w:rsidRPr="00BF74EE">
        <w:rPr>
          <w:rFonts w:ascii="Times New Roman" w:eastAsia="Calibri" w:hAnsi="Times New Roman" w:cs="Times New Roman"/>
          <w:sz w:val="28"/>
          <w:szCs w:val="28"/>
        </w:rPr>
        <w:t>обязательны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 требовани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 для субъектов предпринимательской и иной экономической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F74EE">
        <w:rPr>
          <w:rFonts w:ascii="Times New Roman" w:eastAsia="Calibri" w:hAnsi="Times New Roman" w:cs="Times New Roman"/>
          <w:sz w:val="28"/>
          <w:szCs w:val="28"/>
        </w:rPr>
        <w:t>сведения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 об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установлении новых или 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изменении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ранее предусмотренных муниципальными актами 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обязанностей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BF74EE">
        <w:rPr>
          <w:rFonts w:ascii="Times New Roman" w:eastAsia="Calibri" w:hAnsi="Times New Roman" w:cs="Times New Roman"/>
          <w:sz w:val="28"/>
          <w:szCs w:val="28"/>
        </w:rPr>
        <w:t>субъектов инвестиционной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4EE" w:rsidRDefault="00BF74EE" w:rsidP="00F3625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В части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BF74EE">
        <w:rPr>
          <w:rFonts w:ascii="Times New Roman" w:eastAsia="Calibri" w:hAnsi="Times New Roman" w:cs="Times New Roman"/>
          <w:sz w:val="28"/>
          <w:szCs w:val="28"/>
        </w:rPr>
        <w:t xml:space="preserve"> статьи 2 проекта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625E">
        <w:rPr>
          <w:rFonts w:ascii="Times New Roman" w:eastAsia="Calibri" w:hAnsi="Times New Roman" w:cs="Times New Roman"/>
          <w:sz w:val="28"/>
          <w:szCs w:val="28"/>
        </w:rPr>
        <w:t>уточнены выводы о наличии положений, вводящих избыточные обязанности, запреты и ограничения для субъектов предпринимательской и иной экономической деятельности</w:t>
      </w:r>
      <w:r w:rsidR="00062E1F">
        <w:rPr>
          <w:rFonts w:ascii="Times New Roman" w:eastAsia="Calibri" w:hAnsi="Times New Roman" w:cs="Times New Roman"/>
          <w:sz w:val="28"/>
          <w:szCs w:val="28"/>
        </w:rPr>
        <w:t>, инвестиционной деятельности</w:t>
      </w:r>
      <w:r w:rsidR="00F3625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3625E" w:rsidRDefault="00F3625E" w:rsidP="00B457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</w:p>
    <w:p w:rsidR="00FA25F9" w:rsidRPr="00FA25F9" w:rsidRDefault="00FA25F9" w:rsidP="00FA25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Заместитель Председателя </w:t>
      </w:r>
    </w:p>
    <w:p w:rsidR="00FA25F9" w:rsidRPr="00FA25F9" w:rsidRDefault="00FA25F9" w:rsidP="00FA25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Правительства </w:t>
      </w:r>
      <w:proofErr w:type="gramStart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Ленинградской</w:t>
      </w:r>
      <w:proofErr w:type="gramEnd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FA25F9" w:rsidRPr="00FA25F9" w:rsidRDefault="00FA25F9" w:rsidP="00FA25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ab/>
        <w:t xml:space="preserve">  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Д.Ялов</w:t>
      </w:r>
      <w:proofErr w:type="spellEnd"/>
    </w:p>
    <w:p w:rsidR="00FA25F9" w:rsidRPr="00FA25F9" w:rsidRDefault="00FA25F9" w:rsidP="00FA25F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25F9" w:rsidRPr="00FA25F9" w:rsidRDefault="00FA25F9" w:rsidP="00F36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25F9" w:rsidRPr="00FA25F9" w:rsidRDefault="00FA25F9" w:rsidP="00BF74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Справка о состоянии законодательства в сфере правового регулирования областного закона  </w:t>
      </w:r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в областной закон «Об отдельных вопросах </w:t>
      </w:r>
      <w:proofErr w:type="gramStart"/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 </w:t>
      </w:r>
      <w:r w:rsidRPr="00FA25F9">
        <w:rPr>
          <w:rFonts w:ascii="Times New Roman" w:eastAsia="Calibri" w:hAnsi="Times New Roman" w:cs="Times New Roman"/>
          <w:sz w:val="28"/>
          <w:szCs w:val="28"/>
        </w:rPr>
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</w:p>
    <w:p w:rsidR="00FA25F9" w:rsidRPr="00FA25F9" w:rsidRDefault="00FA25F9" w:rsidP="00FA25F9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25F9" w:rsidRPr="00FA25F9" w:rsidRDefault="00FA25F9" w:rsidP="00FA25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Заместитель Председателя </w:t>
      </w:r>
    </w:p>
    <w:p w:rsidR="00FA25F9" w:rsidRPr="00FA25F9" w:rsidRDefault="00FA25F9" w:rsidP="00FA25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Правительства </w:t>
      </w:r>
      <w:proofErr w:type="gramStart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Ленинградской</w:t>
      </w:r>
      <w:proofErr w:type="gramEnd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FA25F9" w:rsidRPr="00FA25F9" w:rsidRDefault="00FA25F9" w:rsidP="00FA25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ab/>
        <w:t xml:space="preserve">   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Д.Ялов</w:t>
      </w:r>
      <w:proofErr w:type="spellEnd"/>
    </w:p>
    <w:p w:rsidR="00FA25F9" w:rsidRPr="00FA25F9" w:rsidRDefault="00FA25F9" w:rsidP="00FA25F9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A25F9" w:rsidRPr="00FA25F9" w:rsidRDefault="00FA25F9" w:rsidP="00FA25F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A25F9" w:rsidRPr="00FA25F9" w:rsidRDefault="00FA25F9" w:rsidP="00FA2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Перечень областных законов </w:t>
      </w:r>
    </w:p>
    <w:p w:rsidR="00BF74EE" w:rsidRPr="00BF74EE" w:rsidRDefault="00FA25F9" w:rsidP="00BF74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 w:rsidR="00BF74EE" w:rsidRPr="00BF7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отдельных вопросах </w:t>
      </w:r>
      <w:proofErr w:type="gramStart"/>
      <w:r w:rsidR="00BF74EE" w:rsidRPr="00BF7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Принятие областного закона </w:t>
      </w:r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«Об отдельных вопросах </w:t>
      </w:r>
      <w:proofErr w:type="gramStart"/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  <w:r w:rsid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потребует </w:t>
      </w:r>
      <w:r w:rsid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изменений в муниципальные нормативные правовые акты, устанавливающие порядок оценки регулирующего воздействия.</w:t>
      </w:r>
    </w:p>
    <w:p w:rsidR="00BF74EE" w:rsidRDefault="00BF74EE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4EE" w:rsidRDefault="00BF74EE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FA25F9" w:rsidRPr="00FA25F9" w:rsidRDefault="00FA25F9" w:rsidP="00FA2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4EE" w:rsidRPr="00FA25F9" w:rsidRDefault="00BF74EE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Финансово-экономическое обоснование  </w:t>
      </w:r>
    </w:p>
    <w:p w:rsidR="00FA25F9" w:rsidRPr="00FA25F9" w:rsidRDefault="00FA25F9" w:rsidP="00BF74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областного закона </w:t>
      </w:r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в областной закон «Об отдельных вопросах </w:t>
      </w:r>
      <w:proofErr w:type="gramStart"/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</w:p>
    <w:p w:rsidR="00FA25F9" w:rsidRPr="00FA25F9" w:rsidRDefault="00FA25F9" w:rsidP="00FA25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«Об отдельных вопросах </w:t>
      </w:r>
      <w:proofErr w:type="gramStart"/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F74EE"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потребует увеличения расходной части областного бюджета Ленинградской области.</w:t>
      </w: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25F9" w:rsidRPr="00FA25F9" w:rsidRDefault="00FA25F9" w:rsidP="00FA2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FA25F9" w:rsidRPr="00FA25F9" w:rsidRDefault="00FA25F9" w:rsidP="00FA25F9">
      <w:pPr>
        <w:spacing w:line="240" w:lineRule="auto"/>
        <w:ind w:right="-11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P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5F9" w:rsidRDefault="00FA25F9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57D6" w:rsidRDefault="00B457D6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57D6" w:rsidRDefault="00B457D6" w:rsidP="00B45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57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B457D6" w:rsidRPr="00FA25F9" w:rsidRDefault="00B457D6" w:rsidP="00B457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D6" w:rsidRPr="00FA25F9" w:rsidRDefault="00B457D6" w:rsidP="00B457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«Об отдельных вопросах </w:t>
      </w:r>
      <w:proofErr w:type="gramStart"/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муниципальных нормативных правовых актов в Ленинградской области»»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 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потребует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разработки нормативных</w:t>
      </w:r>
      <w:r w:rsidR="00845C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правовых актов.</w:t>
      </w:r>
      <w:bookmarkStart w:id="0" w:name="_GoBack"/>
      <w:bookmarkEnd w:id="0"/>
    </w:p>
    <w:p w:rsidR="00B457D6" w:rsidRDefault="00B457D6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57D6" w:rsidRPr="00FA25F9" w:rsidRDefault="00B457D6" w:rsidP="00B45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B457D6" w:rsidRPr="00FA25F9" w:rsidRDefault="00B457D6" w:rsidP="00B45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57D6" w:rsidRPr="00FA25F9" w:rsidRDefault="00B457D6" w:rsidP="00B45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B457D6" w:rsidRDefault="00B457D6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57D6" w:rsidRPr="00FA25F9" w:rsidRDefault="00B457D6" w:rsidP="00FA25F9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68E" w:rsidRDefault="00845CC5"/>
    <w:sectPr w:rsidR="00FD068E" w:rsidSect="005822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5F9"/>
    <w:rsid w:val="00062E1F"/>
    <w:rsid w:val="00114A03"/>
    <w:rsid w:val="00126A23"/>
    <w:rsid w:val="002300B3"/>
    <w:rsid w:val="003F628F"/>
    <w:rsid w:val="00562C44"/>
    <w:rsid w:val="006B4BC2"/>
    <w:rsid w:val="006E4945"/>
    <w:rsid w:val="00740E0D"/>
    <w:rsid w:val="00822552"/>
    <w:rsid w:val="00845CC5"/>
    <w:rsid w:val="0085059D"/>
    <w:rsid w:val="00A473D6"/>
    <w:rsid w:val="00B457D6"/>
    <w:rsid w:val="00B94A03"/>
    <w:rsid w:val="00BF74EE"/>
    <w:rsid w:val="00C009E5"/>
    <w:rsid w:val="00D5009B"/>
    <w:rsid w:val="00F3625E"/>
    <w:rsid w:val="00FA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C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C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Елена Викторовна Конинина</cp:lastModifiedBy>
  <cp:revision>2</cp:revision>
  <cp:lastPrinted>2021-08-30T13:38:00Z</cp:lastPrinted>
  <dcterms:created xsi:type="dcterms:W3CDTF">2021-08-30T13:38:00Z</dcterms:created>
  <dcterms:modified xsi:type="dcterms:W3CDTF">2021-08-30T13:38:00Z</dcterms:modified>
</cp:coreProperties>
</file>