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FB5" w:rsidRPr="009B0EF3" w:rsidRDefault="001F2FB5" w:rsidP="001F2FB5">
      <w:pPr>
        <w:pStyle w:val="western"/>
        <w:spacing w:before="0" w:beforeAutospacing="0" w:after="0" w:afterAutospacing="0"/>
        <w:ind w:left="5676"/>
        <w:jc w:val="right"/>
      </w:pPr>
      <w:bookmarkStart w:id="0" w:name="_GoBack"/>
      <w:bookmarkEnd w:id="0"/>
      <w:r w:rsidRPr="009B0EF3">
        <w:rPr>
          <w:sz w:val="28"/>
          <w:szCs w:val="28"/>
        </w:rPr>
        <w:t xml:space="preserve">Вносится Губернатором </w:t>
      </w:r>
    </w:p>
    <w:p w:rsidR="001F2FB5" w:rsidRPr="009B0EF3" w:rsidRDefault="001F2FB5" w:rsidP="001F2FB5">
      <w:pPr>
        <w:pStyle w:val="western"/>
        <w:spacing w:before="0" w:beforeAutospacing="0" w:after="0" w:afterAutospacing="0"/>
        <w:ind w:left="5676"/>
        <w:jc w:val="right"/>
      </w:pPr>
      <w:r w:rsidRPr="009B0EF3">
        <w:rPr>
          <w:sz w:val="28"/>
          <w:szCs w:val="28"/>
        </w:rPr>
        <w:t xml:space="preserve">Ленинградской области </w:t>
      </w:r>
    </w:p>
    <w:p w:rsidR="001F2FB5" w:rsidRPr="009B0EF3" w:rsidRDefault="001F2FB5" w:rsidP="001F2FB5">
      <w:pPr>
        <w:pStyle w:val="western"/>
        <w:spacing w:before="0" w:beforeAutospacing="0" w:after="0" w:afterAutospacing="0"/>
        <w:ind w:left="5676"/>
        <w:jc w:val="right"/>
      </w:pPr>
    </w:p>
    <w:p w:rsidR="001F2FB5" w:rsidRPr="009B0EF3" w:rsidRDefault="001F2FB5" w:rsidP="001F2FB5">
      <w:pPr>
        <w:pStyle w:val="western"/>
        <w:spacing w:before="0" w:beforeAutospacing="0" w:after="0" w:afterAutospacing="0"/>
        <w:ind w:left="5676"/>
        <w:jc w:val="right"/>
      </w:pPr>
      <w:r w:rsidRPr="009B0EF3">
        <w:rPr>
          <w:sz w:val="28"/>
          <w:szCs w:val="28"/>
        </w:rPr>
        <w:t>Проект</w:t>
      </w:r>
    </w:p>
    <w:p w:rsidR="001F2FB5" w:rsidRPr="009B0EF3" w:rsidRDefault="001F2FB5" w:rsidP="001F2FB5">
      <w:pPr>
        <w:pStyle w:val="western"/>
        <w:spacing w:after="0" w:afterAutospacing="0"/>
        <w:jc w:val="center"/>
      </w:pPr>
      <w:r w:rsidRPr="009B0EF3">
        <w:rPr>
          <w:sz w:val="28"/>
          <w:szCs w:val="28"/>
        </w:rPr>
        <w:t>ЛЕНИНГРАДСКАЯ ОБЛАСТЬ</w:t>
      </w:r>
    </w:p>
    <w:p w:rsidR="001F2FB5" w:rsidRPr="009B0EF3" w:rsidRDefault="001F2FB5" w:rsidP="001F2FB5">
      <w:pPr>
        <w:pStyle w:val="western"/>
        <w:spacing w:after="0" w:afterAutospacing="0"/>
        <w:jc w:val="center"/>
      </w:pPr>
      <w:r w:rsidRPr="009B0EF3">
        <w:rPr>
          <w:sz w:val="28"/>
          <w:szCs w:val="28"/>
        </w:rPr>
        <w:t>ОБЛАСТНОЙ ЗАКОН</w:t>
      </w:r>
    </w:p>
    <w:p w:rsidR="001F2FB5" w:rsidRPr="009B0EF3" w:rsidRDefault="001F2FB5" w:rsidP="00F85B52">
      <w:pPr>
        <w:pStyle w:val="western"/>
        <w:spacing w:before="0" w:beforeAutospacing="0" w:after="0" w:afterAutospacing="0"/>
        <w:ind w:firstLine="709"/>
        <w:jc w:val="center"/>
      </w:pPr>
    </w:p>
    <w:p w:rsidR="00766B56" w:rsidRDefault="00766B56" w:rsidP="00F85B52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E1417E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E1417E">
        <w:rPr>
          <w:rFonts w:ascii="Times New Roman" w:hAnsi="Times New Roman" w:cs="Times New Roman"/>
          <w:b/>
          <w:bCs/>
          <w:sz w:val="28"/>
          <w:szCs w:val="28"/>
        </w:rPr>
        <w:t xml:space="preserve">статью 7 </w:t>
      </w:r>
      <w:r>
        <w:rPr>
          <w:rFonts w:ascii="Times New Roman" w:hAnsi="Times New Roman" w:cs="Times New Roman"/>
          <w:b/>
          <w:bCs/>
          <w:sz w:val="28"/>
          <w:szCs w:val="28"/>
        </w:rPr>
        <w:t>областно</w:t>
      </w:r>
      <w:r w:rsidR="00E1417E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E1417E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1F2FB5" w:rsidRPr="009B0EF3" w:rsidRDefault="001F2FB5" w:rsidP="00F85B52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EF3">
        <w:rPr>
          <w:rFonts w:ascii="Times New Roman" w:hAnsi="Times New Roman" w:cs="Times New Roman"/>
          <w:b/>
          <w:bCs/>
          <w:sz w:val="28"/>
          <w:szCs w:val="28"/>
        </w:rPr>
        <w:t xml:space="preserve"> «О правовом регулировании государственной гражданской службы Ленинградской области»</w:t>
      </w:r>
      <w:r w:rsidR="00766B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F2FB5" w:rsidRPr="009B0EF3" w:rsidRDefault="001F2FB5" w:rsidP="00F85B52">
      <w:pPr>
        <w:pStyle w:val="western"/>
        <w:spacing w:before="0" w:beforeAutospacing="0" w:after="0" w:afterAutospacing="0"/>
        <w:ind w:firstLine="709"/>
        <w:rPr>
          <w:sz w:val="28"/>
          <w:szCs w:val="28"/>
        </w:rPr>
      </w:pPr>
    </w:p>
    <w:p w:rsidR="001F2FB5" w:rsidRPr="009B0EF3" w:rsidRDefault="001F2FB5" w:rsidP="00F85B52">
      <w:pPr>
        <w:pStyle w:val="western"/>
        <w:spacing w:before="0" w:beforeAutospacing="0" w:after="0" w:afterAutospacing="0"/>
        <w:ind w:firstLine="709"/>
        <w:rPr>
          <w:sz w:val="28"/>
          <w:szCs w:val="28"/>
        </w:rPr>
      </w:pPr>
      <w:r w:rsidRPr="009B0EF3">
        <w:rPr>
          <w:sz w:val="28"/>
          <w:szCs w:val="28"/>
        </w:rPr>
        <w:t>Статья 1</w:t>
      </w:r>
    </w:p>
    <w:p w:rsidR="001F2FB5" w:rsidRPr="009B0EF3" w:rsidRDefault="001F2FB5" w:rsidP="00F85B52">
      <w:pPr>
        <w:pStyle w:val="western"/>
        <w:spacing w:before="0" w:beforeAutospacing="0" w:after="0" w:afterAutospacing="0"/>
        <w:ind w:firstLine="709"/>
      </w:pPr>
    </w:p>
    <w:p w:rsidR="001F2FB5" w:rsidRPr="009B0EF3" w:rsidRDefault="00E1417E" w:rsidP="009A73C4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5</w:t>
      </w:r>
      <w:r w:rsidRPr="009B0EF3">
        <w:rPr>
          <w:sz w:val="28"/>
          <w:szCs w:val="28"/>
        </w:rPr>
        <w:t xml:space="preserve"> части 3 статьи 7 </w:t>
      </w:r>
      <w:r w:rsidR="001F2FB5" w:rsidRPr="009B0EF3">
        <w:rPr>
          <w:sz w:val="28"/>
          <w:szCs w:val="28"/>
        </w:rPr>
        <w:t>областно</w:t>
      </w:r>
      <w:r>
        <w:rPr>
          <w:sz w:val="28"/>
          <w:szCs w:val="28"/>
        </w:rPr>
        <w:t>го</w:t>
      </w:r>
      <w:r w:rsidR="001F2FB5" w:rsidRPr="009B0EF3">
        <w:rPr>
          <w:sz w:val="28"/>
          <w:szCs w:val="28"/>
        </w:rPr>
        <w:t xml:space="preserve">  закон</w:t>
      </w:r>
      <w:r>
        <w:rPr>
          <w:sz w:val="28"/>
          <w:szCs w:val="28"/>
        </w:rPr>
        <w:t>а</w:t>
      </w:r>
      <w:r w:rsidR="001F2FB5" w:rsidRPr="009B0EF3">
        <w:rPr>
          <w:sz w:val="28"/>
          <w:szCs w:val="28"/>
        </w:rPr>
        <w:t xml:space="preserve"> от 25 февраля 2005 года №11-оз «О правовом регулировании государственной гражданской службы Ленинградской области» (с последующими изменениями) </w:t>
      </w:r>
      <w:r>
        <w:rPr>
          <w:sz w:val="28"/>
          <w:szCs w:val="28"/>
        </w:rPr>
        <w:t>дополнить</w:t>
      </w:r>
      <w:r w:rsidR="00893A32">
        <w:rPr>
          <w:sz w:val="28"/>
          <w:szCs w:val="28"/>
        </w:rPr>
        <w:t xml:space="preserve"> </w:t>
      </w:r>
      <w:r>
        <w:rPr>
          <w:sz w:val="28"/>
          <w:szCs w:val="28"/>
        </w:rPr>
        <w:t>абзацем с</w:t>
      </w:r>
      <w:r w:rsidR="00770BFB" w:rsidRPr="009B0EF3">
        <w:rPr>
          <w:sz w:val="28"/>
          <w:szCs w:val="28"/>
        </w:rPr>
        <w:t>ледующе</w:t>
      </w:r>
      <w:r>
        <w:rPr>
          <w:sz w:val="28"/>
          <w:szCs w:val="28"/>
        </w:rPr>
        <w:t>го</w:t>
      </w:r>
      <w:r w:rsidR="00770BFB" w:rsidRPr="009B0EF3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="00770BFB" w:rsidRPr="009B0EF3">
        <w:rPr>
          <w:sz w:val="28"/>
          <w:szCs w:val="28"/>
        </w:rPr>
        <w:t>:</w:t>
      </w:r>
    </w:p>
    <w:p w:rsidR="0044760F" w:rsidRPr="00837963" w:rsidRDefault="00837963" w:rsidP="00631F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Pr="00837963">
        <w:rPr>
          <w:rFonts w:ascii="Times New Roman" w:hAnsi="Times New Roman" w:cs="Times New Roman"/>
          <w:color w:val="000000"/>
          <w:sz w:val="28"/>
          <w:szCs w:val="28"/>
        </w:rPr>
        <w:t>если специалист (в контрольном органе исполнительной власти Ленинградской области в сфере закупок) является должностным лицом, уполномоченным на проведение проверок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837963">
        <w:rPr>
          <w:rFonts w:ascii="Times New Roman" w:hAnsi="Times New Roman" w:cs="Times New Roman"/>
          <w:color w:val="000000"/>
          <w:sz w:val="28"/>
          <w:szCs w:val="28"/>
        </w:rPr>
        <w:t xml:space="preserve"> и соответствующие наименования должностей предусмотрены нормативным правовым актом Правительства Российской Федерации</w:t>
      </w:r>
      <w:proofErr w:type="gramStart"/>
      <w:r w:rsidR="00FF269C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837963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gramEnd"/>
      <w:r w:rsidRPr="0083796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37963" w:rsidRDefault="00837963" w:rsidP="00631F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84BE9" w:rsidRPr="00631F1C" w:rsidRDefault="00884BE9" w:rsidP="00631F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1F1C">
        <w:rPr>
          <w:rFonts w:ascii="Times New Roman" w:hAnsi="Times New Roman" w:cs="Times New Roman"/>
          <w:bCs/>
          <w:sz w:val="28"/>
          <w:szCs w:val="28"/>
        </w:rPr>
        <w:t>Статья 2</w:t>
      </w:r>
    </w:p>
    <w:p w:rsidR="00884BE9" w:rsidRPr="00631F1C" w:rsidRDefault="00884BE9" w:rsidP="00631F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1F1C">
        <w:rPr>
          <w:rFonts w:ascii="Times New Roman" w:hAnsi="Times New Roman" w:cs="Times New Roman"/>
          <w:bCs/>
          <w:sz w:val="28"/>
          <w:szCs w:val="28"/>
        </w:rPr>
        <w:tab/>
      </w:r>
    </w:p>
    <w:p w:rsidR="00884BE9" w:rsidRPr="00042240" w:rsidRDefault="00884BE9" w:rsidP="008379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F1C">
        <w:rPr>
          <w:rFonts w:ascii="Times New Roman" w:hAnsi="Times New Roman" w:cs="Times New Roman"/>
          <w:bCs/>
          <w:sz w:val="28"/>
          <w:szCs w:val="28"/>
        </w:rPr>
        <w:t xml:space="preserve">Настоящий областной закон вступает в силу </w:t>
      </w:r>
      <w:r w:rsidR="00042240">
        <w:rPr>
          <w:rFonts w:ascii="Times New Roman" w:hAnsi="Times New Roman" w:cs="Times New Roman"/>
          <w:sz w:val="28"/>
          <w:szCs w:val="28"/>
        </w:rPr>
        <w:t xml:space="preserve"> в силу со дня его официального опубликования</w:t>
      </w:r>
      <w:r w:rsidRPr="00631F1C">
        <w:rPr>
          <w:rFonts w:ascii="Times New Roman" w:hAnsi="Times New Roman" w:cs="Times New Roman"/>
          <w:bCs/>
          <w:sz w:val="28"/>
          <w:szCs w:val="28"/>
        </w:rPr>
        <w:t>.</w:t>
      </w:r>
    </w:p>
    <w:p w:rsidR="00884BE9" w:rsidRPr="00884BE9" w:rsidRDefault="00884BE9" w:rsidP="00884B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4BE9" w:rsidRPr="00884BE9" w:rsidRDefault="00884BE9" w:rsidP="00884B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4BE9" w:rsidRPr="00884BE9" w:rsidRDefault="00884BE9" w:rsidP="00884B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5C5534" w:rsidRPr="009B0EF3" w:rsidRDefault="00884BE9" w:rsidP="00DF02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proofErr w:type="spellStart"/>
      <w:r w:rsidR="00042240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Дрозденко</w:t>
      </w:r>
      <w:proofErr w:type="spellEnd"/>
    </w:p>
    <w:sectPr w:rsidR="005C5534" w:rsidRPr="009B0EF3" w:rsidSect="009A73C4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37D" w:rsidRDefault="004E737D" w:rsidP="009A73C4">
      <w:pPr>
        <w:spacing w:after="0" w:line="240" w:lineRule="auto"/>
      </w:pPr>
      <w:r>
        <w:separator/>
      </w:r>
    </w:p>
  </w:endnote>
  <w:endnote w:type="continuationSeparator" w:id="0">
    <w:p w:rsidR="004E737D" w:rsidRDefault="004E737D" w:rsidP="009A7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37D" w:rsidRDefault="004E737D" w:rsidP="009A73C4">
      <w:pPr>
        <w:spacing w:after="0" w:line="240" w:lineRule="auto"/>
      </w:pPr>
      <w:r>
        <w:separator/>
      </w:r>
    </w:p>
  </w:footnote>
  <w:footnote w:type="continuationSeparator" w:id="0">
    <w:p w:rsidR="004E737D" w:rsidRDefault="004E737D" w:rsidP="009A7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8908897"/>
      <w:docPartObj>
        <w:docPartGallery w:val="Page Numbers (Top of Page)"/>
        <w:docPartUnique/>
      </w:docPartObj>
    </w:sdtPr>
    <w:sdtEndPr/>
    <w:sdtContent>
      <w:p w:rsidR="009A73C4" w:rsidRDefault="009A73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04EC">
          <w:rPr>
            <w:noProof/>
          </w:rPr>
          <w:t>2</w:t>
        </w:r>
        <w:r>
          <w:fldChar w:fldCharType="end"/>
        </w:r>
      </w:p>
    </w:sdtContent>
  </w:sdt>
  <w:p w:rsidR="009A73C4" w:rsidRDefault="009A73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F32"/>
    <w:rsid w:val="00001DD3"/>
    <w:rsid w:val="00004028"/>
    <w:rsid w:val="00042240"/>
    <w:rsid w:val="00043079"/>
    <w:rsid w:val="00100141"/>
    <w:rsid w:val="00100CBF"/>
    <w:rsid w:val="00130E9E"/>
    <w:rsid w:val="00146AAE"/>
    <w:rsid w:val="001F2FB5"/>
    <w:rsid w:val="00210036"/>
    <w:rsid w:val="00231EFB"/>
    <w:rsid w:val="00240AA6"/>
    <w:rsid w:val="00280B03"/>
    <w:rsid w:val="003603F1"/>
    <w:rsid w:val="0044760F"/>
    <w:rsid w:val="004612BD"/>
    <w:rsid w:val="004C66E9"/>
    <w:rsid w:val="004C78B0"/>
    <w:rsid w:val="004E737D"/>
    <w:rsid w:val="005C5534"/>
    <w:rsid w:val="00631F1C"/>
    <w:rsid w:val="00662276"/>
    <w:rsid w:val="00682881"/>
    <w:rsid w:val="006A0FD8"/>
    <w:rsid w:val="006A37C7"/>
    <w:rsid w:val="007319B3"/>
    <w:rsid w:val="00763658"/>
    <w:rsid w:val="00766B56"/>
    <w:rsid w:val="00770BFB"/>
    <w:rsid w:val="007A723F"/>
    <w:rsid w:val="007D24AC"/>
    <w:rsid w:val="00811C37"/>
    <w:rsid w:val="00837963"/>
    <w:rsid w:val="00847F32"/>
    <w:rsid w:val="00866803"/>
    <w:rsid w:val="00884BE9"/>
    <w:rsid w:val="00885C4C"/>
    <w:rsid w:val="00893A32"/>
    <w:rsid w:val="008E2835"/>
    <w:rsid w:val="00925358"/>
    <w:rsid w:val="00951D28"/>
    <w:rsid w:val="00960979"/>
    <w:rsid w:val="009A73C4"/>
    <w:rsid w:val="009B0EF3"/>
    <w:rsid w:val="009C3E3D"/>
    <w:rsid w:val="00AD59C6"/>
    <w:rsid w:val="00AE04EC"/>
    <w:rsid w:val="00AF3752"/>
    <w:rsid w:val="00B32F1C"/>
    <w:rsid w:val="00C36E42"/>
    <w:rsid w:val="00C50197"/>
    <w:rsid w:val="00C503F8"/>
    <w:rsid w:val="00C60CBB"/>
    <w:rsid w:val="00C67AE5"/>
    <w:rsid w:val="00CB1BDE"/>
    <w:rsid w:val="00CD4162"/>
    <w:rsid w:val="00DF0200"/>
    <w:rsid w:val="00E1417E"/>
    <w:rsid w:val="00E91139"/>
    <w:rsid w:val="00EC4C39"/>
    <w:rsid w:val="00F03C24"/>
    <w:rsid w:val="00F56709"/>
    <w:rsid w:val="00F85B52"/>
    <w:rsid w:val="00FF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770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9A73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73C4"/>
  </w:style>
  <w:style w:type="paragraph" w:styleId="a5">
    <w:name w:val="footer"/>
    <w:basedOn w:val="a"/>
    <w:link w:val="a6"/>
    <w:uiPriority w:val="99"/>
    <w:unhideWhenUsed/>
    <w:rsid w:val="009A73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73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770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9A73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73C4"/>
  </w:style>
  <w:style w:type="paragraph" w:styleId="a5">
    <w:name w:val="footer"/>
    <w:basedOn w:val="a"/>
    <w:link w:val="a6"/>
    <w:uiPriority w:val="99"/>
    <w:unhideWhenUsed/>
    <w:rsid w:val="009A73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73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Владимировна Терехова</cp:lastModifiedBy>
  <cp:revision>2</cp:revision>
  <cp:lastPrinted>2021-04-15T08:11:00Z</cp:lastPrinted>
  <dcterms:created xsi:type="dcterms:W3CDTF">2021-06-18T10:31:00Z</dcterms:created>
  <dcterms:modified xsi:type="dcterms:W3CDTF">2021-06-18T10:31:00Z</dcterms:modified>
</cp:coreProperties>
</file>