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813B30" w:rsidRDefault="00813B30" w:rsidP="00C73C62">
      <w:pPr>
        <w:pStyle w:val="a4"/>
        <w:jc w:val="center"/>
        <w:rPr>
          <w:b/>
          <w:szCs w:val="28"/>
        </w:rPr>
      </w:pPr>
      <w:r w:rsidRPr="00813B30">
        <w:rPr>
          <w:b/>
          <w:bCs/>
          <w:szCs w:val="28"/>
        </w:rPr>
        <w:t>«О внесении изменений в областной закон</w:t>
      </w:r>
      <w:r w:rsidRPr="00C73C62">
        <w:rPr>
          <w:bCs/>
          <w:szCs w:val="28"/>
        </w:rPr>
        <w:t xml:space="preserve"> </w:t>
      </w:r>
      <w:r w:rsidR="00806211" w:rsidRPr="00906A48">
        <w:rPr>
          <w:b/>
          <w:szCs w:val="28"/>
        </w:rPr>
        <w:t>«</w:t>
      </w:r>
      <w:r w:rsidR="00906A48" w:rsidRPr="000D780B">
        <w:rPr>
          <w:b/>
          <w:szCs w:val="28"/>
        </w:rPr>
        <w:t>О муниципальных</w:t>
      </w:r>
      <w:r>
        <w:rPr>
          <w:b/>
          <w:szCs w:val="28"/>
        </w:rPr>
        <w:t xml:space="preserve"> выборах</w:t>
      </w:r>
    </w:p>
    <w:p w:rsidR="00E53F3D" w:rsidRPr="00906A48" w:rsidRDefault="000670E5" w:rsidP="00C73C62">
      <w:pPr>
        <w:pStyle w:val="a4"/>
        <w:jc w:val="center"/>
        <w:rPr>
          <w:b/>
          <w:szCs w:val="28"/>
        </w:rPr>
      </w:pPr>
      <w:r>
        <w:rPr>
          <w:b/>
          <w:szCs w:val="28"/>
        </w:rPr>
        <w:t>в</w:t>
      </w:r>
      <w:r w:rsidR="00906A48" w:rsidRPr="000D780B">
        <w:rPr>
          <w:b/>
          <w:szCs w:val="28"/>
        </w:rPr>
        <w:t xml:space="preserve"> Ленинградской области</w:t>
      </w:r>
      <w:r w:rsidR="00C73C62" w:rsidRPr="000D780B">
        <w:rPr>
          <w:b/>
          <w:szCs w:val="28"/>
        </w:rPr>
        <w:t>»</w:t>
      </w:r>
    </w:p>
    <w:p w:rsidR="00E53F3D" w:rsidRDefault="00E53F3D" w:rsidP="00E53F3D">
      <w:pPr>
        <w:pStyle w:val="a4"/>
        <w:jc w:val="both"/>
      </w:pPr>
    </w:p>
    <w:p w:rsidR="000670E5" w:rsidRDefault="000670E5" w:rsidP="000670E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7288B">
        <w:rPr>
          <w:bCs/>
          <w:sz w:val="28"/>
          <w:szCs w:val="28"/>
        </w:rPr>
        <w:t>Необходимо</w:t>
      </w:r>
      <w:r>
        <w:rPr>
          <w:bCs/>
          <w:sz w:val="28"/>
          <w:szCs w:val="28"/>
        </w:rPr>
        <w:t>сть принятия областного закона</w:t>
      </w:r>
      <w:r w:rsidRPr="00C73C62">
        <w:rPr>
          <w:bCs/>
          <w:sz w:val="28"/>
          <w:szCs w:val="28"/>
        </w:rPr>
        <w:t xml:space="preserve"> «О внесении изменений </w:t>
      </w:r>
      <w:r>
        <w:rPr>
          <w:bCs/>
          <w:sz w:val="28"/>
          <w:szCs w:val="28"/>
        </w:rPr>
        <w:br/>
      </w:r>
      <w:r w:rsidRPr="00C73C62">
        <w:rPr>
          <w:bCs/>
          <w:sz w:val="28"/>
          <w:szCs w:val="28"/>
        </w:rPr>
        <w:t>в областной закон «</w:t>
      </w:r>
      <w:r>
        <w:rPr>
          <w:bCs/>
          <w:sz w:val="28"/>
          <w:szCs w:val="28"/>
        </w:rPr>
        <w:t>О муниципальных выборах в Ленинградской области</w:t>
      </w:r>
      <w:r w:rsidRPr="00C73C62">
        <w:rPr>
          <w:bCs/>
          <w:sz w:val="28"/>
          <w:szCs w:val="28"/>
        </w:rPr>
        <w:t>»</w:t>
      </w:r>
      <w:r w:rsidRPr="0047288B">
        <w:rPr>
          <w:bCs/>
          <w:sz w:val="28"/>
          <w:szCs w:val="28"/>
        </w:rPr>
        <w:t xml:space="preserve"> вызвана вступлением в силу</w:t>
      </w:r>
      <w:r>
        <w:rPr>
          <w:bCs/>
          <w:sz w:val="28"/>
          <w:szCs w:val="28"/>
        </w:rPr>
        <w:t>:</w:t>
      </w:r>
    </w:p>
    <w:p w:rsidR="000670E5" w:rsidRDefault="00F962EA" w:rsidP="000670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–</w:t>
      </w:r>
      <w:r w:rsidR="000670E5">
        <w:rPr>
          <w:bCs/>
          <w:sz w:val="28"/>
          <w:szCs w:val="28"/>
        </w:rPr>
        <w:t> </w:t>
      </w:r>
      <w:r w:rsidR="000670E5" w:rsidRPr="009155E3">
        <w:rPr>
          <w:sz w:val="28"/>
          <w:szCs w:val="28"/>
        </w:rPr>
        <w:t>Федеральн</w:t>
      </w:r>
      <w:r w:rsidR="000670E5">
        <w:rPr>
          <w:sz w:val="28"/>
          <w:szCs w:val="28"/>
        </w:rPr>
        <w:t>ого</w:t>
      </w:r>
      <w:r w:rsidR="000670E5" w:rsidRPr="009155E3">
        <w:rPr>
          <w:sz w:val="28"/>
          <w:szCs w:val="28"/>
        </w:rPr>
        <w:t xml:space="preserve"> закон</w:t>
      </w:r>
      <w:r w:rsidR="000670E5">
        <w:rPr>
          <w:sz w:val="28"/>
          <w:szCs w:val="28"/>
        </w:rPr>
        <w:t>а</w:t>
      </w:r>
      <w:r w:rsidR="000670E5" w:rsidRPr="009155E3">
        <w:rPr>
          <w:sz w:val="28"/>
          <w:szCs w:val="28"/>
        </w:rPr>
        <w:t xml:space="preserve"> от 29 мая 2019 года № 104-ФЗ «О внесении изменений в отдельные законодательные акты Российской Федерации»,</w:t>
      </w:r>
    </w:p>
    <w:p w:rsidR="000670E5" w:rsidRDefault="00F962EA" w:rsidP="000670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–</w:t>
      </w:r>
      <w:r w:rsidR="000670E5">
        <w:rPr>
          <w:sz w:val="28"/>
          <w:szCs w:val="28"/>
        </w:rPr>
        <w:t> </w:t>
      </w:r>
      <w:r w:rsidR="000670E5">
        <w:rPr>
          <w:rFonts w:eastAsiaTheme="minorHAnsi"/>
          <w:sz w:val="28"/>
          <w:szCs w:val="28"/>
          <w:lang w:eastAsia="en-US"/>
        </w:rPr>
        <w:t>Федерального закона от 23 мая 2020 года № 153-ФЗ «О внесении изменений в отдельные законодательные акты Российской Федерации»,</w:t>
      </w:r>
    </w:p>
    <w:p w:rsidR="000670E5" w:rsidRDefault="00F962EA" w:rsidP="000670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–</w:t>
      </w:r>
      <w:r w:rsidR="000670E5">
        <w:rPr>
          <w:rFonts w:eastAsiaTheme="minorHAnsi"/>
          <w:sz w:val="28"/>
          <w:szCs w:val="28"/>
          <w:lang w:eastAsia="en-US"/>
        </w:rPr>
        <w:t> Федерального закона от 23 мая 2020 года № 154-ФЗ «О внесении изменений в отдельные законодательные акты Российской Федерации»,</w:t>
      </w:r>
    </w:p>
    <w:p w:rsidR="00B0313E" w:rsidRDefault="00F962EA" w:rsidP="00B031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–</w:t>
      </w:r>
      <w:r w:rsidR="000670E5" w:rsidRPr="00490BC6">
        <w:rPr>
          <w:rFonts w:eastAsiaTheme="minorHAnsi"/>
          <w:sz w:val="28"/>
          <w:szCs w:val="28"/>
          <w:lang w:eastAsia="en-US"/>
        </w:rPr>
        <w:t> Федерального закона от 9 марта 2021 года №</w:t>
      </w:r>
      <w:r w:rsidR="000670E5">
        <w:rPr>
          <w:rFonts w:eastAsiaTheme="minorHAnsi"/>
          <w:sz w:val="28"/>
          <w:szCs w:val="28"/>
          <w:lang w:eastAsia="en-US"/>
        </w:rPr>
        <w:t> 43-ФЗ «</w:t>
      </w:r>
      <w:r w:rsidR="000670E5" w:rsidRPr="00C73C62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</w:t>
      </w:r>
      <w:r w:rsidR="000670E5">
        <w:rPr>
          <w:rFonts w:eastAsiaTheme="minorHAnsi"/>
          <w:sz w:val="28"/>
          <w:szCs w:val="28"/>
          <w:lang w:eastAsia="en-US"/>
        </w:rPr>
        <w:t xml:space="preserve">льные акты Российской Федерации», </w:t>
      </w:r>
    </w:p>
    <w:p w:rsidR="00B0313E" w:rsidRDefault="00F962EA" w:rsidP="00B031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–</w:t>
      </w:r>
      <w:r w:rsidR="00B0313E">
        <w:rPr>
          <w:rFonts w:eastAsiaTheme="minorHAnsi"/>
          <w:sz w:val="28"/>
          <w:szCs w:val="28"/>
          <w:lang w:eastAsia="en-US"/>
        </w:rPr>
        <w:t> Федерального закона от 20 апреля 2021 года № 91-ФЗ «О внесении изменений в отдельные законодательные акты Российской Федерации»,</w:t>
      </w:r>
    </w:p>
    <w:p w:rsidR="000670E5" w:rsidRDefault="00F962EA" w:rsidP="000670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–</w:t>
      </w:r>
      <w:r w:rsidR="00B0313E">
        <w:rPr>
          <w:sz w:val="28"/>
          <w:szCs w:val="28"/>
        </w:rPr>
        <w:t> </w:t>
      </w:r>
      <w:r w:rsidR="00B0313E">
        <w:rPr>
          <w:rFonts w:eastAsiaTheme="minorHAnsi"/>
          <w:sz w:val="28"/>
          <w:szCs w:val="28"/>
          <w:lang w:eastAsia="en-US"/>
        </w:rPr>
        <w:t>Федерального закона от 30 апреля 2021 года № 115-ФЗ «О внесении изменений в отдельные законодате</w:t>
      </w:r>
      <w:r w:rsidR="00B03CB4">
        <w:rPr>
          <w:rFonts w:eastAsiaTheme="minorHAnsi"/>
          <w:sz w:val="28"/>
          <w:szCs w:val="28"/>
          <w:lang w:eastAsia="en-US"/>
        </w:rPr>
        <w:t xml:space="preserve">льные акты Российской Федерации», </w:t>
      </w:r>
      <w:r w:rsidR="000670E5" w:rsidRPr="00490BC6">
        <w:rPr>
          <w:sz w:val="28"/>
          <w:szCs w:val="28"/>
        </w:rPr>
        <w:t xml:space="preserve">которыми внесены изменения в Федеральный закон от 12 июня 2002 года № 67-ФЗ </w:t>
      </w:r>
      <w:r w:rsidR="008216EA">
        <w:rPr>
          <w:sz w:val="28"/>
          <w:szCs w:val="28"/>
        </w:rPr>
        <w:br/>
      </w:r>
      <w:r w:rsidR="000670E5" w:rsidRPr="00490BC6">
        <w:rPr>
          <w:sz w:val="28"/>
          <w:szCs w:val="28"/>
        </w:rPr>
        <w:t>«Об основных гарантиях избирательных прав и права на участие</w:t>
      </w:r>
      <w:r w:rsidR="000670E5" w:rsidRPr="009155E3">
        <w:rPr>
          <w:sz w:val="28"/>
          <w:szCs w:val="28"/>
        </w:rPr>
        <w:t xml:space="preserve"> в референдуме граждан Российской Федерац</w:t>
      </w:r>
      <w:r w:rsidR="000670E5">
        <w:rPr>
          <w:sz w:val="28"/>
          <w:szCs w:val="28"/>
        </w:rPr>
        <w:t>ии» (далее – Федеральный закон).</w:t>
      </w:r>
    </w:p>
    <w:p w:rsidR="00B03CB4" w:rsidRDefault="00B03CB4" w:rsidP="00B03C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областного закона</w:t>
      </w:r>
      <w:r w:rsidRPr="00CB19D9">
        <w:rPr>
          <w:sz w:val="28"/>
          <w:szCs w:val="28"/>
        </w:rPr>
        <w:t xml:space="preserve"> </w:t>
      </w:r>
      <w:r w:rsidRPr="00FB3A6E">
        <w:rPr>
          <w:sz w:val="28"/>
          <w:szCs w:val="28"/>
        </w:rPr>
        <w:t>от 1</w:t>
      </w:r>
      <w:r w:rsidR="00C10CB7">
        <w:rPr>
          <w:sz w:val="28"/>
          <w:szCs w:val="28"/>
        </w:rPr>
        <w:t>5 марта</w:t>
      </w:r>
      <w:r>
        <w:rPr>
          <w:sz w:val="28"/>
          <w:szCs w:val="28"/>
        </w:rPr>
        <w:t xml:space="preserve"> </w:t>
      </w:r>
      <w:r w:rsidR="00C10CB7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 № 20</w:t>
      </w:r>
      <w:r w:rsidRPr="00FB3A6E">
        <w:rPr>
          <w:sz w:val="28"/>
          <w:szCs w:val="28"/>
        </w:rPr>
        <w:t>-оз</w:t>
      </w:r>
      <w:r>
        <w:rPr>
          <w:sz w:val="28"/>
          <w:szCs w:val="28"/>
        </w:rPr>
        <w:t xml:space="preserve"> </w:t>
      </w:r>
      <w:r w:rsidR="008216EA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FB3A6E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муниципальных выборах в Ленинградской области» в соответствии </w:t>
      </w:r>
      <w:r w:rsidR="002B5A1A">
        <w:rPr>
          <w:sz w:val="28"/>
          <w:szCs w:val="28"/>
        </w:rPr>
        <w:br/>
      </w:r>
      <w:r>
        <w:rPr>
          <w:sz w:val="28"/>
          <w:szCs w:val="28"/>
        </w:rPr>
        <w:t xml:space="preserve">с положениями Федерального закона </w:t>
      </w:r>
      <w:r w:rsidRPr="00490BC6">
        <w:rPr>
          <w:sz w:val="28"/>
          <w:szCs w:val="28"/>
        </w:rPr>
        <w:t xml:space="preserve">от 12 июня 2002 года № 67-ФЗ </w:t>
      </w:r>
      <w:r w:rsidR="007C40B4">
        <w:rPr>
          <w:sz w:val="28"/>
          <w:szCs w:val="28"/>
        </w:rPr>
        <w:br/>
      </w:r>
      <w:r w:rsidRPr="00490BC6">
        <w:rPr>
          <w:sz w:val="28"/>
          <w:szCs w:val="28"/>
        </w:rPr>
        <w:t>«Об основных гарантиях избирательных прав и права на участие</w:t>
      </w:r>
      <w:r w:rsidRPr="009155E3">
        <w:rPr>
          <w:sz w:val="28"/>
          <w:szCs w:val="28"/>
        </w:rPr>
        <w:t xml:space="preserve"> в референдуме граждан Российской Федерац</w:t>
      </w:r>
      <w:r>
        <w:rPr>
          <w:sz w:val="28"/>
          <w:szCs w:val="28"/>
        </w:rPr>
        <w:t xml:space="preserve">ии» вносятся следующие </w:t>
      </w:r>
      <w:r w:rsidRPr="009155E3">
        <w:rPr>
          <w:sz w:val="28"/>
          <w:szCs w:val="28"/>
        </w:rPr>
        <w:t xml:space="preserve">корреспондирующие изменения в </w:t>
      </w:r>
      <w:r>
        <w:rPr>
          <w:sz w:val="28"/>
          <w:szCs w:val="28"/>
        </w:rPr>
        <w:t>областной закон:</w:t>
      </w:r>
    </w:p>
    <w:p w:rsidR="00C10CB7" w:rsidRPr="009155E3" w:rsidRDefault="00C10CB7" w:rsidP="00C10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155E3">
        <w:rPr>
          <w:sz w:val="28"/>
          <w:szCs w:val="28"/>
        </w:rPr>
        <w:t xml:space="preserve">) внесено уточнение в части использования наименований политических партий при размещении их в избирательном бюллетене – </w:t>
      </w:r>
      <w:r>
        <w:rPr>
          <w:sz w:val="28"/>
          <w:szCs w:val="28"/>
        </w:rPr>
        <w:t xml:space="preserve">теперь </w:t>
      </w:r>
      <w:r w:rsidRPr="009155E3">
        <w:rPr>
          <w:sz w:val="28"/>
          <w:szCs w:val="28"/>
        </w:rPr>
        <w:t>в нем помещаются не наименования избирательных объединений, а наименования политических партий;</w:t>
      </w:r>
    </w:p>
    <w:p w:rsidR="00C10CB7" w:rsidRDefault="00C10CB7" w:rsidP="00C10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155E3">
        <w:rPr>
          <w:sz w:val="28"/>
          <w:szCs w:val="28"/>
        </w:rPr>
        <w:t>) устанавливается обязанность кредитной организации перечислить оставшиеся на с</w:t>
      </w:r>
      <w:r>
        <w:rPr>
          <w:sz w:val="28"/>
          <w:szCs w:val="28"/>
        </w:rPr>
        <w:t xml:space="preserve">пециальном избирательном счете </w:t>
      </w:r>
      <w:r w:rsidRPr="009155E3">
        <w:rPr>
          <w:sz w:val="28"/>
          <w:szCs w:val="28"/>
        </w:rPr>
        <w:t xml:space="preserve">неизрасходованные денежные средства в доход соответствующего бюджета по истечении 60 дней со </w:t>
      </w:r>
      <w:bookmarkStart w:id="0" w:name="_GoBack"/>
      <w:bookmarkEnd w:id="0"/>
      <w:r w:rsidRPr="009155E3">
        <w:rPr>
          <w:sz w:val="28"/>
          <w:szCs w:val="28"/>
        </w:rPr>
        <w:t>дня голосования и закрыть этот счет;</w:t>
      </w:r>
    </w:p>
    <w:p w:rsidR="00C10CB7" w:rsidRDefault="00C10CB7" w:rsidP="00C10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установлено требование собственноручной постановке в подписном листе, не только подписи и даты ее внесения избирателем, но и фамилии, имени </w:t>
      </w:r>
      <w:r w:rsidR="00F962EA">
        <w:rPr>
          <w:sz w:val="28"/>
          <w:szCs w:val="28"/>
        </w:rPr>
        <w:br/>
      </w:r>
      <w:r>
        <w:rPr>
          <w:sz w:val="28"/>
          <w:szCs w:val="28"/>
        </w:rPr>
        <w:t>и отчества;</w:t>
      </w:r>
    </w:p>
    <w:p w:rsidR="00C10CB7" w:rsidRPr="00C10CB7" w:rsidRDefault="00C10CB7" w:rsidP="00C10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CB7">
        <w:rPr>
          <w:sz w:val="28"/>
          <w:szCs w:val="28"/>
        </w:rPr>
        <w:t>4) установлено ограничение по количеству подписных листов, представляемых в избирательную комиссию в сброшюрованном виде до 100 листов;</w:t>
      </w:r>
    </w:p>
    <w:p w:rsidR="00C10CB7" w:rsidRDefault="00C10CB7" w:rsidP="00C10C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0CB7">
        <w:rPr>
          <w:sz w:val="28"/>
          <w:szCs w:val="28"/>
        </w:rPr>
        <w:t>5) вносятся уточнения, касающиеся правового регулирования вопросов агитации, в том числе в информационно-телекоммуникационных сетях</w:t>
      </w:r>
      <w:r>
        <w:rPr>
          <w:sz w:val="28"/>
          <w:szCs w:val="28"/>
        </w:rPr>
        <w:t>;</w:t>
      </w:r>
    </w:p>
    <w:p w:rsidR="002B5A1A" w:rsidRDefault="00C10CB7" w:rsidP="00B357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lastRenderedPageBreak/>
        <w:t>6)</w:t>
      </w:r>
      <w:r w:rsidR="00813B30">
        <w:rPr>
          <w:rFonts w:eastAsiaTheme="minorHAnsi"/>
          <w:sz w:val="28"/>
          <w:szCs w:val="28"/>
          <w:lang w:eastAsia="en-US"/>
        </w:rPr>
        <w:t> </w:t>
      </w:r>
      <w:r w:rsidR="00B35742">
        <w:rPr>
          <w:rFonts w:eastAsiaTheme="minorHAnsi"/>
          <w:sz w:val="28"/>
          <w:szCs w:val="28"/>
          <w:lang w:eastAsia="en-US"/>
        </w:rPr>
        <w:t xml:space="preserve">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</w:t>
      </w:r>
      <w:r w:rsidR="00D2582D">
        <w:rPr>
          <w:rFonts w:eastAsiaTheme="minorHAnsi"/>
          <w:sz w:val="28"/>
          <w:szCs w:val="28"/>
          <w:lang w:eastAsia="en-US"/>
        </w:rPr>
        <w:br/>
      </w:r>
      <w:r w:rsidR="00B35742">
        <w:rPr>
          <w:rFonts w:eastAsiaTheme="minorHAnsi"/>
          <w:sz w:val="28"/>
          <w:szCs w:val="28"/>
          <w:lang w:eastAsia="en-US"/>
        </w:rPr>
        <w:t>в заявлении о согласии</w:t>
      </w:r>
      <w:r w:rsidR="002B5A1A">
        <w:rPr>
          <w:rFonts w:eastAsiaTheme="minorHAnsi"/>
          <w:sz w:val="28"/>
          <w:szCs w:val="28"/>
          <w:lang w:eastAsia="en-US"/>
        </w:rPr>
        <w:t xml:space="preserve"> баллотироваться;</w:t>
      </w:r>
      <w:proofErr w:type="gramEnd"/>
    </w:p>
    <w:p w:rsidR="002B5A1A" w:rsidRDefault="002B5A1A" w:rsidP="00B357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7) </w:t>
      </w:r>
      <w:r w:rsidR="00B35742">
        <w:rPr>
          <w:rFonts w:eastAsiaTheme="minorHAnsi"/>
          <w:sz w:val="28"/>
          <w:szCs w:val="28"/>
          <w:lang w:eastAsia="en-US"/>
        </w:rPr>
        <w:t>и</w:t>
      </w:r>
      <w:r w:rsidR="00B35742" w:rsidRPr="00486FD6">
        <w:rPr>
          <w:rFonts w:eastAsiaTheme="minorHAnsi"/>
          <w:sz w:val="28"/>
          <w:szCs w:val="28"/>
          <w:lang w:eastAsia="en-US"/>
        </w:rPr>
        <w:t>збирательная комиссия доводит до сведения избирателей</w:t>
      </w:r>
      <w:r w:rsidR="00B35742">
        <w:rPr>
          <w:rFonts w:eastAsiaTheme="minorHAnsi"/>
          <w:sz w:val="28"/>
          <w:szCs w:val="28"/>
          <w:lang w:eastAsia="en-US"/>
        </w:rPr>
        <w:t>,</w:t>
      </w:r>
      <w:r w:rsidR="00B35742" w:rsidRPr="00486FD6">
        <w:rPr>
          <w:rFonts w:eastAsiaTheme="minorHAnsi"/>
          <w:sz w:val="28"/>
          <w:szCs w:val="28"/>
          <w:lang w:eastAsia="en-US"/>
        </w:rPr>
        <w:t xml:space="preserve"> в том числе сведения о том, что кандидат является физическим лицом, выполняющим функции иностранного агента, либо кандидатом, аффилированным </w:t>
      </w:r>
      <w:r>
        <w:rPr>
          <w:rFonts w:eastAsiaTheme="minorHAnsi"/>
          <w:sz w:val="28"/>
          <w:szCs w:val="28"/>
          <w:lang w:eastAsia="en-US"/>
        </w:rPr>
        <w:br/>
      </w:r>
      <w:r w:rsidR="00B35742" w:rsidRPr="00486FD6">
        <w:rPr>
          <w:rFonts w:eastAsiaTheme="minorHAnsi"/>
          <w:sz w:val="28"/>
          <w:szCs w:val="28"/>
          <w:lang w:eastAsia="en-US"/>
        </w:rPr>
        <w:t>с выполняющим фу</w:t>
      </w:r>
      <w:r w:rsidR="00B35742">
        <w:rPr>
          <w:rFonts w:eastAsiaTheme="minorHAnsi"/>
          <w:sz w:val="28"/>
          <w:szCs w:val="28"/>
          <w:lang w:eastAsia="en-US"/>
        </w:rPr>
        <w:t>нкции иностранного аген</w:t>
      </w:r>
      <w:r>
        <w:rPr>
          <w:rFonts w:eastAsiaTheme="minorHAnsi"/>
          <w:sz w:val="28"/>
          <w:szCs w:val="28"/>
          <w:lang w:eastAsia="en-US"/>
        </w:rPr>
        <w:t>та лицом;</w:t>
      </w:r>
      <w:proofErr w:type="gramEnd"/>
    </w:p>
    <w:p w:rsidR="00B35742" w:rsidRDefault="002B5A1A" w:rsidP="00B357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</w:t>
      </w:r>
      <w:r w:rsidR="00D2582D">
        <w:rPr>
          <w:rFonts w:eastAsiaTheme="minorHAnsi"/>
          <w:sz w:val="28"/>
          <w:szCs w:val="28"/>
          <w:lang w:eastAsia="en-US"/>
        </w:rPr>
        <w:t> </w:t>
      </w:r>
      <w:r w:rsidR="00B35742">
        <w:rPr>
          <w:rFonts w:eastAsiaTheme="minorHAnsi"/>
          <w:sz w:val="28"/>
          <w:szCs w:val="28"/>
          <w:lang w:eastAsia="en-US"/>
        </w:rPr>
        <w:t>е</w:t>
      </w:r>
      <w:r w:rsidR="00B35742" w:rsidRPr="00486FD6">
        <w:rPr>
          <w:rFonts w:eastAsiaTheme="minorHAnsi"/>
          <w:sz w:val="28"/>
          <w:szCs w:val="28"/>
          <w:lang w:eastAsia="en-US"/>
        </w:rPr>
        <w:t xml:space="preserve">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</w:t>
      </w:r>
      <w:r w:rsidR="00D2582D">
        <w:rPr>
          <w:rFonts w:eastAsiaTheme="minorHAnsi"/>
          <w:sz w:val="28"/>
          <w:szCs w:val="28"/>
          <w:lang w:eastAsia="en-US"/>
        </w:rPr>
        <w:br/>
      </w:r>
      <w:r w:rsidR="00B35742" w:rsidRPr="00486FD6">
        <w:rPr>
          <w:rFonts w:eastAsiaTheme="minorHAnsi"/>
          <w:sz w:val="28"/>
          <w:szCs w:val="28"/>
          <w:lang w:eastAsia="en-US"/>
        </w:rPr>
        <w:t>в подписном листе.</w:t>
      </w:r>
      <w:proofErr w:type="gramEnd"/>
      <w:r w:rsidR="00B35742" w:rsidRPr="00486FD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35742" w:rsidRPr="00486FD6">
        <w:rPr>
          <w:rFonts w:eastAsiaTheme="minorHAnsi"/>
          <w:sz w:val="28"/>
          <w:szCs w:val="28"/>
          <w:lang w:eastAsia="en-US"/>
        </w:rPr>
        <w:t>В случае сбора подписей в поддержку выдвижения списка кандидатов, в составе которого выдвинут такой кандидат, в подписном листе указывается информация о том, что данным избирательным объединением выдвинут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</w:t>
      </w:r>
      <w:r>
        <w:rPr>
          <w:rFonts w:eastAsiaTheme="minorHAnsi"/>
          <w:sz w:val="28"/>
          <w:szCs w:val="28"/>
          <w:lang w:eastAsia="en-US"/>
        </w:rPr>
        <w:t>нкции иностранного агента лицом.</w:t>
      </w:r>
      <w:proofErr w:type="gramEnd"/>
    </w:p>
    <w:p w:rsidR="007D30CE" w:rsidRPr="00CD4A89" w:rsidRDefault="007D30CE" w:rsidP="007D3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Кроме того, </w:t>
      </w:r>
      <w:r w:rsidRPr="00CD4A89">
        <w:rPr>
          <w:rFonts w:eastAsiaTheme="minorHAnsi"/>
          <w:sz w:val="28"/>
          <w:szCs w:val="28"/>
          <w:lang w:eastAsia="en-US"/>
        </w:rPr>
        <w:t xml:space="preserve">Федеральным законом от 6 октября 2003 года № 131-ФЗ </w:t>
      </w:r>
      <w:r w:rsidR="00171A82">
        <w:rPr>
          <w:rFonts w:eastAsiaTheme="minorHAnsi"/>
          <w:sz w:val="28"/>
          <w:szCs w:val="28"/>
          <w:lang w:eastAsia="en-US"/>
        </w:rPr>
        <w:br/>
      </w:r>
      <w:r w:rsidRPr="00CD4A89">
        <w:rPr>
          <w:rFonts w:eastAsiaTheme="minorHAnsi"/>
          <w:sz w:val="28"/>
          <w:szCs w:val="28"/>
          <w:lang w:eastAsia="en-US"/>
        </w:rPr>
        <w:t xml:space="preserve">«Об общих принципах организации местного самоуправления в Российской Федерации» определено, что глава муниципального образования в соответствии </w:t>
      </w:r>
      <w:r w:rsidR="00171A82">
        <w:rPr>
          <w:rFonts w:eastAsiaTheme="minorHAnsi"/>
          <w:sz w:val="28"/>
          <w:szCs w:val="28"/>
          <w:lang w:eastAsia="en-US"/>
        </w:rPr>
        <w:br/>
      </w:r>
      <w:r w:rsidRPr="00CD4A89">
        <w:rPr>
          <w:rFonts w:eastAsiaTheme="minorHAnsi"/>
          <w:sz w:val="28"/>
          <w:szCs w:val="28"/>
          <w:lang w:eastAsia="en-US"/>
        </w:rPr>
        <w:t>с законом субъекта Российской Федерации и уста</w:t>
      </w:r>
      <w:r>
        <w:rPr>
          <w:rFonts w:eastAsiaTheme="minorHAnsi"/>
          <w:sz w:val="28"/>
          <w:szCs w:val="28"/>
          <w:lang w:eastAsia="en-US"/>
        </w:rPr>
        <w:t xml:space="preserve">вом муниципального образования </w:t>
      </w:r>
      <w:r w:rsidRPr="00CD4A89">
        <w:rPr>
          <w:rFonts w:eastAsiaTheme="minorHAnsi"/>
          <w:sz w:val="28"/>
          <w:szCs w:val="28"/>
          <w:lang w:eastAsia="en-US"/>
        </w:rPr>
        <w:t>избирается на муниципальных выборах, либо представительным органом муниципального образования из своего состава, либо представительным органом муниципального образования из числа кандидатов, представленных конкурсной комиссией по результатам</w:t>
      </w:r>
      <w:proofErr w:type="gramEnd"/>
      <w:r w:rsidRPr="00CD4A89">
        <w:rPr>
          <w:rFonts w:eastAsiaTheme="minorHAnsi"/>
          <w:sz w:val="28"/>
          <w:szCs w:val="28"/>
          <w:lang w:eastAsia="en-US"/>
        </w:rPr>
        <w:t xml:space="preserve"> конкурса. </w:t>
      </w:r>
    </w:p>
    <w:p w:rsidR="007D30CE" w:rsidRPr="00CD4A89" w:rsidRDefault="007D30CE" w:rsidP="007D3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D4A89">
        <w:rPr>
          <w:rFonts w:eastAsiaTheme="minorHAnsi"/>
          <w:sz w:val="28"/>
          <w:szCs w:val="28"/>
          <w:lang w:eastAsia="en-US"/>
        </w:rPr>
        <w:t xml:space="preserve">Областной закон от 11 февраля 2015 </w:t>
      </w:r>
      <w:r>
        <w:rPr>
          <w:rFonts w:eastAsiaTheme="minorHAnsi"/>
          <w:sz w:val="28"/>
          <w:szCs w:val="28"/>
          <w:lang w:eastAsia="en-US"/>
        </w:rPr>
        <w:t xml:space="preserve">года </w:t>
      </w:r>
      <w:r w:rsidRPr="00CD4A89">
        <w:rPr>
          <w:rFonts w:eastAsiaTheme="minorHAnsi"/>
          <w:sz w:val="28"/>
          <w:szCs w:val="28"/>
          <w:lang w:eastAsia="en-US"/>
        </w:rPr>
        <w:t>№ 1-оз «Об особенностях формирования органов местного самоуправления муниципальных образований Ленинградской области» устанавливает, что глава городского поселения, в состав территории которого не входит административный центр муниципального района, глава сельского поселения избирается советом депутатов муниципального образования из своего состава либо на муниципальных выборах и исполняет полномочия председателя совета депутатов муниципального образования либо возглавляет администрацию муниципального</w:t>
      </w:r>
      <w:proofErr w:type="gramEnd"/>
      <w:r w:rsidRPr="00CD4A89">
        <w:rPr>
          <w:rFonts w:eastAsiaTheme="minorHAnsi"/>
          <w:sz w:val="28"/>
          <w:szCs w:val="28"/>
          <w:lang w:eastAsia="en-US"/>
        </w:rPr>
        <w:t xml:space="preserve"> образования. Порядок избрания </w:t>
      </w:r>
      <w:r>
        <w:rPr>
          <w:rFonts w:eastAsiaTheme="minorHAnsi"/>
          <w:sz w:val="28"/>
          <w:szCs w:val="28"/>
          <w:lang w:eastAsia="en-US"/>
        </w:rPr>
        <w:br/>
      </w:r>
      <w:r w:rsidRPr="00CD4A89">
        <w:rPr>
          <w:rFonts w:eastAsiaTheme="minorHAnsi"/>
          <w:sz w:val="28"/>
          <w:szCs w:val="28"/>
          <w:lang w:eastAsia="en-US"/>
        </w:rPr>
        <w:t>и место главы муниципального образования в структуре органов местного самоуправления определяются уставом муниципального образования.</w:t>
      </w:r>
    </w:p>
    <w:p w:rsidR="007D30CE" w:rsidRPr="00CD4A89" w:rsidRDefault="007D30CE" w:rsidP="007D3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bCs/>
          <w:sz w:val="28"/>
          <w:szCs w:val="28"/>
        </w:rPr>
        <w:t>В</w:t>
      </w:r>
      <w:r w:rsidRPr="00CD4A89">
        <w:rPr>
          <w:bCs/>
          <w:sz w:val="28"/>
          <w:szCs w:val="28"/>
        </w:rPr>
        <w:t xml:space="preserve"> связи с отсутствием</w:t>
      </w:r>
      <w:r>
        <w:rPr>
          <w:bCs/>
          <w:sz w:val="28"/>
          <w:szCs w:val="28"/>
        </w:rPr>
        <w:t>,</w:t>
      </w:r>
      <w:r w:rsidRPr="00CD4A89">
        <w:rPr>
          <w:bCs/>
          <w:sz w:val="28"/>
          <w:szCs w:val="28"/>
        </w:rPr>
        <w:t xml:space="preserve"> на момент</w:t>
      </w:r>
      <w:r>
        <w:rPr>
          <w:bCs/>
          <w:sz w:val="28"/>
          <w:szCs w:val="28"/>
        </w:rPr>
        <w:t xml:space="preserve"> принятия </w:t>
      </w:r>
      <w:r w:rsidRPr="00CD4A89">
        <w:rPr>
          <w:bCs/>
          <w:sz w:val="28"/>
          <w:szCs w:val="28"/>
        </w:rPr>
        <w:t xml:space="preserve">областного закона </w:t>
      </w:r>
      <w:r w:rsidRPr="00CD4A89">
        <w:rPr>
          <w:rFonts w:eastAsiaTheme="minorHAnsi"/>
          <w:sz w:val="28"/>
          <w:szCs w:val="28"/>
          <w:lang w:eastAsia="en-US"/>
        </w:rPr>
        <w:t>от 11 февраля 2015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CD4A89">
        <w:rPr>
          <w:rFonts w:eastAsiaTheme="minorHAnsi"/>
          <w:sz w:val="28"/>
          <w:szCs w:val="28"/>
          <w:lang w:eastAsia="en-US"/>
        </w:rPr>
        <w:t xml:space="preserve"> № 1-оз «Об особенностях формирования органов местного самоуправления муниципальных образований Ленинградской области</w:t>
      </w:r>
      <w:r>
        <w:rPr>
          <w:rFonts w:eastAsiaTheme="minorHAnsi"/>
          <w:sz w:val="28"/>
          <w:szCs w:val="28"/>
          <w:lang w:eastAsia="en-US"/>
        </w:rPr>
        <w:t>,</w:t>
      </w:r>
      <w:r w:rsidRPr="00CD4A89">
        <w:rPr>
          <w:bCs/>
          <w:sz w:val="28"/>
          <w:szCs w:val="28"/>
        </w:rPr>
        <w:t xml:space="preserve"> в уставах муниципальных образований Ленинградской области прямых выборов глав муниципальных образования из областного закона от 15 марта 2012 года № 20-оз «О муниципальных выборах в Ленинградской области» все правовые нормы, регулирующие порядок подготовки и проведения выборов</w:t>
      </w:r>
      <w:proofErr w:type="gramEnd"/>
      <w:r w:rsidRPr="00CD4A89">
        <w:rPr>
          <w:bCs/>
          <w:sz w:val="28"/>
          <w:szCs w:val="28"/>
        </w:rPr>
        <w:t xml:space="preserve"> глав муниципальных образований и иных выборных должностных лиц местного самоуправления были исключены</w:t>
      </w:r>
      <w:r>
        <w:rPr>
          <w:bCs/>
          <w:sz w:val="28"/>
          <w:szCs w:val="28"/>
        </w:rPr>
        <w:t xml:space="preserve"> </w:t>
      </w:r>
      <w:r w:rsidRPr="00C172AF">
        <w:rPr>
          <w:bCs/>
          <w:sz w:val="28"/>
          <w:szCs w:val="28"/>
        </w:rPr>
        <w:t>о</w:t>
      </w:r>
      <w:r w:rsidRPr="00C172AF">
        <w:rPr>
          <w:rFonts w:eastAsiaTheme="minorHAnsi"/>
          <w:bCs/>
          <w:sz w:val="28"/>
          <w:szCs w:val="28"/>
          <w:lang w:eastAsia="en-US"/>
        </w:rPr>
        <w:t xml:space="preserve">бластным законом от 11 июня 2015 года № 53-оз «О внесении </w:t>
      </w:r>
      <w:r w:rsidRPr="00C172AF">
        <w:rPr>
          <w:rFonts w:eastAsiaTheme="minorHAnsi"/>
          <w:bCs/>
          <w:sz w:val="28"/>
          <w:szCs w:val="28"/>
          <w:lang w:eastAsia="en-US"/>
        </w:rPr>
        <w:lastRenderedPageBreak/>
        <w:t>изменений в областной закон «О муниципальных выборах в Ленинградской области».</w:t>
      </w:r>
    </w:p>
    <w:p w:rsidR="007D30CE" w:rsidRPr="00CD4A89" w:rsidRDefault="007D30CE" w:rsidP="007D3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20 февраля 2018 года </w:t>
      </w:r>
      <w:r w:rsidR="00D2582D">
        <w:rPr>
          <w:rFonts w:eastAsiaTheme="minorHAnsi"/>
          <w:sz w:val="28"/>
          <w:szCs w:val="28"/>
          <w:lang w:eastAsia="en-US"/>
        </w:rPr>
        <w:t>в</w:t>
      </w:r>
      <w:r w:rsidR="00D2582D" w:rsidRPr="00CD4A89">
        <w:rPr>
          <w:rFonts w:eastAsiaTheme="minorHAnsi"/>
          <w:sz w:val="28"/>
          <w:szCs w:val="28"/>
          <w:lang w:eastAsia="en-US"/>
        </w:rPr>
        <w:t xml:space="preserve"> </w:t>
      </w:r>
      <w:r w:rsidRPr="00CD4A89">
        <w:rPr>
          <w:rFonts w:eastAsiaTheme="minorHAnsi"/>
          <w:sz w:val="28"/>
          <w:szCs w:val="28"/>
          <w:lang w:eastAsia="en-US"/>
        </w:rPr>
        <w:t>устав муниципального образования «</w:t>
      </w:r>
      <w:proofErr w:type="spellStart"/>
      <w:r w:rsidRPr="00CD4A89">
        <w:rPr>
          <w:rFonts w:eastAsiaTheme="minorHAnsi"/>
          <w:sz w:val="28"/>
          <w:szCs w:val="28"/>
          <w:lang w:eastAsia="en-US"/>
        </w:rPr>
        <w:t>Новодевяткинское</w:t>
      </w:r>
      <w:proofErr w:type="spellEnd"/>
      <w:r w:rsidRPr="00CD4A89">
        <w:rPr>
          <w:rFonts w:eastAsiaTheme="minorHAnsi"/>
          <w:sz w:val="28"/>
          <w:szCs w:val="28"/>
          <w:lang w:eastAsia="en-US"/>
        </w:rPr>
        <w:t xml:space="preserve"> сельское поселение» Всеволожского муниципального района Ленинградской области были внесены изменения, которыми предусмотрены прямые выборы главы муниципального образования.</w:t>
      </w:r>
    </w:p>
    <w:p w:rsidR="007D30CE" w:rsidRPr="00CD4A89" w:rsidRDefault="007D30CE" w:rsidP="007D30C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D4A89">
        <w:rPr>
          <w:bCs/>
          <w:sz w:val="28"/>
          <w:szCs w:val="28"/>
        </w:rPr>
        <w:t xml:space="preserve">Учитывая </w:t>
      </w:r>
      <w:proofErr w:type="gramStart"/>
      <w:r w:rsidRPr="00CD4A89">
        <w:rPr>
          <w:bCs/>
          <w:sz w:val="28"/>
          <w:szCs w:val="28"/>
        </w:rPr>
        <w:t>вышеизложенное</w:t>
      </w:r>
      <w:proofErr w:type="gramEnd"/>
      <w:r w:rsidRPr="00CD4A89">
        <w:rPr>
          <w:bCs/>
          <w:sz w:val="28"/>
          <w:szCs w:val="28"/>
        </w:rPr>
        <w:t xml:space="preserve">, необходимо принять данный законопроект, поскольку он </w:t>
      </w:r>
      <w:r w:rsidRPr="00CD4A89">
        <w:rPr>
          <w:sz w:val="28"/>
          <w:szCs w:val="28"/>
        </w:rPr>
        <w:t>регулирует</w:t>
      </w:r>
      <w:r>
        <w:rPr>
          <w:sz w:val="28"/>
          <w:szCs w:val="28"/>
        </w:rPr>
        <w:t>, в том числе и</w:t>
      </w:r>
      <w:r w:rsidRPr="00CD4A89">
        <w:rPr>
          <w:sz w:val="28"/>
          <w:szCs w:val="28"/>
        </w:rPr>
        <w:t xml:space="preserve"> порядок назначения, подготовки, проведения, установления итогов и определения результатов выборов главы муниципального образования избираемого населением непосредственно, устанавливает дополнительные гарантии реализации гражданами Российской Федерации конституционного права избирать и быть избранными при выборах глав муниципальных образований.</w:t>
      </w:r>
    </w:p>
    <w:p w:rsidR="007D30CE" w:rsidRDefault="00BE1937" w:rsidP="007D30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областного закона предлагается увеличить предельную сумму </w:t>
      </w:r>
      <w:r w:rsidRPr="00306660">
        <w:rPr>
          <w:sz w:val="28"/>
          <w:szCs w:val="28"/>
        </w:rPr>
        <w:t>всех расходов из средств избирательного фонда</w:t>
      </w:r>
      <w:r>
        <w:rPr>
          <w:sz w:val="28"/>
          <w:szCs w:val="28"/>
        </w:rPr>
        <w:t xml:space="preserve"> для кандидатов на выборах депутатов представительного органа с 60 000 рублей до 1 миллион</w:t>
      </w:r>
      <w:r w:rsidR="007D30CE">
        <w:rPr>
          <w:sz w:val="28"/>
          <w:szCs w:val="28"/>
        </w:rPr>
        <w:t>а</w:t>
      </w:r>
      <w:r>
        <w:rPr>
          <w:sz w:val="28"/>
          <w:szCs w:val="28"/>
        </w:rPr>
        <w:t xml:space="preserve"> рублей, для избирательного объединения выдвинувшего муниципальный список кандидатов на выборах депутатов представительного органа с 500 000 рублей до 1 миллион</w:t>
      </w:r>
      <w:r w:rsidR="007D30CE">
        <w:rPr>
          <w:sz w:val="28"/>
          <w:szCs w:val="28"/>
        </w:rPr>
        <w:t>а</w:t>
      </w:r>
      <w:r>
        <w:rPr>
          <w:sz w:val="28"/>
          <w:szCs w:val="28"/>
        </w:rPr>
        <w:t xml:space="preserve"> рублей. </w:t>
      </w:r>
    </w:p>
    <w:p w:rsidR="00BE1937" w:rsidRPr="00CD4A89" w:rsidRDefault="00BE1937" w:rsidP="007D30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4A89">
        <w:rPr>
          <w:sz w:val="28"/>
          <w:szCs w:val="28"/>
        </w:rPr>
        <w:t xml:space="preserve">Предельный размер расходования средств избирательного фонда кандидата </w:t>
      </w:r>
      <w:r>
        <w:rPr>
          <w:sz w:val="28"/>
          <w:szCs w:val="28"/>
        </w:rPr>
        <w:t xml:space="preserve">на выборах главы муниципального образования </w:t>
      </w:r>
      <w:r w:rsidRPr="00CD4A89">
        <w:rPr>
          <w:sz w:val="28"/>
          <w:szCs w:val="28"/>
        </w:rPr>
        <w:t>составляет 1 миллион рублей.</w:t>
      </w:r>
    </w:p>
    <w:p w:rsidR="00B35742" w:rsidRPr="005A6256" w:rsidRDefault="00B35742" w:rsidP="00B35742">
      <w:pPr>
        <w:ind w:firstLine="709"/>
        <w:jc w:val="both"/>
        <w:rPr>
          <w:sz w:val="28"/>
          <w:szCs w:val="28"/>
        </w:rPr>
      </w:pPr>
      <w:r w:rsidRPr="005A6256">
        <w:rPr>
          <w:sz w:val="28"/>
          <w:szCs w:val="28"/>
        </w:rPr>
        <w:t xml:space="preserve">Наименование ПАО Сбербанк </w:t>
      </w:r>
      <w:r>
        <w:rPr>
          <w:sz w:val="28"/>
          <w:szCs w:val="28"/>
        </w:rPr>
        <w:t xml:space="preserve">в тексте областного закона </w:t>
      </w:r>
      <w:r w:rsidRPr="005A6256">
        <w:rPr>
          <w:sz w:val="28"/>
          <w:szCs w:val="28"/>
        </w:rPr>
        <w:t xml:space="preserve">указывается </w:t>
      </w:r>
      <w:r>
        <w:rPr>
          <w:sz w:val="28"/>
          <w:szCs w:val="28"/>
        </w:rPr>
        <w:br/>
      </w:r>
      <w:r w:rsidRPr="005A6256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>.</w:t>
      </w:r>
      <w:r w:rsidRPr="005A6256">
        <w:rPr>
          <w:sz w:val="28"/>
          <w:szCs w:val="28"/>
        </w:rPr>
        <w:t xml:space="preserve"> </w:t>
      </w:r>
    </w:p>
    <w:p w:rsidR="000670E5" w:rsidRDefault="000670E5" w:rsidP="00CD4A8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F66F0" w:rsidRDefault="001F66F0" w:rsidP="0080621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84230E" w:rsidRDefault="0084230E" w:rsidP="008423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</w:p>
    <w:p w:rsidR="00846FB1" w:rsidRPr="0084230E" w:rsidRDefault="0084230E" w:rsidP="008423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Ленинградской области                        </w:t>
      </w:r>
      <w:r w:rsidR="00D2515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</w:t>
      </w:r>
      <w:r w:rsidR="00813B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М.Е. Лебединский</w:t>
      </w:r>
    </w:p>
    <w:sectPr w:rsidR="00846FB1" w:rsidRPr="0084230E" w:rsidSect="00CD4A89">
      <w:headerReference w:type="default" r:id="rId9"/>
      <w:pgSz w:w="11906" w:h="16838" w:code="9"/>
      <w:pgMar w:top="709" w:right="56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4C3" w:rsidRDefault="00CD74C3" w:rsidP="00763F08">
      <w:r>
        <w:separator/>
      </w:r>
    </w:p>
  </w:endnote>
  <w:endnote w:type="continuationSeparator" w:id="0">
    <w:p w:rsidR="00CD74C3" w:rsidRDefault="00CD74C3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4C3" w:rsidRDefault="00CD74C3" w:rsidP="00763F08">
      <w:r>
        <w:separator/>
      </w:r>
    </w:p>
  </w:footnote>
  <w:footnote w:type="continuationSeparator" w:id="0">
    <w:p w:rsidR="00CD74C3" w:rsidRDefault="00CD74C3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63F08" w:rsidRPr="00CD4A89" w:rsidRDefault="00763F08" w:rsidP="003202C3">
        <w:pPr>
          <w:pStyle w:val="a9"/>
          <w:jc w:val="center"/>
          <w:rPr>
            <w:sz w:val="20"/>
            <w:szCs w:val="20"/>
          </w:rPr>
        </w:pPr>
        <w:r w:rsidRPr="00CD4A89">
          <w:rPr>
            <w:sz w:val="20"/>
            <w:szCs w:val="20"/>
          </w:rPr>
          <w:fldChar w:fldCharType="begin"/>
        </w:r>
        <w:r w:rsidRPr="00CD4A89">
          <w:rPr>
            <w:sz w:val="20"/>
            <w:szCs w:val="20"/>
          </w:rPr>
          <w:instrText>PAGE   \* MERGEFORMAT</w:instrText>
        </w:r>
        <w:r w:rsidRPr="00CD4A89">
          <w:rPr>
            <w:sz w:val="20"/>
            <w:szCs w:val="20"/>
          </w:rPr>
          <w:fldChar w:fldCharType="separate"/>
        </w:r>
        <w:r w:rsidR="007C40B4">
          <w:rPr>
            <w:noProof/>
            <w:sz w:val="20"/>
            <w:szCs w:val="20"/>
          </w:rPr>
          <w:t>3</w:t>
        </w:r>
        <w:r w:rsidRPr="00CD4A8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570D7"/>
    <w:rsid w:val="00063676"/>
    <w:rsid w:val="000670E5"/>
    <w:rsid w:val="00081452"/>
    <w:rsid w:val="00094485"/>
    <w:rsid w:val="000A5A1A"/>
    <w:rsid w:val="000D6B5D"/>
    <w:rsid w:val="000D780B"/>
    <w:rsid w:val="000F0131"/>
    <w:rsid w:val="000F6F20"/>
    <w:rsid w:val="000F72AA"/>
    <w:rsid w:val="00146C9D"/>
    <w:rsid w:val="001530F6"/>
    <w:rsid w:val="001639EA"/>
    <w:rsid w:val="00171A82"/>
    <w:rsid w:val="00174BE4"/>
    <w:rsid w:val="001A3BD1"/>
    <w:rsid w:val="001D2530"/>
    <w:rsid w:val="001F4EDF"/>
    <w:rsid w:val="001F66F0"/>
    <w:rsid w:val="002071C5"/>
    <w:rsid w:val="00227797"/>
    <w:rsid w:val="00247363"/>
    <w:rsid w:val="00261689"/>
    <w:rsid w:val="00275B55"/>
    <w:rsid w:val="00287FAB"/>
    <w:rsid w:val="002B5A1A"/>
    <w:rsid w:val="002C5E22"/>
    <w:rsid w:val="00300EBE"/>
    <w:rsid w:val="003010B3"/>
    <w:rsid w:val="0031452A"/>
    <w:rsid w:val="003202C3"/>
    <w:rsid w:val="00327630"/>
    <w:rsid w:val="00354CD7"/>
    <w:rsid w:val="003641AA"/>
    <w:rsid w:val="00391605"/>
    <w:rsid w:val="00396001"/>
    <w:rsid w:val="003B2656"/>
    <w:rsid w:val="003D128E"/>
    <w:rsid w:val="003E5F2B"/>
    <w:rsid w:val="003F1D09"/>
    <w:rsid w:val="0041147B"/>
    <w:rsid w:val="004329EA"/>
    <w:rsid w:val="0047288B"/>
    <w:rsid w:val="00490BC6"/>
    <w:rsid w:val="004B275E"/>
    <w:rsid w:val="004C14AC"/>
    <w:rsid w:val="004C3A12"/>
    <w:rsid w:val="004E67CC"/>
    <w:rsid w:val="005066C5"/>
    <w:rsid w:val="00556F3E"/>
    <w:rsid w:val="00592689"/>
    <w:rsid w:val="005A2D0A"/>
    <w:rsid w:val="005A35C9"/>
    <w:rsid w:val="0061245A"/>
    <w:rsid w:val="00612C7C"/>
    <w:rsid w:val="00615E98"/>
    <w:rsid w:val="00631170"/>
    <w:rsid w:val="006C7352"/>
    <w:rsid w:val="006D1750"/>
    <w:rsid w:val="007109DD"/>
    <w:rsid w:val="00763F08"/>
    <w:rsid w:val="00775C3B"/>
    <w:rsid w:val="00794488"/>
    <w:rsid w:val="007C395C"/>
    <w:rsid w:val="007C40B4"/>
    <w:rsid w:val="007D30CE"/>
    <w:rsid w:val="007F5E92"/>
    <w:rsid w:val="00806211"/>
    <w:rsid w:val="00812492"/>
    <w:rsid w:val="00813B30"/>
    <w:rsid w:val="00814950"/>
    <w:rsid w:val="008176CB"/>
    <w:rsid w:val="008208A0"/>
    <w:rsid w:val="008216EA"/>
    <w:rsid w:val="00822DDE"/>
    <w:rsid w:val="00822E82"/>
    <w:rsid w:val="008238BB"/>
    <w:rsid w:val="00827FAD"/>
    <w:rsid w:val="0084230E"/>
    <w:rsid w:val="00846FB1"/>
    <w:rsid w:val="0086117E"/>
    <w:rsid w:val="00863901"/>
    <w:rsid w:val="0087175D"/>
    <w:rsid w:val="0087186D"/>
    <w:rsid w:val="008738A1"/>
    <w:rsid w:val="00873FE5"/>
    <w:rsid w:val="0087602F"/>
    <w:rsid w:val="00881C08"/>
    <w:rsid w:val="008D1F47"/>
    <w:rsid w:val="008E2296"/>
    <w:rsid w:val="00906A48"/>
    <w:rsid w:val="00965605"/>
    <w:rsid w:val="0098704A"/>
    <w:rsid w:val="00995351"/>
    <w:rsid w:val="009A152C"/>
    <w:rsid w:val="009D1A17"/>
    <w:rsid w:val="009E3A80"/>
    <w:rsid w:val="009E6012"/>
    <w:rsid w:val="009F7378"/>
    <w:rsid w:val="00A00BEA"/>
    <w:rsid w:val="00A53D24"/>
    <w:rsid w:val="00A578AA"/>
    <w:rsid w:val="00A9190E"/>
    <w:rsid w:val="00A925D5"/>
    <w:rsid w:val="00AA291A"/>
    <w:rsid w:val="00AA4F0D"/>
    <w:rsid w:val="00AB660F"/>
    <w:rsid w:val="00AD0031"/>
    <w:rsid w:val="00B0313E"/>
    <w:rsid w:val="00B03CB4"/>
    <w:rsid w:val="00B14FA1"/>
    <w:rsid w:val="00B35742"/>
    <w:rsid w:val="00B719B7"/>
    <w:rsid w:val="00BC6BB7"/>
    <w:rsid w:val="00BD5AC9"/>
    <w:rsid w:val="00BE1937"/>
    <w:rsid w:val="00BF78C4"/>
    <w:rsid w:val="00C01815"/>
    <w:rsid w:val="00C04492"/>
    <w:rsid w:val="00C10CB7"/>
    <w:rsid w:val="00C73C62"/>
    <w:rsid w:val="00C81373"/>
    <w:rsid w:val="00C903B3"/>
    <w:rsid w:val="00C93A94"/>
    <w:rsid w:val="00CB2346"/>
    <w:rsid w:val="00CC0D44"/>
    <w:rsid w:val="00CD3FA0"/>
    <w:rsid w:val="00CD4A89"/>
    <w:rsid w:val="00CD74C3"/>
    <w:rsid w:val="00CF43C4"/>
    <w:rsid w:val="00CF580F"/>
    <w:rsid w:val="00D1327C"/>
    <w:rsid w:val="00D2000B"/>
    <w:rsid w:val="00D25157"/>
    <w:rsid w:val="00D2582D"/>
    <w:rsid w:val="00D3094A"/>
    <w:rsid w:val="00D4051F"/>
    <w:rsid w:val="00D610A3"/>
    <w:rsid w:val="00D66D0B"/>
    <w:rsid w:val="00D9414D"/>
    <w:rsid w:val="00DA3B73"/>
    <w:rsid w:val="00DB6762"/>
    <w:rsid w:val="00DC3BA2"/>
    <w:rsid w:val="00DD0687"/>
    <w:rsid w:val="00DE11D9"/>
    <w:rsid w:val="00DF1DFD"/>
    <w:rsid w:val="00E2648A"/>
    <w:rsid w:val="00E3237A"/>
    <w:rsid w:val="00E445A8"/>
    <w:rsid w:val="00E53411"/>
    <w:rsid w:val="00E53F3D"/>
    <w:rsid w:val="00E735C1"/>
    <w:rsid w:val="00E81DDA"/>
    <w:rsid w:val="00E84FD9"/>
    <w:rsid w:val="00E97E22"/>
    <w:rsid w:val="00EA20C2"/>
    <w:rsid w:val="00EA7EBD"/>
    <w:rsid w:val="00ED7BC3"/>
    <w:rsid w:val="00F14679"/>
    <w:rsid w:val="00F63081"/>
    <w:rsid w:val="00F63745"/>
    <w:rsid w:val="00F962EA"/>
    <w:rsid w:val="00FB5B86"/>
    <w:rsid w:val="00FD29DB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445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445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BFFCD-2A82-4ACF-A5C9-02EB2AA5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8</cp:revision>
  <cp:lastPrinted>2021-06-10T13:40:00Z</cp:lastPrinted>
  <dcterms:created xsi:type="dcterms:W3CDTF">2021-06-09T16:53:00Z</dcterms:created>
  <dcterms:modified xsi:type="dcterms:W3CDTF">2021-06-10T16:35:00Z</dcterms:modified>
</cp:coreProperties>
</file>