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42E53" w:rsidRDefault="000721BF" w:rsidP="00742E53">
      <w:pPr>
        <w:ind w:left="5812"/>
        <w:rPr>
          <w:rFonts w:eastAsia="Calibri"/>
          <w:sz w:val="26"/>
          <w:szCs w:val="26"/>
          <w:lang w:eastAsia="en-US"/>
        </w:rPr>
      </w:pPr>
      <w:r w:rsidRPr="00742E53">
        <w:rPr>
          <w:rFonts w:eastAsia="Calibri"/>
          <w:sz w:val="26"/>
          <w:szCs w:val="26"/>
          <w:lang w:eastAsia="en-US"/>
        </w:rPr>
        <w:t xml:space="preserve">Таблица </w:t>
      </w:r>
      <w:r w:rsidR="000F2E97" w:rsidRPr="00742E53">
        <w:rPr>
          <w:rFonts w:eastAsia="Calibri"/>
          <w:sz w:val="26"/>
          <w:szCs w:val="26"/>
          <w:lang w:eastAsia="en-US"/>
        </w:rPr>
        <w:t>4</w:t>
      </w:r>
    </w:p>
    <w:p w:rsidR="000721BF" w:rsidRPr="00742E53" w:rsidRDefault="000721BF" w:rsidP="00742E53">
      <w:pPr>
        <w:ind w:left="5812"/>
        <w:rPr>
          <w:rFonts w:eastAsia="Calibri"/>
          <w:sz w:val="26"/>
          <w:szCs w:val="26"/>
          <w:lang w:eastAsia="en-US"/>
        </w:rPr>
      </w:pPr>
      <w:r w:rsidRPr="00742E53">
        <w:rPr>
          <w:rFonts w:eastAsia="Calibri"/>
          <w:sz w:val="26"/>
          <w:szCs w:val="26"/>
          <w:lang w:eastAsia="en-US"/>
        </w:rPr>
        <w:t xml:space="preserve">приложения </w:t>
      </w:r>
      <w:r w:rsidR="000F2E97" w:rsidRPr="00742E53">
        <w:rPr>
          <w:rFonts w:eastAsia="Calibri"/>
          <w:sz w:val="26"/>
          <w:szCs w:val="26"/>
          <w:lang w:eastAsia="en-US"/>
        </w:rPr>
        <w:t>16</w:t>
      </w:r>
    </w:p>
    <w:p w:rsidR="00B454A4" w:rsidRPr="00742E53" w:rsidRDefault="00B454A4" w:rsidP="00742E53">
      <w:pPr>
        <w:ind w:left="5812"/>
        <w:rPr>
          <w:sz w:val="26"/>
          <w:szCs w:val="26"/>
        </w:rPr>
      </w:pPr>
      <w:r w:rsidRPr="00742E53">
        <w:rPr>
          <w:sz w:val="26"/>
          <w:szCs w:val="26"/>
        </w:rPr>
        <w:t>к областному закону</w:t>
      </w:r>
    </w:p>
    <w:p w:rsidR="00B454A4" w:rsidRPr="00742E53" w:rsidRDefault="00B454A4" w:rsidP="00742E53">
      <w:pPr>
        <w:ind w:left="5812"/>
        <w:rPr>
          <w:sz w:val="26"/>
          <w:szCs w:val="26"/>
        </w:rPr>
      </w:pPr>
      <w:r w:rsidRPr="00742E53">
        <w:rPr>
          <w:sz w:val="26"/>
          <w:szCs w:val="26"/>
        </w:rPr>
        <w:t>от 22 декабря 2020 года № 143-оз</w:t>
      </w:r>
    </w:p>
    <w:p w:rsidR="00B454A4" w:rsidRPr="00742E53" w:rsidRDefault="00B454A4" w:rsidP="00742E53">
      <w:pPr>
        <w:ind w:left="5812"/>
        <w:rPr>
          <w:sz w:val="26"/>
          <w:szCs w:val="26"/>
        </w:rPr>
      </w:pPr>
      <w:proofErr w:type="gramStart"/>
      <w:r w:rsidRPr="00742E53">
        <w:rPr>
          <w:sz w:val="26"/>
          <w:szCs w:val="26"/>
        </w:rPr>
        <w:t>(в редакции областного закона</w:t>
      </w:r>
      <w:proofErr w:type="gramEnd"/>
    </w:p>
    <w:p w:rsidR="007E1568" w:rsidRPr="00742E53" w:rsidRDefault="007E1568" w:rsidP="005C1C1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C1C14" w:rsidRPr="00742E53" w:rsidRDefault="005C1C14" w:rsidP="005C1C1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C1C14" w:rsidRPr="00742E53" w:rsidRDefault="005C1C14" w:rsidP="005C1C1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51CB0" w:rsidRPr="00742E53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РАСПРЕДЕЛЕНИЕ </w:t>
      </w:r>
    </w:p>
    <w:p w:rsidR="005D794E" w:rsidRPr="00742E53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742E53">
        <w:rPr>
          <w:b/>
          <w:sz w:val="26"/>
          <w:szCs w:val="26"/>
        </w:rPr>
        <w:t>Ленинградской</w:t>
      </w:r>
      <w:proofErr w:type="gramEnd"/>
    </w:p>
    <w:p w:rsidR="00287C76" w:rsidRPr="00742E53" w:rsidRDefault="005D794E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области </w:t>
      </w:r>
      <w:r w:rsidR="00287C76" w:rsidRPr="00742E53">
        <w:rPr>
          <w:b/>
          <w:sz w:val="26"/>
          <w:szCs w:val="26"/>
        </w:rPr>
        <w:t xml:space="preserve">на осуществление </w:t>
      </w:r>
      <w:proofErr w:type="gramStart"/>
      <w:r w:rsidR="00287C76" w:rsidRPr="00742E53">
        <w:rPr>
          <w:b/>
          <w:sz w:val="26"/>
          <w:szCs w:val="26"/>
        </w:rPr>
        <w:t>отдельных</w:t>
      </w:r>
      <w:proofErr w:type="gramEnd"/>
      <w:r w:rsidR="00287C76" w:rsidRPr="00742E53">
        <w:rPr>
          <w:b/>
          <w:sz w:val="26"/>
          <w:szCs w:val="26"/>
        </w:rPr>
        <w:t xml:space="preserve"> государственных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>полномочий Ленинградской области на обеспечение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>государственных гарантий реализации прав на получение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742E53">
        <w:rPr>
          <w:b/>
          <w:sz w:val="26"/>
          <w:szCs w:val="26"/>
        </w:rPr>
        <w:t>муниципальных</w:t>
      </w:r>
      <w:proofErr w:type="gramEnd"/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общеобразовательных </w:t>
      </w:r>
      <w:proofErr w:type="gramStart"/>
      <w:r w:rsidRPr="00742E53">
        <w:rPr>
          <w:b/>
          <w:sz w:val="26"/>
          <w:szCs w:val="26"/>
        </w:rPr>
        <w:t>организациях</w:t>
      </w:r>
      <w:proofErr w:type="gramEnd"/>
      <w:r w:rsidRPr="00742E53">
        <w:rPr>
          <w:b/>
          <w:sz w:val="26"/>
          <w:szCs w:val="26"/>
        </w:rPr>
        <w:t>, обеспечение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742E53">
        <w:rPr>
          <w:b/>
          <w:sz w:val="26"/>
          <w:szCs w:val="26"/>
        </w:rPr>
        <w:t>в</w:t>
      </w:r>
      <w:proofErr w:type="gramEnd"/>
      <w:r w:rsidRPr="00742E53">
        <w:rPr>
          <w:b/>
          <w:sz w:val="26"/>
          <w:szCs w:val="26"/>
        </w:rPr>
        <w:t xml:space="preserve"> муниципальных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 xml:space="preserve">общеобразовательных </w:t>
      </w:r>
      <w:proofErr w:type="gramStart"/>
      <w:r w:rsidRPr="00742E53">
        <w:rPr>
          <w:b/>
          <w:sz w:val="26"/>
          <w:szCs w:val="26"/>
        </w:rPr>
        <w:t>организациях</w:t>
      </w:r>
      <w:proofErr w:type="gramEnd"/>
      <w:r w:rsidRPr="00742E53">
        <w:rPr>
          <w:b/>
          <w:sz w:val="26"/>
          <w:szCs w:val="26"/>
        </w:rPr>
        <w:t>, включая расходы на оплату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287C76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742E53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742E53" w:rsidRPr="00742E53" w:rsidRDefault="00287C76" w:rsidP="00287C7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>и оплату коммунальных услуг)</w:t>
      </w:r>
      <w:r w:rsidR="00742E53" w:rsidRPr="00742E53">
        <w:rPr>
          <w:b/>
          <w:sz w:val="26"/>
          <w:szCs w:val="26"/>
        </w:rPr>
        <w:t>,</w:t>
      </w:r>
    </w:p>
    <w:p w:rsidR="005C1C14" w:rsidRPr="00742E53" w:rsidRDefault="005D794E" w:rsidP="00742E5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E53">
        <w:rPr>
          <w:b/>
          <w:sz w:val="26"/>
          <w:szCs w:val="26"/>
        </w:rPr>
        <w:t>на 2021 год и на плановый</w:t>
      </w:r>
      <w:r w:rsidR="00742E53" w:rsidRPr="00742E53">
        <w:rPr>
          <w:b/>
          <w:sz w:val="26"/>
          <w:szCs w:val="26"/>
        </w:rPr>
        <w:t xml:space="preserve"> </w:t>
      </w:r>
      <w:r w:rsidRPr="00742E53">
        <w:rPr>
          <w:b/>
          <w:sz w:val="26"/>
          <w:szCs w:val="26"/>
        </w:rPr>
        <w:t>период 2022 и 2023 годов</w:t>
      </w:r>
    </w:p>
    <w:p w:rsidR="005D794E" w:rsidRPr="00742E53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tbl>
      <w:tblPr>
        <w:tblW w:w="10282" w:type="dxa"/>
        <w:jc w:val="center"/>
        <w:tblInd w:w="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864"/>
        <w:gridCol w:w="1598"/>
        <w:gridCol w:w="1671"/>
        <w:gridCol w:w="1625"/>
      </w:tblGrid>
      <w:tr w:rsidR="006F09E7" w:rsidRPr="00742E53" w:rsidTr="00742E53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742E53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6F09E7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="006F09E7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="006F09E7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4864" w:type="dxa"/>
            <w:vMerge w:val="restart"/>
          </w:tcPr>
          <w:p w:rsidR="000721BF" w:rsidRPr="00742E53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  <w:r w:rsidR="005C1C14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F09E7" w:rsidRPr="00742E53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="006F09E7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униципального</w:t>
            </w:r>
            <w:r w:rsidR="000721BF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F09E7"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образования</w:t>
            </w:r>
          </w:p>
        </w:tc>
        <w:tc>
          <w:tcPr>
            <w:tcW w:w="4894" w:type="dxa"/>
            <w:gridSpan w:val="3"/>
          </w:tcPr>
          <w:p w:rsidR="00742E53" w:rsidRPr="00742E5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Сумма</w:t>
            </w:r>
          </w:p>
          <w:p w:rsidR="006F09E7" w:rsidRPr="00742E5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b/>
                <w:sz w:val="26"/>
                <w:szCs w:val="26"/>
              </w:rPr>
              <w:t>(тысяч рублей)</w:t>
            </w:r>
          </w:p>
        </w:tc>
      </w:tr>
      <w:tr w:rsidR="006F09E7" w:rsidRPr="00742E53" w:rsidTr="00742E53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742E5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64" w:type="dxa"/>
            <w:vMerge/>
            <w:tcBorders>
              <w:bottom w:val="single" w:sz="4" w:space="0" w:color="auto"/>
            </w:tcBorders>
          </w:tcPr>
          <w:p w:rsidR="006F09E7" w:rsidRPr="00742E5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98" w:type="dxa"/>
            <w:tcBorders>
              <w:bottom w:val="single" w:sz="4" w:space="0" w:color="auto"/>
            </w:tcBorders>
            <w:vAlign w:val="center"/>
          </w:tcPr>
          <w:p w:rsidR="006F09E7" w:rsidRPr="00742E53" w:rsidRDefault="006F09E7" w:rsidP="00EE57F8">
            <w:pPr>
              <w:jc w:val="center"/>
              <w:rPr>
                <w:b/>
                <w:sz w:val="26"/>
                <w:szCs w:val="26"/>
              </w:rPr>
            </w:pPr>
            <w:r w:rsidRPr="00742E53">
              <w:rPr>
                <w:b/>
                <w:sz w:val="26"/>
                <w:szCs w:val="26"/>
              </w:rPr>
              <w:t>20</w:t>
            </w:r>
            <w:r w:rsidR="008B0878" w:rsidRPr="00742E53">
              <w:rPr>
                <w:b/>
                <w:sz w:val="26"/>
                <w:szCs w:val="26"/>
              </w:rPr>
              <w:t>2</w:t>
            </w:r>
            <w:r w:rsidR="00EE57F8" w:rsidRPr="00742E53">
              <w:rPr>
                <w:b/>
                <w:sz w:val="26"/>
                <w:szCs w:val="26"/>
              </w:rPr>
              <w:t>1</w:t>
            </w:r>
            <w:r w:rsidRPr="00742E53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6F09E7" w:rsidRPr="00742E53" w:rsidRDefault="006F09E7" w:rsidP="008B0878">
            <w:pPr>
              <w:jc w:val="center"/>
              <w:rPr>
                <w:b/>
                <w:sz w:val="26"/>
                <w:szCs w:val="26"/>
              </w:rPr>
            </w:pPr>
            <w:r w:rsidRPr="00742E53">
              <w:rPr>
                <w:b/>
                <w:sz w:val="26"/>
                <w:szCs w:val="26"/>
              </w:rPr>
              <w:t>20</w:t>
            </w:r>
            <w:r w:rsidR="007B613C" w:rsidRPr="00742E53">
              <w:rPr>
                <w:b/>
                <w:sz w:val="26"/>
                <w:szCs w:val="26"/>
              </w:rPr>
              <w:t>2</w:t>
            </w:r>
            <w:r w:rsidR="00EE57F8" w:rsidRPr="00742E53">
              <w:rPr>
                <w:b/>
                <w:sz w:val="26"/>
                <w:szCs w:val="26"/>
              </w:rPr>
              <w:t>2</w:t>
            </w:r>
            <w:r w:rsidRPr="00742E53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6F09E7" w:rsidRPr="00742E53" w:rsidRDefault="006F09E7" w:rsidP="008B0878">
            <w:pPr>
              <w:jc w:val="center"/>
              <w:rPr>
                <w:b/>
                <w:sz w:val="26"/>
                <w:szCs w:val="26"/>
              </w:rPr>
            </w:pPr>
            <w:r w:rsidRPr="00742E53">
              <w:rPr>
                <w:b/>
                <w:sz w:val="26"/>
                <w:szCs w:val="26"/>
              </w:rPr>
              <w:t>202</w:t>
            </w:r>
            <w:r w:rsidR="00EE57F8" w:rsidRPr="00742E53">
              <w:rPr>
                <w:b/>
                <w:sz w:val="26"/>
                <w:szCs w:val="26"/>
              </w:rPr>
              <w:t>3</w:t>
            </w:r>
            <w:r w:rsidRPr="00742E53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64" w:type="dxa"/>
            <w:tcBorders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Бокситогорский муниципальный район</w:t>
            </w:r>
          </w:p>
        </w:tc>
        <w:tc>
          <w:tcPr>
            <w:tcW w:w="1598" w:type="dxa"/>
            <w:tcBorders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333 122,8</w:t>
            </w:r>
          </w:p>
        </w:tc>
        <w:tc>
          <w:tcPr>
            <w:tcW w:w="1671" w:type="dxa"/>
            <w:tcBorders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317 238,5</w:t>
            </w:r>
          </w:p>
        </w:tc>
        <w:tc>
          <w:tcPr>
            <w:tcW w:w="1625" w:type="dxa"/>
            <w:tcBorders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319 136,0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Волосовский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336 162,7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320 107,6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322 022,2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Волховский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601 973,6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573 309,4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576 738,5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3 013 856,3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2 869 930,6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2 887 096,3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Выборгский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1 285 797,8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1 224 475,9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1 231 799,7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Гатчинский муниципальн</w:t>
            </w:r>
            <w:bookmarkStart w:id="0" w:name="_GoBack"/>
            <w:bookmarkEnd w:id="0"/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1 519 687,6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1 447 420,6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1 456 078,0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Кингисеппский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557 130,5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530 583,0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533 756,5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Киришский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496 568,0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472 850,5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475 678,8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648 617,5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617 730,6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621 425,4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Лодейнопольский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238 966,7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227 663,8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229 025,5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493 777,2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470 178,4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472 990,7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Лужский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514 716,7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490 346,7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493 279,5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Подпорожский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206 653,0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196 811,5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197 988,6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Приозерский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477 884,4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455 126,3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457 848,5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Сланцевский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295 350,4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281 313,2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282 995,8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569 919,9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542 773,4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546 019,8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864" w:type="dxa"/>
            <w:tcBorders>
              <w:top w:val="nil"/>
              <w:bottom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Тосненский район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918 533,9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874 892,7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880 125,6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55683C" w:rsidRPr="00742E53" w:rsidRDefault="0055683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864" w:type="dxa"/>
            <w:tcBorders>
              <w:top w:val="nil"/>
            </w:tcBorders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sz w:val="26"/>
                <w:szCs w:val="26"/>
              </w:rPr>
              <w:t>Сосновоборский городской округ</w:t>
            </w:r>
          </w:p>
        </w:tc>
        <w:tc>
          <w:tcPr>
            <w:tcW w:w="1598" w:type="dxa"/>
            <w:tcBorders>
              <w:top w:val="nil"/>
            </w:tcBorders>
          </w:tcPr>
          <w:p w:rsidR="0055683C" w:rsidRPr="00742E53" w:rsidRDefault="0055683C" w:rsidP="0055683C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458 978,5</w:t>
            </w:r>
          </w:p>
        </w:tc>
        <w:tc>
          <w:tcPr>
            <w:tcW w:w="1671" w:type="dxa"/>
            <w:tcBorders>
              <w:top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437 116,1</w:t>
            </w:r>
          </w:p>
        </w:tc>
        <w:tc>
          <w:tcPr>
            <w:tcW w:w="1625" w:type="dxa"/>
            <w:tcBorders>
              <w:top w:val="nil"/>
            </w:tcBorders>
          </w:tcPr>
          <w:p w:rsidR="0055683C" w:rsidRPr="00742E53" w:rsidRDefault="0055683C" w:rsidP="009B556A">
            <w:pPr>
              <w:jc w:val="center"/>
              <w:rPr>
                <w:sz w:val="26"/>
                <w:szCs w:val="26"/>
              </w:rPr>
            </w:pPr>
            <w:r w:rsidRPr="00742E53">
              <w:rPr>
                <w:sz w:val="26"/>
                <w:szCs w:val="26"/>
              </w:rPr>
              <w:t>439 730,5</w:t>
            </w:r>
          </w:p>
        </w:tc>
      </w:tr>
      <w:tr w:rsidR="0055683C" w:rsidRPr="00742E53" w:rsidTr="00742E53">
        <w:trPr>
          <w:cantSplit/>
          <w:trHeight w:val="20"/>
          <w:jc w:val="center"/>
        </w:trPr>
        <w:tc>
          <w:tcPr>
            <w:tcW w:w="524" w:type="dxa"/>
          </w:tcPr>
          <w:p w:rsidR="0055683C" w:rsidRPr="00742E53" w:rsidRDefault="0055683C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864" w:type="dxa"/>
          </w:tcPr>
          <w:p w:rsidR="0055683C" w:rsidRPr="00742E53" w:rsidRDefault="0055683C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42E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598" w:type="dxa"/>
          </w:tcPr>
          <w:p w:rsidR="0055683C" w:rsidRPr="00742E53" w:rsidRDefault="0055683C" w:rsidP="0055683C">
            <w:pPr>
              <w:jc w:val="center"/>
              <w:rPr>
                <w:b/>
                <w:sz w:val="26"/>
                <w:szCs w:val="26"/>
              </w:rPr>
            </w:pPr>
            <w:r w:rsidRPr="00742E53">
              <w:rPr>
                <w:b/>
                <w:sz w:val="26"/>
                <w:szCs w:val="26"/>
              </w:rPr>
              <w:t>12 967 697,5</w:t>
            </w:r>
          </w:p>
        </w:tc>
        <w:tc>
          <w:tcPr>
            <w:tcW w:w="1671" w:type="dxa"/>
          </w:tcPr>
          <w:p w:rsidR="0055683C" w:rsidRPr="00742E53" w:rsidRDefault="0055683C" w:rsidP="009B556A">
            <w:pPr>
              <w:jc w:val="center"/>
              <w:rPr>
                <w:b/>
                <w:bCs/>
                <w:sz w:val="26"/>
                <w:szCs w:val="26"/>
              </w:rPr>
            </w:pPr>
            <w:r w:rsidRPr="00742E53">
              <w:rPr>
                <w:b/>
                <w:bCs/>
                <w:sz w:val="26"/>
                <w:szCs w:val="26"/>
              </w:rPr>
              <w:t>12 349 868,8</w:t>
            </w:r>
          </w:p>
        </w:tc>
        <w:tc>
          <w:tcPr>
            <w:tcW w:w="1625" w:type="dxa"/>
          </w:tcPr>
          <w:p w:rsidR="0055683C" w:rsidRPr="00742E53" w:rsidRDefault="0055683C" w:rsidP="009B556A">
            <w:pPr>
              <w:jc w:val="center"/>
              <w:rPr>
                <w:b/>
                <w:bCs/>
                <w:sz w:val="26"/>
                <w:szCs w:val="26"/>
              </w:rPr>
            </w:pPr>
            <w:r w:rsidRPr="00742E53">
              <w:rPr>
                <w:b/>
                <w:bCs/>
                <w:sz w:val="26"/>
                <w:szCs w:val="26"/>
              </w:rPr>
              <w:t>12 423 735,9</w:t>
            </w:r>
          </w:p>
        </w:tc>
      </w:tr>
    </w:tbl>
    <w:p w:rsidR="00C348DC" w:rsidRPr="00742E53" w:rsidRDefault="00C348DC" w:rsidP="00A329A1">
      <w:pPr>
        <w:autoSpaceDE w:val="0"/>
        <w:autoSpaceDN w:val="0"/>
        <w:adjustRightInd w:val="0"/>
        <w:rPr>
          <w:sz w:val="26"/>
          <w:szCs w:val="26"/>
        </w:rPr>
      </w:pPr>
    </w:p>
    <w:sectPr w:rsidR="00C348DC" w:rsidRPr="00742E53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0F2E97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87C76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53D7F"/>
    <w:rsid w:val="004A094E"/>
    <w:rsid w:val="00505383"/>
    <w:rsid w:val="00551CB0"/>
    <w:rsid w:val="0055683C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249C0"/>
    <w:rsid w:val="00742E53"/>
    <w:rsid w:val="00745C30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D1F"/>
    <w:rsid w:val="0080430F"/>
    <w:rsid w:val="008346A2"/>
    <w:rsid w:val="00855B34"/>
    <w:rsid w:val="00897EAA"/>
    <w:rsid w:val="008B0878"/>
    <w:rsid w:val="0090218A"/>
    <w:rsid w:val="00912749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46E26"/>
    <w:rsid w:val="00A717E4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4A4"/>
    <w:rsid w:val="00B45883"/>
    <w:rsid w:val="00B67ADA"/>
    <w:rsid w:val="00B70556"/>
    <w:rsid w:val="00B86E50"/>
    <w:rsid w:val="00B950F8"/>
    <w:rsid w:val="00BA5D72"/>
    <w:rsid w:val="00BC177D"/>
    <w:rsid w:val="00BC77D1"/>
    <w:rsid w:val="00BF302E"/>
    <w:rsid w:val="00BF5A09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20CB"/>
    <w:rsid w:val="00CE4CBF"/>
    <w:rsid w:val="00CE5648"/>
    <w:rsid w:val="00D1116C"/>
    <w:rsid w:val="00D1340D"/>
    <w:rsid w:val="00D157D4"/>
    <w:rsid w:val="00D62EA0"/>
    <w:rsid w:val="00D6334F"/>
    <w:rsid w:val="00D63CB2"/>
    <w:rsid w:val="00DA67F7"/>
    <w:rsid w:val="00DB76A5"/>
    <w:rsid w:val="00DD673D"/>
    <w:rsid w:val="00DE0C98"/>
    <w:rsid w:val="00E07867"/>
    <w:rsid w:val="00E23433"/>
    <w:rsid w:val="00E43C57"/>
    <w:rsid w:val="00E472A4"/>
    <w:rsid w:val="00E51957"/>
    <w:rsid w:val="00E57DC5"/>
    <w:rsid w:val="00E772AF"/>
    <w:rsid w:val="00E9731E"/>
    <w:rsid w:val="00EA3359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2021-06-07T13:23:00Z</cp:lastPrinted>
  <dcterms:created xsi:type="dcterms:W3CDTF">2021-04-22T10:38:00Z</dcterms:created>
  <dcterms:modified xsi:type="dcterms:W3CDTF">2021-06-07T13:24:00Z</dcterms:modified>
</cp:coreProperties>
</file>