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3F3F" w:rsidRDefault="00FB3F3F" w:rsidP="00FB3F3F">
      <w:pPr>
        <w:pStyle w:val="a6"/>
        <w:jc w:val="right"/>
        <w:rPr>
          <w:rFonts w:ascii="Times New Roman" w:hAnsi="Times New Roman" w:cs="Times New Roman"/>
          <w:sz w:val="28"/>
          <w:szCs w:val="28"/>
        </w:rPr>
      </w:pPr>
      <w:r>
        <w:rPr>
          <w:rFonts w:ascii="Times New Roman" w:hAnsi="Times New Roman" w:cs="Times New Roman"/>
          <w:sz w:val="28"/>
          <w:szCs w:val="28"/>
        </w:rPr>
        <w:t>Председателю</w:t>
      </w:r>
    </w:p>
    <w:p w:rsidR="00FB3F3F" w:rsidRDefault="00FB3F3F" w:rsidP="00FB3F3F">
      <w:pPr>
        <w:pStyle w:val="a6"/>
        <w:jc w:val="right"/>
        <w:rPr>
          <w:rFonts w:ascii="Times New Roman" w:hAnsi="Times New Roman" w:cs="Times New Roman"/>
          <w:sz w:val="28"/>
          <w:szCs w:val="28"/>
        </w:rPr>
      </w:pPr>
      <w:r>
        <w:rPr>
          <w:rFonts w:ascii="Times New Roman" w:hAnsi="Times New Roman" w:cs="Times New Roman"/>
          <w:sz w:val="28"/>
          <w:szCs w:val="28"/>
        </w:rPr>
        <w:t>Законодательного собрания</w:t>
      </w:r>
    </w:p>
    <w:p w:rsidR="00FB3F3F" w:rsidRDefault="00FB3F3F" w:rsidP="00FB3F3F">
      <w:pPr>
        <w:pStyle w:val="a6"/>
        <w:jc w:val="right"/>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Ленинградской области</w:t>
      </w:r>
    </w:p>
    <w:p w:rsidR="00FB3F3F" w:rsidRDefault="00FB3F3F" w:rsidP="00FB3F3F">
      <w:pPr>
        <w:pStyle w:val="a6"/>
        <w:jc w:val="right"/>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roofErr w:type="spellStart"/>
      <w:r>
        <w:rPr>
          <w:rFonts w:ascii="Times New Roman" w:hAnsi="Times New Roman" w:cs="Times New Roman"/>
          <w:sz w:val="28"/>
          <w:szCs w:val="28"/>
        </w:rPr>
        <w:t>Бебенину</w:t>
      </w:r>
      <w:proofErr w:type="spellEnd"/>
      <w:r>
        <w:rPr>
          <w:rFonts w:ascii="Times New Roman" w:hAnsi="Times New Roman" w:cs="Times New Roman"/>
          <w:sz w:val="28"/>
          <w:szCs w:val="28"/>
        </w:rPr>
        <w:t xml:space="preserve"> С.М.</w:t>
      </w:r>
    </w:p>
    <w:p w:rsidR="00FB3F3F" w:rsidRDefault="00FB3F3F" w:rsidP="00FB3F3F">
      <w:pPr>
        <w:pStyle w:val="a6"/>
        <w:rPr>
          <w:rFonts w:ascii="Times New Roman" w:hAnsi="Times New Roman" w:cs="Times New Roman"/>
          <w:b/>
          <w:sz w:val="28"/>
          <w:szCs w:val="28"/>
        </w:rPr>
      </w:pPr>
    </w:p>
    <w:p w:rsidR="00FB3F3F" w:rsidRDefault="00FB3F3F" w:rsidP="00FB3F3F">
      <w:pPr>
        <w:pStyle w:val="a6"/>
        <w:rPr>
          <w:rFonts w:ascii="Times New Roman" w:hAnsi="Times New Roman" w:cs="Times New Roman"/>
          <w:b/>
          <w:sz w:val="28"/>
          <w:szCs w:val="28"/>
        </w:rPr>
      </w:pPr>
    </w:p>
    <w:p w:rsidR="00B02A53" w:rsidRPr="00FB3F3F" w:rsidRDefault="00FB3F3F" w:rsidP="00FB3F3F">
      <w:pPr>
        <w:pStyle w:val="a6"/>
        <w:jc w:val="center"/>
        <w:rPr>
          <w:rFonts w:ascii="Times New Roman" w:hAnsi="Times New Roman" w:cs="Times New Roman"/>
          <w:sz w:val="28"/>
          <w:szCs w:val="28"/>
        </w:rPr>
      </w:pPr>
      <w:r>
        <w:rPr>
          <w:rFonts w:ascii="Times New Roman" w:hAnsi="Times New Roman" w:cs="Times New Roman"/>
          <w:sz w:val="28"/>
          <w:szCs w:val="28"/>
        </w:rPr>
        <w:t>Уважаемый Сергей Михайлович!</w:t>
      </w:r>
    </w:p>
    <w:p w:rsidR="00B02A53" w:rsidRDefault="00B02A53" w:rsidP="00B02A53">
      <w:pPr>
        <w:pStyle w:val="a5"/>
        <w:ind w:firstLine="567"/>
        <w:jc w:val="right"/>
        <w:rPr>
          <w:rFonts w:ascii="Times New Roman" w:hAnsi="Times New Roman"/>
          <w:sz w:val="28"/>
          <w:szCs w:val="28"/>
        </w:rPr>
      </w:pPr>
    </w:p>
    <w:p w:rsidR="00B02A53" w:rsidRDefault="00B02A53" w:rsidP="00B02A53">
      <w:pPr>
        <w:pStyle w:val="a5"/>
        <w:ind w:firstLine="567"/>
        <w:jc w:val="both"/>
        <w:rPr>
          <w:rFonts w:ascii="Times New Roman" w:hAnsi="Times New Roman"/>
          <w:sz w:val="28"/>
          <w:szCs w:val="28"/>
        </w:rPr>
      </w:pPr>
      <w:r>
        <w:rPr>
          <w:rFonts w:ascii="Times New Roman" w:hAnsi="Times New Roman"/>
          <w:sz w:val="28"/>
          <w:szCs w:val="28"/>
        </w:rPr>
        <w:t>В соответствии со статьей 31 Ус</w:t>
      </w:r>
      <w:r w:rsidR="00FB3F3F">
        <w:rPr>
          <w:rFonts w:ascii="Times New Roman" w:hAnsi="Times New Roman"/>
          <w:sz w:val="28"/>
          <w:szCs w:val="28"/>
        </w:rPr>
        <w:t>тава Ленинградской области вносим</w:t>
      </w:r>
      <w:r>
        <w:rPr>
          <w:rFonts w:ascii="Times New Roman" w:hAnsi="Times New Roman"/>
          <w:sz w:val="28"/>
          <w:szCs w:val="28"/>
        </w:rPr>
        <w:t xml:space="preserve"> на рассмотрение Законодательного собрания Ленинградской области в качестве законодательной инициативы проект областного закона "О почетном звании Ленинградской области «Почетный строитель Ленинградской области".</w:t>
      </w:r>
    </w:p>
    <w:p w:rsidR="00B02A53" w:rsidRDefault="00B02A53" w:rsidP="00B02A53">
      <w:pPr>
        <w:pStyle w:val="a5"/>
        <w:jc w:val="both"/>
        <w:rPr>
          <w:rFonts w:ascii="Times New Roman" w:hAnsi="Times New Roman"/>
          <w:sz w:val="28"/>
          <w:szCs w:val="28"/>
        </w:rPr>
      </w:pPr>
    </w:p>
    <w:p w:rsidR="00B02A53" w:rsidRDefault="00B02A53" w:rsidP="00B02A53">
      <w:pPr>
        <w:pStyle w:val="a5"/>
        <w:ind w:firstLine="360"/>
        <w:jc w:val="both"/>
        <w:rPr>
          <w:rFonts w:ascii="Times New Roman" w:hAnsi="Times New Roman"/>
          <w:sz w:val="28"/>
          <w:szCs w:val="28"/>
        </w:rPr>
      </w:pPr>
      <w:r>
        <w:rPr>
          <w:rFonts w:ascii="Times New Roman" w:hAnsi="Times New Roman"/>
          <w:sz w:val="28"/>
          <w:szCs w:val="28"/>
        </w:rPr>
        <w:t>Приложения:</w:t>
      </w:r>
    </w:p>
    <w:p w:rsidR="00B02A53" w:rsidRDefault="00B02A53" w:rsidP="00B02A53">
      <w:pPr>
        <w:pStyle w:val="a5"/>
        <w:numPr>
          <w:ilvl w:val="0"/>
          <w:numId w:val="1"/>
        </w:numPr>
        <w:ind w:left="0" w:firstLine="360"/>
        <w:jc w:val="both"/>
        <w:rPr>
          <w:rFonts w:ascii="Times New Roman" w:hAnsi="Times New Roman"/>
          <w:sz w:val="28"/>
          <w:szCs w:val="28"/>
        </w:rPr>
      </w:pPr>
      <w:r>
        <w:rPr>
          <w:rFonts w:ascii="Times New Roman" w:hAnsi="Times New Roman"/>
          <w:sz w:val="28"/>
          <w:szCs w:val="28"/>
        </w:rPr>
        <w:t>Проект областного закона "О почетном звании Ленинградской области «Почетный строитель Ленинградской области" на 4 л.</w:t>
      </w:r>
    </w:p>
    <w:p w:rsidR="00B02A53" w:rsidRDefault="00B02A53" w:rsidP="00B02A53">
      <w:pPr>
        <w:pStyle w:val="a5"/>
        <w:numPr>
          <w:ilvl w:val="0"/>
          <w:numId w:val="1"/>
        </w:numPr>
        <w:ind w:left="0" w:firstLine="360"/>
        <w:jc w:val="both"/>
        <w:rPr>
          <w:rFonts w:ascii="Times New Roman" w:hAnsi="Times New Roman"/>
          <w:sz w:val="28"/>
          <w:szCs w:val="28"/>
        </w:rPr>
      </w:pPr>
      <w:r>
        <w:rPr>
          <w:rFonts w:ascii="Times New Roman" w:hAnsi="Times New Roman"/>
          <w:sz w:val="28"/>
          <w:szCs w:val="28"/>
        </w:rPr>
        <w:t>Пояснительная записка к проекту областного закона "О почетном звании Ленинградской области «Почетный строитель Ленинградской области" на 3 л.</w:t>
      </w:r>
    </w:p>
    <w:p w:rsidR="00B02A53" w:rsidRDefault="00B02A53" w:rsidP="00B02A53">
      <w:pPr>
        <w:pStyle w:val="a5"/>
        <w:numPr>
          <w:ilvl w:val="0"/>
          <w:numId w:val="1"/>
        </w:numPr>
        <w:ind w:left="0" w:firstLine="360"/>
        <w:jc w:val="both"/>
        <w:rPr>
          <w:rFonts w:ascii="Times New Roman" w:hAnsi="Times New Roman"/>
          <w:sz w:val="28"/>
          <w:szCs w:val="28"/>
        </w:rPr>
      </w:pPr>
      <w:r>
        <w:rPr>
          <w:rFonts w:ascii="Times New Roman" w:hAnsi="Times New Roman"/>
          <w:sz w:val="28"/>
          <w:szCs w:val="28"/>
        </w:rPr>
        <w:t>Финансово-экономическое обоснование к проекту областного закона "О почетном звании Ленинградской области «Почетный строитель Ленинградской области" на 1л.</w:t>
      </w:r>
    </w:p>
    <w:p w:rsidR="00B02A53" w:rsidRDefault="00B02A53" w:rsidP="00B02A53">
      <w:pPr>
        <w:pStyle w:val="a5"/>
        <w:numPr>
          <w:ilvl w:val="0"/>
          <w:numId w:val="1"/>
        </w:numPr>
        <w:ind w:left="0" w:firstLine="360"/>
        <w:jc w:val="both"/>
        <w:rPr>
          <w:rFonts w:ascii="Times New Roman" w:hAnsi="Times New Roman"/>
          <w:sz w:val="28"/>
          <w:szCs w:val="28"/>
        </w:rPr>
      </w:pPr>
      <w:r>
        <w:rPr>
          <w:rFonts w:ascii="Times New Roman" w:hAnsi="Times New Roman"/>
          <w:sz w:val="28"/>
          <w:szCs w:val="28"/>
        </w:rPr>
        <w:t xml:space="preserve">Предложения о разработке нормативных правовых актов, принятие которых необходимо для реализации областного закона к проекту областного закона "О почетном звании Ленинградской области «Почетный строитель Ленинградской области" на 1 л. </w:t>
      </w:r>
    </w:p>
    <w:p w:rsidR="00B02A53" w:rsidRDefault="00B02A53" w:rsidP="00B02A53">
      <w:pPr>
        <w:pStyle w:val="a5"/>
        <w:numPr>
          <w:ilvl w:val="0"/>
          <w:numId w:val="1"/>
        </w:numPr>
        <w:ind w:left="0" w:firstLine="360"/>
        <w:jc w:val="both"/>
        <w:rPr>
          <w:rFonts w:ascii="Times New Roman" w:hAnsi="Times New Roman"/>
          <w:sz w:val="28"/>
          <w:szCs w:val="28"/>
        </w:rPr>
      </w:pPr>
      <w:r>
        <w:rPr>
          <w:rFonts w:ascii="Times New Roman" w:hAnsi="Times New Roman"/>
          <w:sz w:val="28"/>
          <w:szCs w:val="28"/>
        </w:rPr>
        <w:t xml:space="preserve">Перечень законов и иных нормативных правовых актов Ленинградской области, отмены, изменений или дополнения которых потребует принятие областного закона "О почетном звании Ленинградской области «Почетный строитель Ленинградской области" на 1 л. </w:t>
      </w:r>
    </w:p>
    <w:p w:rsidR="00B02A53" w:rsidRDefault="00B02A53" w:rsidP="00B02A53">
      <w:pPr>
        <w:pStyle w:val="a5"/>
        <w:numPr>
          <w:ilvl w:val="0"/>
          <w:numId w:val="1"/>
        </w:numPr>
        <w:ind w:left="0" w:firstLine="360"/>
        <w:jc w:val="both"/>
        <w:rPr>
          <w:rFonts w:ascii="Times New Roman" w:hAnsi="Times New Roman"/>
          <w:sz w:val="28"/>
          <w:szCs w:val="28"/>
        </w:rPr>
      </w:pPr>
      <w:r>
        <w:rPr>
          <w:rFonts w:ascii="Times New Roman" w:hAnsi="Times New Roman"/>
          <w:sz w:val="28"/>
          <w:szCs w:val="28"/>
        </w:rPr>
        <w:t xml:space="preserve">Справка о состоянии законодательства в данной сфере правового регулирования на 1 л. </w:t>
      </w:r>
    </w:p>
    <w:p w:rsidR="00B02A53" w:rsidRDefault="00B02A53" w:rsidP="00B02A53">
      <w:pPr>
        <w:pStyle w:val="a5"/>
        <w:jc w:val="both"/>
        <w:rPr>
          <w:rFonts w:ascii="Times New Roman" w:hAnsi="Times New Roman"/>
          <w:sz w:val="28"/>
          <w:szCs w:val="28"/>
        </w:rPr>
      </w:pPr>
    </w:p>
    <w:p w:rsidR="00B02A53" w:rsidRDefault="00B02A53" w:rsidP="00B02A53">
      <w:pPr>
        <w:pStyle w:val="a5"/>
        <w:jc w:val="both"/>
        <w:rPr>
          <w:rFonts w:ascii="Times New Roman" w:hAnsi="Times New Roman"/>
          <w:sz w:val="28"/>
          <w:szCs w:val="28"/>
        </w:rPr>
      </w:pPr>
    </w:p>
    <w:p w:rsidR="00B02A53" w:rsidRDefault="00B02A53" w:rsidP="00B02A53">
      <w:pPr>
        <w:pStyle w:val="a5"/>
        <w:jc w:val="both"/>
        <w:rPr>
          <w:rFonts w:ascii="Times New Roman" w:hAnsi="Times New Roman"/>
          <w:sz w:val="28"/>
          <w:szCs w:val="28"/>
        </w:rPr>
      </w:pPr>
      <w:r>
        <w:rPr>
          <w:rFonts w:ascii="Times New Roman" w:hAnsi="Times New Roman"/>
          <w:sz w:val="28"/>
          <w:szCs w:val="28"/>
        </w:rPr>
        <w:t>Депутат</w:t>
      </w:r>
      <w:r w:rsidR="00FB3F3F">
        <w:rPr>
          <w:rFonts w:ascii="Times New Roman" w:hAnsi="Times New Roman"/>
          <w:sz w:val="28"/>
          <w:szCs w:val="28"/>
        </w:rPr>
        <w:t>ы</w:t>
      </w:r>
      <w:r>
        <w:rPr>
          <w:rFonts w:ascii="Times New Roman" w:hAnsi="Times New Roman"/>
          <w:sz w:val="28"/>
          <w:szCs w:val="28"/>
        </w:rPr>
        <w:t xml:space="preserve"> </w:t>
      </w:r>
    </w:p>
    <w:p w:rsidR="00B02A53" w:rsidRDefault="00B02A53" w:rsidP="00B02A53">
      <w:pPr>
        <w:pStyle w:val="a5"/>
        <w:jc w:val="both"/>
        <w:rPr>
          <w:rFonts w:ascii="Times New Roman" w:hAnsi="Times New Roman"/>
          <w:sz w:val="28"/>
          <w:szCs w:val="28"/>
        </w:rPr>
      </w:pPr>
      <w:r>
        <w:rPr>
          <w:rFonts w:ascii="Times New Roman" w:hAnsi="Times New Roman"/>
          <w:sz w:val="28"/>
          <w:szCs w:val="28"/>
        </w:rPr>
        <w:t>Законодательного собрания</w:t>
      </w:r>
    </w:p>
    <w:p w:rsidR="00FB3F3F" w:rsidRDefault="00B02A53" w:rsidP="00B02A53">
      <w:pPr>
        <w:pStyle w:val="a5"/>
        <w:jc w:val="both"/>
        <w:rPr>
          <w:rFonts w:ascii="Times New Roman" w:hAnsi="Times New Roman"/>
          <w:sz w:val="28"/>
          <w:szCs w:val="28"/>
        </w:rPr>
      </w:pPr>
      <w:r>
        <w:rPr>
          <w:rFonts w:ascii="Times New Roman" w:hAnsi="Times New Roman"/>
          <w:sz w:val="28"/>
          <w:szCs w:val="28"/>
        </w:rPr>
        <w:t xml:space="preserve">Ленинградской области                                       </w:t>
      </w:r>
      <w:r w:rsidR="00FB3F3F">
        <w:rPr>
          <w:rFonts w:ascii="Times New Roman" w:hAnsi="Times New Roman"/>
          <w:sz w:val="28"/>
          <w:szCs w:val="28"/>
        </w:rPr>
        <w:t xml:space="preserve">                    </w:t>
      </w:r>
      <w:r>
        <w:rPr>
          <w:rFonts w:ascii="Times New Roman" w:hAnsi="Times New Roman"/>
          <w:sz w:val="28"/>
          <w:szCs w:val="28"/>
        </w:rPr>
        <w:t xml:space="preserve"> В.В. </w:t>
      </w:r>
      <w:proofErr w:type="spellStart"/>
      <w:r>
        <w:rPr>
          <w:rFonts w:ascii="Times New Roman" w:hAnsi="Times New Roman"/>
          <w:sz w:val="28"/>
          <w:szCs w:val="28"/>
        </w:rPr>
        <w:t>Малык</w:t>
      </w:r>
      <w:proofErr w:type="spellEnd"/>
    </w:p>
    <w:p w:rsidR="00FB3F3F" w:rsidRDefault="00FB3F3F" w:rsidP="00B02A53">
      <w:pPr>
        <w:pStyle w:val="a5"/>
        <w:jc w:val="both"/>
        <w:rPr>
          <w:rFonts w:ascii="Times New Roman" w:hAnsi="Times New Roman"/>
          <w:sz w:val="28"/>
          <w:szCs w:val="28"/>
        </w:rPr>
      </w:pPr>
      <w:r>
        <w:rPr>
          <w:rFonts w:ascii="Times New Roman" w:hAnsi="Times New Roman"/>
          <w:sz w:val="28"/>
          <w:szCs w:val="28"/>
        </w:rPr>
        <w:t xml:space="preserve">                                                                                                    </w:t>
      </w:r>
    </w:p>
    <w:p w:rsidR="00FB3F3F" w:rsidRDefault="00FB3F3F" w:rsidP="00B02A53">
      <w:pPr>
        <w:pStyle w:val="a5"/>
        <w:jc w:val="both"/>
        <w:rPr>
          <w:rFonts w:ascii="Times New Roman" w:hAnsi="Times New Roman"/>
          <w:sz w:val="28"/>
          <w:szCs w:val="28"/>
        </w:rPr>
      </w:pPr>
      <w:r>
        <w:rPr>
          <w:rFonts w:ascii="Times New Roman" w:hAnsi="Times New Roman"/>
          <w:sz w:val="28"/>
          <w:szCs w:val="28"/>
        </w:rPr>
        <w:t xml:space="preserve">                                                                                                   А.Я. Лебедев</w:t>
      </w:r>
    </w:p>
    <w:p w:rsidR="00FB3F3F" w:rsidRDefault="00FB3F3F" w:rsidP="00B02A53">
      <w:pPr>
        <w:pStyle w:val="a5"/>
        <w:jc w:val="both"/>
        <w:rPr>
          <w:rFonts w:ascii="Times New Roman" w:hAnsi="Times New Roman"/>
          <w:sz w:val="28"/>
          <w:szCs w:val="28"/>
        </w:rPr>
      </w:pPr>
    </w:p>
    <w:p w:rsidR="00B02A53" w:rsidRDefault="00FB3F3F" w:rsidP="00B02A53">
      <w:pPr>
        <w:pStyle w:val="a5"/>
        <w:jc w:val="both"/>
        <w:rPr>
          <w:rFonts w:ascii="Times New Roman" w:hAnsi="Times New Roman"/>
          <w:sz w:val="28"/>
          <w:szCs w:val="28"/>
        </w:rPr>
      </w:pPr>
      <w:r>
        <w:rPr>
          <w:rFonts w:ascii="Times New Roman" w:hAnsi="Times New Roman"/>
          <w:sz w:val="28"/>
          <w:szCs w:val="28"/>
        </w:rPr>
        <w:t xml:space="preserve">                                                                                                    Н.О. Коваль</w:t>
      </w:r>
      <w:r w:rsidR="00B02A53">
        <w:rPr>
          <w:rFonts w:ascii="Times New Roman" w:hAnsi="Times New Roman"/>
          <w:sz w:val="28"/>
          <w:szCs w:val="28"/>
        </w:rPr>
        <w:t xml:space="preserve">   </w:t>
      </w:r>
    </w:p>
    <w:p w:rsidR="00FB3F3F" w:rsidRDefault="00FB3F3F" w:rsidP="00FB3F3F">
      <w:pPr>
        <w:pStyle w:val="a5"/>
        <w:rPr>
          <w:rFonts w:ascii="Times New Roman" w:hAnsi="Times New Roman"/>
          <w:sz w:val="24"/>
          <w:szCs w:val="24"/>
        </w:rPr>
      </w:pPr>
    </w:p>
    <w:p w:rsidR="00FB3F3F" w:rsidRDefault="00FB3F3F" w:rsidP="00B02A53">
      <w:pPr>
        <w:pStyle w:val="a5"/>
        <w:jc w:val="right"/>
        <w:rPr>
          <w:rFonts w:ascii="Times New Roman" w:hAnsi="Times New Roman"/>
          <w:sz w:val="24"/>
          <w:szCs w:val="24"/>
        </w:rPr>
      </w:pPr>
    </w:p>
    <w:p w:rsidR="00FB3F3F" w:rsidRDefault="00FB3F3F" w:rsidP="00B02A53">
      <w:pPr>
        <w:pStyle w:val="a5"/>
        <w:jc w:val="right"/>
        <w:rPr>
          <w:rFonts w:ascii="Times New Roman" w:hAnsi="Times New Roman"/>
          <w:sz w:val="24"/>
          <w:szCs w:val="24"/>
        </w:rPr>
      </w:pPr>
    </w:p>
    <w:p w:rsidR="00FB3F3F" w:rsidRDefault="00FB3F3F" w:rsidP="00B02A53">
      <w:pPr>
        <w:pStyle w:val="a5"/>
        <w:jc w:val="right"/>
        <w:rPr>
          <w:rFonts w:ascii="Times New Roman" w:hAnsi="Times New Roman"/>
          <w:sz w:val="24"/>
          <w:szCs w:val="24"/>
        </w:rPr>
      </w:pPr>
    </w:p>
    <w:p w:rsidR="00B02A53" w:rsidRDefault="00B02A53" w:rsidP="00B02A53">
      <w:pPr>
        <w:pStyle w:val="a5"/>
        <w:jc w:val="right"/>
        <w:rPr>
          <w:rFonts w:ascii="Times New Roman" w:hAnsi="Times New Roman"/>
          <w:sz w:val="24"/>
          <w:szCs w:val="24"/>
        </w:rPr>
      </w:pPr>
      <w:r>
        <w:rPr>
          <w:rFonts w:ascii="Times New Roman" w:hAnsi="Times New Roman"/>
          <w:sz w:val="24"/>
          <w:szCs w:val="24"/>
        </w:rPr>
        <w:lastRenderedPageBreak/>
        <w:t>Проект</w:t>
      </w:r>
    </w:p>
    <w:p w:rsidR="00B02A53" w:rsidRDefault="00FB3F3F" w:rsidP="00B02A53">
      <w:pPr>
        <w:pStyle w:val="a5"/>
        <w:jc w:val="right"/>
        <w:rPr>
          <w:rFonts w:ascii="Times New Roman" w:hAnsi="Times New Roman"/>
          <w:sz w:val="24"/>
          <w:szCs w:val="24"/>
        </w:rPr>
      </w:pPr>
      <w:r>
        <w:rPr>
          <w:rFonts w:ascii="Times New Roman" w:hAnsi="Times New Roman"/>
          <w:sz w:val="24"/>
          <w:szCs w:val="24"/>
        </w:rPr>
        <w:t>внося</w:t>
      </w:r>
      <w:r w:rsidR="00B02A53">
        <w:rPr>
          <w:rFonts w:ascii="Times New Roman" w:hAnsi="Times New Roman"/>
          <w:sz w:val="24"/>
          <w:szCs w:val="24"/>
        </w:rPr>
        <w:t>т депутат</w:t>
      </w:r>
      <w:r>
        <w:rPr>
          <w:rFonts w:ascii="Times New Roman" w:hAnsi="Times New Roman"/>
          <w:sz w:val="24"/>
          <w:szCs w:val="24"/>
        </w:rPr>
        <w:t>ы</w:t>
      </w:r>
      <w:r w:rsidR="00B02A53">
        <w:rPr>
          <w:rFonts w:ascii="Times New Roman" w:hAnsi="Times New Roman"/>
          <w:sz w:val="24"/>
          <w:szCs w:val="24"/>
        </w:rPr>
        <w:t xml:space="preserve"> </w:t>
      </w:r>
    </w:p>
    <w:p w:rsidR="00B02A53" w:rsidRDefault="00B02A53" w:rsidP="00B02A53">
      <w:pPr>
        <w:pStyle w:val="a5"/>
        <w:jc w:val="right"/>
        <w:rPr>
          <w:rFonts w:ascii="Times New Roman" w:hAnsi="Times New Roman"/>
          <w:sz w:val="24"/>
          <w:szCs w:val="24"/>
        </w:rPr>
      </w:pPr>
      <w:r>
        <w:rPr>
          <w:rFonts w:ascii="Times New Roman" w:hAnsi="Times New Roman"/>
          <w:sz w:val="24"/>
          <w:szCs w:val="24"/>
        </w:rPr>
        <w:t>Законодательного собрания</w:t>
      </w:r>
    </w:p>
    <w:p w:rsidR="00B02A53" w:rsidRDefault="00B02A53" w:rsidP="00B02A53">
      <w:pPr>
        <w:pStyle w:val="a5"/>
        <w:jc w:val="right"/>
        <w:rPr>
          <w:rFonts w:ascii="Times New Roman" w:hAnsi="Times New Roman"/>
          <w:sz w:val="24"/>
          <w:szCs w:val="24"/>
        </w:rPr>
      </w:pPr>
      <w:r>
        <w:rPr>
          <w:rFonts w:ascii="Times New Roman" w:hAnsi="Times New Roman"/>
          <w:sz w:val="24"/>
          <w:szCs w:val="24"/>
        </w:rPr>
        <w:t>Ленинградской области</w:t>
      </w:r>
    </w:p>
    <w:p w:rsidR="00B02A53" w:rsidRDefault="00B02A53" w:rsidP="00B02A53">
      <w:pPr>
        <w:pStyle w:val="a4"/>
        <w:spacing w:before="0" w:beforeAutospacing="0" w:after="0" w:afterAutospacing="0"/>
        <w:jc w:val="right"/>
        <w:rPr>
          <w:color w:val="000000"/>
        </w:rPr>
      </w:pPr>
      <w:r>
        <w:rPr>
          <w:color w:val="000000"/>
        </w:rPr>
        <w:t xml:space="preserve">В.В. </w:t>
      </w:r>
      <w:proofErr w:type="spellStart"/>
      <w:r>
        <w:rPr>
          <w:color w:val="000000"/>
        </w:rPr>
        <w:t>Малык</w:t>
      </w:r>
      <w:proofErr w:type="spellEnd"/>
    </w:p>
    <w:p w:rsidR="00FB3F3F" w:rsidRDefault="00FB3F3F" w:rsidP="00B02A53">
      <w:pPr>
        <w:pStyle w:val="a4"/>
        <w:spacing w:before="0" w:beforeAutospacing="0" w:after="0" w:afterAutospacing="0"/>
        <w:jc w:val="right"/>
        <w:rPr>
          <w:color w:val="000000"/>
        </w:rPr>
      </w:pPr>
      <w:r>
        <w:rPr>
          <w:color w:val="000000"/>
        </w:rPr>
        <w:t>А.Я. Лебедев</w:t>
      </w:r>
    </w:p>
    <w:p w:rsidR="00FB3F3F" w:rsidRDefault="00FB3F3F" w:rsidP="00B02A53">
      <w:pPr>
        <w:pStyle w:val="a4"/>
        <w:spacing w:before="0" w:beforeAutospacing="0" w:after="0" w:afterAutospacing="0"/>
        <w:jc w:val="right"/>
        <w:rPr>
          <w:color w:val="000000"/>
        </w:rPr>
      </w:pPr>
      <w:r>
        <w:rPr>
          <w:color w:val="000000"/>
        </w:rPr>
        <w:t>Н.О. Коваль</w:t>
      </w:r>
    </w:p>
    <w:p w:rsidR="00B02A53" w:rsidRDefault="00B02A53" w:rsidP="00FB3F3F">
      <w:pPr>
        <w:pStyle w:val="a4"/>
        <w:spacing w:before="0" w:beforeAutospacing="0" w:after="0" w:afterAutospacing="0"/>
        <w:rPr>
          <w:color w:val="000000"/>
        </w:rPr>
      </w:pPr>
    </w:p>
    <w:p w:rsidR="00B02A53" w:rsidRDefault="00B02A53" w:rsidP="00B02A53">
      <w:pPr>
        <w:pStyle w:val="a4"/>
        <w:spacing w:before="0" w:beforeAutospacing="0" w:after="0" w:afterAutospacing="0"/>
        <w:jc w:val="center"/>
      </w:pPr>
      <w:r>
        <w:rPr>
          <w:b/>
          <w:bCs/>
          <w:color w:val="000000"/>
          <w:sz w:val="26"/>
          <w:szCs w:val="26"/>
        </w:rPr>
        <w:t>ЛЕНИНГРАДСКАЯ ОБЛАСТЬ</w:t>
      </w:r>
    </w:p>
    <w:p w:rsidR="00B02A53" w:rsidRDefault="00B02A53" w:rsidP="00FB3F3F">
      <w:pPr>
        <w:pStyle w:val="a4"/>
        <w:spacing w:before="0" w:beforeAutospacing="0" w:after="0" w:afterAutospacing="0"/>
        <w:jc w:val="center"/>
      </w:pPr>
      <w:r>
        <w:rPr>
          <w:b/>
          <w:bCs/>
          <w:color w:val="000000"/>
          <w:sz w:val="26"/>
          <w:szCs w:val="26"/>
        </w:rPr>
        <w:t>ОБЛАСТНОЙ ЗАКОН</w:t>
      </w:r>
    </w:p>
    <w:p w:rsidR="00B02A53" w:rsidRDefault="00B02A53" w:rsidP="00B02A53">
      <w:pPr>
        <w:pStyle w:val="a4"/>
        <w:spacing w:before="0" w:beforeAutospacing="0" w:after="0" w:afterAutospacing="0"/>
        <w:jc w:val="both"/>
      </w:pPr>
    </w:p>
    <w:p w:rsidR="00B02A53" w:rsidRDefault="00B02A53" w:rsidP="00B02A53">
      <w:pPr>
        <w:pStyle w:val="a4"/>
        <w:spacing w:before="0" w:beforeAutospacing="0" w:after="0" w:afterAutospacing="0"/>
        <w:jc w:val="center"/>
        <w:rPr>
          <w:b/>
          <w:sz w:val="28"/>
          <w:szCs w:val="28"/>
        </w:rPr>
      </w:pPr>
      <w:r>
        <w:rPr>
          <w:b/>
          <w:sz w:val="28"/>
          <w:szCs w:val="28"/>
        </w:rPr>
        <w:t xml:space="preserve">О почетном звании Ленинградской области </w:t>
      </w:r>
      <w:r>
        <w:rPr>
          <w:sz w:val="28"/>
          <w:szCs w:val="28"/>
        </w:rPr>
        <w:t>"</w:t>
      </w:r>
      <w:r>
        <w:rPr>
          <w:b/>
          <w:sz w:val="28"/>
          <w:szCs w:val="28"/>
        </w:rPr>
        <w:t>Почетный строитель Ленинградской области</w:t>
      </w:r>
      <w:r>
        <w:rPr>
          <w:sz w:val="28"/>
          <w:szCs w:val="28"/>
        </w:rPr>
        <w:t>"</w:t>
      </w:r>
    </w:p>
    <w:p w:rsidR="00B02A53" w:rsidRDefault="00B02A53" w:rsidP="00B02A53">
      <w:pPr>
        <w:pStyle w:val="a4"/>
        <w:spacing w:before="0" w:beforeAutospacing="0" w:after="0" w:afterAutospacing="0"/>
        <w:jc w:val="both"/>
      </w:pPr>
    </w:p>
    <w:p w:rsidR="00B02A53" w:rsidRDefault="00B02A53" w:rsidP="00B02A53">
      <w:pPr>
        <w:pStyle w:val="a4"/>
        <w:spacing w:before="0" w:beforeAutospacing="0" w:after="0" w:afterAutospacing="0"/>
        <w:jc w:val="center"/>
        <w:rPr>
          <w:sz w:val="28"/>
          <w:szCs w:val="28"/>
        </w:rPr>
      </w:pPr>
      <w:proofErr w:type="gramStart"/>
      <w:r>
        <w:rPr>
          <w:color w:val="000000"/>
          <w:sz w:val="22"/>
          <w:szCs w:val="22"/>
        </w:rPr>
        <w:t>Принят</w:t>
      </w:r>
      <w:proofErr w:type="gramEnd"/>
      <w:r>
        <w:rPr>
          <w:color w:val="000000"/>
          <w:sz w:val="22"/>
          <w:szCs w:val="22"/>
        </w:rPr>
        <w:t xml:space="preserve"> Законодательным собранием Ленинградской области </w:t>
      </w:r>
      <w:r>
        <w:rPr>
          <w:sz w:val="28"/>
          <w:szCs w:val="28"/>
        </w:rPr>
        <w:t>"</w:t>
      </w:r>
      <w:r>
        <w:rPr>
          <w:color w:val="000000"/>
          <w:sz w:val="22"/>
          <w:szCs w:val="22"/>
        </w:rPr>
        <w:t>__</w:t>
      </w:r>
      <w:r>
        <w:rPr>
          <w:sz w:val="28"/>
          <w:szCs w:val="28"/>
        </w:rPr>
        <w:t>"</w:t>
      </w:r>
      <w:r>
        <w:rPr>
          <w:color w:val="000000"/>
          <w:sz w:val="22"/>
          <w:szCs w:val="22"/>
        </w:rPr>
        <w:t xml:space="preserve"> ______ 2021 года</w:t>
      </w:r>
    </w:p>
    <w:p w:rsidR="00B02A53" w:rsidRDefault="00B02A53" w:rsidP="00B02A53">
      <w:pPr>
        <w:pStyle w:val="a4"/>
        <w:spacing w:before="0" w:beforeAutospacing="0" w:after="0" w:afterAutospacing="0"/>
        <w:jc w:val="both"/>
        <w:rPr>
          <w:sz w:val="28"/>
          <w:szCs w:val="28"/>
        </w:rPr>
      </w:pP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Настоящий областной закон устанавливает правовые и организационные основы учреждения и присвоения почетного звания Ленинградской области "Почетный строитель Ленинградской области".</w:t>
      </w:r>
    </w:p>
    <w:p w:rsidR="00B02A53" w:rsidRDefault="00B02A53" w:rsidP="00B02A53">
      <w:pPr>
        <w:autoSpaceDE w:val="0"/>
        <w:autoSpaceDN w:val="0"/>
        <w:adjustRightInd w:val="0"/>
        <w:spacing w:after="0" w:line="240" w:lineRule="auto"/>
        <w:ind w:firstLine="540"/>
        <w:jc w:val="both"/>
        <w:outlineLvl w:val="0"/>
        <w:rPr>
          <w:rFonts w:ascii="Times New Roman" w:hAnsi="Times New Roman" w:cs="Times New Roman"/>
          <w:sz w:val="28"/>
          <w:szCs w:val="28"/>
        </w:rPr>
      </w:pPr>
    </w:p>
    <w:p w:rsidR="00B02A53" w:rsidRDefault="00B02A53" w:rsidP="00B02A53">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1. Общие положения</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Учредить почетное звание Ленинградской области "Почетный строитель Ленинградской области" (далее - почетное звание).</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Почетное звание присваивается работникам строительных, научно-исследовательских, проектных, проектно-изыскательских и строительно-монтажных организаций (далее</w:t>
      </w:r>
      <w:r>
        <w:rPr>
          <w:rFonts w:ascii="Times New Roman" w:hAnsi="Times New Roman" w:cs="Times New Roman"/>
          <w:sz w:val="28"/>
          <w:szCs w:val="28"/>
          <w:lang w:val="en-US"/>
        </w:rPr>
        <w:t> </w:t>
      </w: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строительные организации), осуществляющих деятельность на территории Ленинградской области, за личные заслуги:</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проектировании и строительстве высококачественных зданий и сооружений;</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разработке, внедрении и применении современных проектов строительства, новых строительных технологий;</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использовании передовых форм и методов организации строительного производства;</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развитии промышленности строительных материалов;</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использовании высококачественных энергосберегающих, экологически чистых и конкурентоспособных строительных материалов;</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реализации крупных проектов по строительству социального жилья и реконструкции аварийного и ветхого жилищного фонда;</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подготовке квалифицированных кадров для строительной отрасли.</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p>
    <w:p w:rsidR="00B02A53" w:rsidRDefault="00B02A53" w:rsidP="00B02A53">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2. Основания присвоения почетного звания</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Почетное звание присваивается персонально пожизненно гражданам Российской Федерации (далее - граждане), проработавшим в строительных </w:t>
      </w:r>
      <w:r>
        <w:rPr>
          <w:rFonts w:ascii="Times New Roman" w:hAnsi="Times New Roman" w:cs="Times New Roman"/>
          <w:sz w:val="28"/>
          <w:szCs w:val="28"/>
        </w:rPr>
        <w:lastRenderedPageBreak/>
        <w:t>организациях не менее 25 лет, из них не менее 20 лет в строительных организациях, расположенных на территории Ленинградской области.</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Почетное звание присваивается гражданину при наличии у него любой из наград (поощрений) федеральных органов государственной власти, органов государственной власти Ленинградской области, органов местного самоуправления муниципальных образований Ленинградской области в связи с профессиональной деятельностью в сфере строительства.</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p>
    <w:p w:rsidR="00B02A53" w:rsidRDefault="00B02A53" w:rsidP="00B02A53">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3. Субъекты, обладающие правом обращаться с ходатайством о присвоении почетного звания</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bookmarkStart w:id="0" w:name="Par14"/>
      <w:bookmarkEnd w:id="0"/>
      <w:r>
        <w:rPr>
          <w:rFonts w:ascii="Times New Roman" w:hAnsi="Times New Roman" w:cs="Times New Roman"/>
          <w:sz w:val="28"/>
          <w:szCs w:val="28"/>
        </w:rPr>
        <w:t>1. Субъектами, обладающими правом обращаться с ходатайством о присвоении почетного звания, являются:</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Законодательное собрание Ленинградской области;</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отраслевой орган исполнительной власти Ленинградской области в сфере капитального строительства;</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органы местного самоуправления муниципальных образований Ленинградской области;</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коллективы строительных организаций, осуществляющих деятельность на территории Ленинградской области.</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Ходатайство о присвоении почетного звания субъектами, перечисленными в </w:t>
      </w:r>
      <w:hyperlink r:id="rId5" w:anchor="Par14" w:history="1">
        <w:r>
          <w:rPr>
            <w:rStyle w:val="a3"/>
            <w:rFonts w:ascii="Times New Roman" w:hAnsi="Times New Roman" w:cs="Times New Roman"/>
            <w:color w:val="auto"/>
            <w:sz w:val="28"/>
            <w:szCs w:val="28"/>
            <w:u w:val="none"/>
          </w:rPr>
          <w:t>части 1</w:t>
        </w:r>
      </w:hyperlink>
      <w:r>
        <w:rPr>
          <w:rFonts w:ascii="Times New Roman" w:hAnsi="Times New Roman" w:cs="Times New Roman"/>
          <w:sz w:val="28"/>
          <w:szCs w:val="28"/>
        </w:rPr>
        <w:t xml:space="preserve"> настоящей статьи, подается только в отношении одного гражданина.</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Повторное ходатайство о присвоении гражданину почетного звания может подаваться субъектами, перечисленными в </w:t>
      </w:r>
      <w:hyperlink r:id="rId6" w:anchor="Par14" w:history="1">
        <w:r>
          <w:rPr>
            <w:rStyle w:val="a3"/>
            <w:rFonts w:ascii="Times New Roman" w:hAnsi="Times New Roman" w:cs="Times New Roman"/>
            <w:color w:val="auto"/>
            <w:sz w:val="28"/>
            <w:szCs w:val="28"/>
            <w:u w:val="none"/>
          </w:rPr>
          <w:t>части 1</w:t>
        </w:r>
      </w:hyperlink>
      <w:r>
        <w:rPr>
          <w:rFonts w:ascii="Times New Roman" w:hAnsi="Times New Roman" w:cs="Times New Roman"/>
          <w:sz w:val="28"/>
          <w:szCs w:val="28"/>
        </w:rPr>
        <w:t xml:space="preserve"> настоящей статьи, не ранее чем через один год.</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p>
    <w:p w:rsidR="00B02A53" w:rsidRDefault="00B02A53" w:rsidP="00B02A53">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4. Полномочия органов государственной власти Ленинградской области в сфере присвоения почетного звания</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К полномочиям Законодательного собрания Ленинградской области в сфере присвоения почетного звания относятся:</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учреждение почетного звания;</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осуществление контроля за соблюдением и исполнением настоящего областного закона.</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К полномочиям Губернатора Ленинградской области в сфере присвоения почетного звания относятся:</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утверждение положения о порядке присвоения почетного звания;</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учреждение нагрудного знака к почетному званию и утверждение описания удостоверения к почетному званию;</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утверждение положения о комиссии по рассмотрению ходатайств и материалов о присвоении почетного звания и состава комиссии;</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принятие решения о присвоении почетного звания.</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К полномочиям Правительства Ленинградской области в сфере присвоения почетного звания относится утверждение порядка </w:t>
      </w:r>
      <w:r>
        <w:rPr>
          <w:rFonts w:ascii="Times New Roman" w:hAnsi="Times New Roman" w:cs="Times New Roman"/>
          <w:sz w:val="28"/>
          <w:szCs w:val="28"/>
        </w:rPr>
        <w:lastRenderedPageBreak/>
        <w:t>предоставления единовременной денежной выплаты лицам, удостоенным почетного звания.</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p>
    <w:p w:rsidR="00B02A53" w:rsidRDefault="00B02A53" w:rsidP="00B02A53">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5. Присвоение почетного звания</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Почетное звание присваивается ежегодно не более чем трем лицам. Присвоение почетного звания осуществляется однократно.</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p>
    <w:p w:rsidR="00B02A53" w:rsidRDefault="00B02A53" w:rsidP="00B02A53">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6. Порядок вручения удостоверения к почетному званию и нагрудного знака к почетному званию</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Лицу, которому присвоено почетное звание, вручаются удостоверение к почетному званию и нагрудный знак к почетному званию.</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Удостоверение к почетному званию и нагрудный знак к почетному званию вручаются Губернатором Ленинградской области или иным лицом по поручению Губернатора Ленинградской области в торжественной обстановке.</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p>
    <w:p w:rsidR="00B02A53" w:rsidRDefault="00B02A53" w:rsidP="00B02A53">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7. Права лица, удостоенного почетного звания</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Лицо, удостоенное почетного звания, имеет право публичного пользования этим почетным званием в связи со своим именем.</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p>
    <w:p w:rsidR="00B02A53" w:rsidRDefault="00B02A53" w:rsidP="00B02A53">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8. Предоставление единовременной денежной выплаты лицу, удостоенному почетного звания</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Лицу, удостоенному почетного звания, предоставляется единовременная денежная выплата в размере 50000 рублей.</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p>
    <w:p w:rsidR="00B02A53" w:rsidRDefault="00B02A53" w:rsidP="00B02A53">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9. Финансовое обеспечение расходов, связанных с присвоением почетного звания</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Расходы, связанные с присвоением почетного звания, в том числе с изготовлением удостоверения к почетному званию и нагрудного знака к почетному званию, осуществляются за счет средств областного бюджета Ленинградской области.</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p>
    <w:p w:rsidR="00B02A53" w:rsidRDefault="00B02A53" w:rsidP="00B02A53">
      <w:pPr>
        <w:autoSpaceDE w:val="0"/>
        <w:autoSpaceDN w:val="0"/>
        <w:adjustRightInd w:val="0"/>
        <w:spacing w:after="0" w:line="240" w:lineRule="auto"/>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10. Вступление в силу настоящего областного закона</w:t>
      </w: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p>
    <w:p w:rsidR="00B02A53" w:rsidRDefault="00B02A53" w:rsidP="00B02A5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Настоящий областной закон вступает в силу с 1 января 2022 года.</w:t>
      </w:r>
    </w:p>
    <w:p w:rsidR="00B02A53" w:rsidRDefault="00B02A53" w:rsidP="00B02A53">
      <w:pPr>
        <w:autoSpaceDE w:val="0"/>
        <w:autoSpaceDN w:val="0"/>
        <w:adjustRightInd w:val="0"/>
        <w:spacing w:after="0" w:line="240" w:lineRule="auto"/>
        <w:ind w:firstLine="709"/>
        <w:jc w:val="both"/>
        <w:rPr>
          <w:rFonts w:ascii="Times New Roman" w:hAnsi="Times New Roman" w:cs="Times New Roman"/>
          <w:b/>
          <w:sz w:val="28"/>
          <w:szCs w:val="28"/>
        </w:rPr>
      </w:pPr>
    </w:p>
    <w:p w:rsidR="00B02A53" w:rsidRDefault="00B02A53" w:rsidP="00B02A53">
      <w:pPr>
        <w:autoSpaceDE w:val="0"/>
        <w:autoSpaceDN w:val="0"/>
        <w:adjustRightInd w:val="0"/>
        <w:spacing w:after="0" w:line="240" w:lineRule="auto"/>
        <w:ind w:firstLine="709"/>
        <w:jc w:val="both"/>
        <w:rPr>
          <w:rFonts w:ascii="Times New Roman" w:hAnsi="Times New Roman" w:cs="Times New Roman"/>
          <w:sz w:val="28"/>
          <w:szCs w:val="28"/>
        </w:rPr>
      </w:pPr>
    </w:p>
    <w:p w:rsidR="00B02A53" w:rsidRDefault="00B02A53" w:rsidP="00B02A53">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Губернатор </w:t>
      </w:r>
    </w:p>
    <w:p w:rsidR="00B02A53" w:rsidRDefault="00B02A53" w:rsidP="00B02A53">
      <w:pPr>
        <w:tabs>
          <w:tab w:val="right" w:pos="9639"/>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Ленинградской области </w:t>
      </w:r>
      <w:r>
        <w:rPr>
          <w:rFonts w:ascii="Times New Roman" w:hAnsi="Times New Roman" w:cs="Times New Roman"/>
          <w:sz w:val="28"/>
          <w:szCs w:val="28"/>
        </w:rPr>
        <w:tab/>
        <w:t>А. Дрозденко</w:t>
      </w:r>
    </w:p>
    <w:p w:rsidR="00B02A53" w:rsidRDefault="00B02A53" w:rsidP="00B02A53">
      <w:pPr>
        <w:spacing w:after="0"/>
        <w:rPr>
          <w:rFonts w:ascii="Times New Roman" w:hAnsi="Times New Roman" w:cs="Times New Roman"/>
          <w:sz w:val="28"/>
          <w:szCs w:val="28"/>
        </w:rPr>
      </w:pPr>
    </w:p>
    <w:p w:rsidR="00B02A53" w:rsidRDefault="00B02A53" w:rsidP="00B02A53">
      <w:pPr>
        <w:pStyle w:val="a4"/>
        <w:spacing w:before="0" w:beforeAutospacing="0" w:after="0" w:afterAutospacing="0"/>
        <w:ind w:firstLine="709"/>
        <w:jc w:val="center"/>
        <w:rPr>
          <w:sz w:val="28"/>
          <w:szCs w:val="28"/>
        </w:rPr>
      </w:pPr>
      <w:r>
        <w:rPr>
          <w:b/>
          <w:bCs/>
          <w:color w:val="000000"/>
          <w:sz w:val="28"/>
          <w:szCs w:val="28"/>
        </w:rPr>
        <w:lastRenderedPageBreak/>
        <w:t>Пояснительная записка</w:t>
      </w:r>
    </w:p>
    <w:p w:rsidR="00B02A53" w:rsidRDefault="00B02A53" w:rsidP="00B02A53">
      <w:pPr>
        <w:pStyle w:val="ConsPlusTitle"/>
        <w:widowControl/>
        <w:ind w:firstLine="709"/>
        <w:jc w:val="center"/>
        <w:rPr>
          <w:sz w:val="28"/>
          <w:szCs w:val="28"/>
        </w:rPr>
      </w:pPr>
      <w:r>
        <w:rPr>
          <w:color w:val="000000"/>
          <w:sz w:val="28"/>
          <w:szCs w:val="28"/>
        </w:rPr>
        <w:t xml:space="preserve">к проекту областного закона </w:t>
      </w:r>
      <w:r>
        <w:rPr>
          <w:sz w:val="28"/>
          <w:szCs w:val="28"/>
        </w:rPr>
        <w:t>"О почетном звании Ленинградской области "Почетный строитель Ленинградской области "</w:t>
      </w:r>
    </w:p>
    <w:p w:rsidR="00B02A53" w:rsidRDefault="00B02A53" w:rsidP="00B02A53">
      <w:pPr>
        <w:pStyle w:val="a4"/>
        <w:spacing w:before="0" w:beforeAutospacing="0" w:after="0" w:afterAutospacing="0"/>
        <w:ind w:firstLine="709"/>
        <w:jc w:val="both"/>
        <w:rPr>
          <w:sz w:val="28"/>
          <w:szCs w:val="28"/>
        </w:rPr>
      </w:pPr>
    </w:p>
    <w:p w:rsidR="00B02A53" w:rsidRDefault="00B02A53" w:rsidP="00B02A53">
      <w:pPr>
        <w:pStyle w:val="a4"/>
        <w:spacing w:before="0" w:beforeAutospacing="0" w:after="0" w:afterAutospacing="0"/>
        <w:ind w:firstLine="709"/>
        <w:jc w:val="both"/>
        <w:rPr>
          <w:sz w:val="28"/>
          <w:szCs w:val="28"/>
        </w:rPr>
      </w:pPr>
      <w:r>
        <w:rPr>
          <w:sz w:val="28"/>
          <w:szCs w:val="28"/>
        </w:rPr>
        <w:t xml:space="preserve">Строительство является одной из </w:t>
      </w:r>
      <w:r>
        <w:rPr>
          <w:bCs/>
          <w:color w:val="333333"/>
          <w:sz w:val="28"/>
          <w:szCs w:val="28"/>
        </w:rPr>
        <w:t>наиболее</w:t>
      </w:r>
      <w:r>
        <w:rPr>
          <w:color w:val="333333"/>
          <w:sz w:val="28"/>
          <w:szCs w:val="28"/>
        </w:rPr>
        <w:t xml:space="preserve"> </w:t>
      </w:r>
      <w:r>
        <w:rPr>
          <w:bCs/>
          <w:color w:val="333333"/>
          <w:sz w:val="28"/>
          <w:szCs w:val="28"/>
        </w:rPr>
        <w:t>важных</w:t>
      </w:r>
      <w:r>
        <w:rPr>
          <w:color w:val="333333"/>
          <w:sz w:val="28"/>
          <w:szCs w:val="28"/>
        </w:rPr>
        <w:t xml:space="preserve"> и ключевых </w:t>
      </w:r>
      <w:r>
        <w:rPr>
          <w:bCs/>
          <w:color w:val="333333"/>
          <w:sz w:val="28"/>
          <w:szCs w:val="28"/>
        </w:rPr>
        <w:t>отраслей</w:t>
      </w:r>
      <w:r>
        <w:rPr>
          <w:color w:val="333333"/>
          <w:sz w:val="28"/>
          <w:szCs w:val="28"/>
        </w:rPr>
        <w:t xml:space="preserve"> современной экономики,</w:t>
      </w:r>
      <w:r>
        <w:rPr>
          <w:color w:val="383838"/>
          <w:sz w:val="28"/>
          <w:szCs w:val="28"/>
        </w:rPr>
        <w:t xml:space="preserve"> которая проявляет стабильность и динамичность на протяжении долгого времени.</w:t>
      </w:r>
    </w:p>
    <w:p w:rsidR="00B02A53" w:rsidRDefault="00B02A53" w:rsidP="00B02A53">
      <w:pPr>
        <w:pStyle w:val="a4"/>
        <w:spacing w:before="0" w:beforeAutospacing="0" w:after="0" w:afterAutospacing="0"/>
        <w:ind w:firstLine="709"/>
        <w:jc w:val="both"/>
        <w:rPr>
          <w:color w:val="212529"/>
          <w:sz w:val="28"/>
          <w:szCs w:val="28"/>
        </w:rPr>
      </w:pPr>
      <w:r>
        <w:rPr>
          <w:color w:val="333333"/>
          <w:sz w:val="28"/>
          <w:szCs w:val="28"/>
        </w:rPr>
        <w:t xml:space="preserve"> С помощью этой отрасли </w:t>
      </w:r>
      <w:r>
        <w:rPr>
          <w:color w:val="111111"/>
          <w:sz w:val="28"/>
          <w:szCs w:val="28"/>
        </w:rPr>
        <w:t xml:space="preserve">достигается обновление и восстановление средств производства, поддержание уровня жизни населения, а также выполнение социальных программ государства, стимулирование национального производства и т.д.  </w:t>
      </w:r>
      <w:r>
        <w:rPr>
          <w:color w:val="212529"/>
          <w:sz w:val="28"/>
          <w:szCs w:val="28"/>
        </w:rPr>
        <w:t>От состояния данной отрасли во многом зависит уровень развития общества и его производственных сил.  Хорошее состояние строительной отрасли в регионе благоприятно отражается на его развитии, обеспечивая приток финансовых ресурсов.</w:t>
      </w:r>
    </w:p>
    <w:p w:rsidR="00B02A53" w:rsidRDefault="00B02A53" w:rsidP="00B02A53">
      <w:pPr>
        <w:pStyle w:val="a4"/>
        <w:spacing w:before="0" w:beforeAutospacing="0" w:after="0" w:afterAutospacing="0"/>
        <w:ind w:firstLine="709"/>
        <w:jc w:val="both"/>
        <w:rPr>
          <w:sz w:val="28"/>
          <w:szCs w:val="28"/>
        </w:rPr>
      </w:pPr>
      <w:r>
        <w:rPr>
          <w:sz w:val="28"/>
          <w:szCs w:val="28"/>
        </w:rPr>
        <w:t xml:space="preserve">В период пандемии </w:t>
      </w:r>
      <w:proofErr w:type="spellStart"/>
      <w:r>
        <w:rPr>
          <w:sz w:val="28"/>
          <w:szCs w:val="28"/>
        </w:rPr>
        <w:t>коронавируса</w:t>
      </w:r>
      <w:proofErr w:type="spellEnd"/>
      <w:r>
        <w:rPr>
          <w:sz w:val="28"/>
          <w:szCs w:val="28"/>
        </w:rPr>
        <w:t xml:space="preserve"> в 2020 году строительная отрасль значительно пострадала на всей территории России. Несмотря на это Ленинградская область перевыполнила нормативы Минстроя России по вводу жилья за 2020 год (введено 1,5 кв.м жилья на человека вместо 0,8 кв.м) и </w:t>
      </w:r>
      <w:r>
        <w:rPr>
          <w:rFonts w:ascii="Georgia" w:hAnsi="Georgia"/>
          <w:color w:val="000000"/>
          <w:sz w:val="27"/>
          <w:szCs w:val="27"/>
        </w:rPr>
        <w:t>возглавила рейтинг российских регионов-лидеров по объему малоэтажного строительства.</w:t>
      </w:r>
    </w:p>
    <w:p w:rsidR="00B02A53" w:rsidRDefault="00B02A53" w:rsidP="00B02A53">
      <w:pPr>
        <w:pStyle w:val="a4"/>
        <w:spacing w:before="0" w:beforeAutospacing="0" w:after="0" w:afterAutospacing="0"/>
        <w:ind w:firstLine="709"/>
        <w:jc w:val="both"/>
        <w:rPr>
          <w:sz w:val="28"/>
          <w:szCs w:val="28"/>
        </w:rPr>
      </w:pPr>
      <w:r>
        <w:rPr>
          <w:sz w:val="28"/>
          <w:szCs w:val="28"/>
        </w:rPr>
        <w:t xml:space="preserve">Высокий уровень ответственности, проявляемый застройщиками при осуществлении работ в сфере строительства, в том числе в период экономического кризиса, требует поощрения работников строительных организаций, которые, несмотря на возникающие сложности,  справляются с поставленными перед ними задачами. </w:t>
      </w:r>
    </w:p>
    <w:p w:rsidR="00B02A53" w:rsidRDefault="00B02A53" w:rsidP="00B02A53">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На федеральном и региональном уровнях принимается комплекс всевозможных мер, направленных на поощрение строительной отрасли и работников этой сферы. </w:t>
      </w:r>
    </w:p>
    <w:p w:rsidR="00B02A53" w:rsidRDefault="00B02A53" w:rsidP="00B02A53">
      <w:pPr>
        <w:autoSpaceDE w:val="0"/>
        <w:autoSpaceDN w:val="0"/>
        <w:adjustRightInd w:val="0"/>
        <w:spacing w:after="0" w:line="240" w:lineRule="auto"/>
        <w:ind w:firstLine="708"/>
        <w:jc w:val="both"/>
        <w:rPr>
          <w:rFonts w:ascii="Times New Roman" w:hAnsi="Times New Roman" w:cs="Times New Roman"/>
          <w:color w:val="212529"/>
          <w:sz w:val="28"/>
          <w:szCs w:val="28"/>
        </w:rPr>
      </w:pPr>
      <w:r>
        <w:rPr>
          <w:rFonts w:ascii="Times New Roman" w:hAnsi="Times New Roman" w:cs="Times New Roman"/>
          <w:sz w:val="28"/>
          <w:szCs w:val="28"/>
        </w:rPr>
        <w:t xml:space="preserve">За особые трудовые заслуги перед обществом и государством работники в сфере строительства могут быть представлены к таким государственными и ведомственными наградами как почетное звание Российской Федерации "Заслуженный строитель Российской Федерации" и ведомственный знак "Почетный строитель России". </w:t>
      </w:r>
      <w:r>
        <w:rPr>
          <w:rFonts w:ascii="Times New Roman" w:hAnsi="Times New Roman" w:cs="Times New Roman"/>
          <w:color w:val="212529"/>
          <w:sz w:val="28"/>
          <w:szCs w:val="28"/>
        </w:rPr>
        <w:t xml:space="preserve">На территориях значительного числа регионов работникам </w:t>
      </w:r>
      <w:r>
        <w:rPr>
          <w:rFonts w:ascii="Times New Roman" w:hAnsi="Times New Roman" w:cs="Times New Roman"/>
          <w:sz w:val="28"/>
          <w:szCs w:val="28"/>
        </w:rPr>
        <w:t xml:space="preserve">строительных, научно-исследовательских, проектных, проектно-изыскательских и строительно-монтажных организаций (далее – строительные организации) </w:t>
      </w:r>
      <w:r>
        <w:rPr>
          <w:rFonts w:ascii="Times New Roman" w:hAnsi="Times New Roman" w:cs="Times New Roman"/>
          <w:color w:val="212529"/>
          <w:sz w:val="28"/>
          <w:szCs w:val="28"/>
        </w:rPr>
        <w:t xml:space="preserve">присваиваются в качестве поощрения почетные звания в сфере строительства, в том числе в  Московской области, г. Санкт-Петербурге, Республике Алтай, Республике Татарстан, Краснодарском крае, Калининградской, Калужской, Кировской, Костромской, Новосибирской, Пензенской, Омской, Ульяновской областях и др. </w:t>
      </w:r>
    </w:p>
    <w:p w:rsidR="00B02A53" w:rsidRDefault="00B02A53" w:rsidP="00B02A53">
      <w:pPr>
        <w:pStyle w:val="a4"/>
        <w:spacing w:before="0" w:beforeAutospacing="0" w:after="0" w:afterAutospacing="0"/>
        <w:ind w:firstLine="709"/>
        <w:jc w:val="both"/>
        <w:rPr>
          <w:color w:val="212529"/>
          <w:sz w:val="28"/>
          <w:szCs w:val="28"/>
        </w:rPr>
      </w:pPr>
      <w:r>
        <w:rPr>
          <w:color w:val="212529"/>
          <w:sz w:val="28"/>
          <w:szCs w:val="28"/>
        </w:rPr>
        <w:t xml:space="preserve">По данным средств массовой информации на территории Ленинградской области строительную, проектно-изыскательскую и иную деятельность в сфере строительства осуществляют более двух тысяч организаций. </w:t>
      </w:r>
    </w:p>
    <w:p w:rsidR="00B02A53" w:rsidRDefault="00B02A53" w:rsidP="00B02A53">
      <w:pPr>
        <w:pStyle w:val="a4"/>
        <w:spacing w:before="0" w:beforeAutospacing="0" w:after="0" w:afterAutospacing="0"/>
        <w:ind w:firstLine="709"/>
        <w:jc w:val="both"/>
        <w:rPr>
          <w:sz w:val="28"/>
          <w:szCs w:val="28"/>
        </w:rPr>
      </w:pPr>
      <w:r>
        <w:rPr>
          <w:sz w:val="28"/>
          <w:szCs w:val="28"/>
        </w:rPr>
        <w:lastRenderedPageBreak/>
        <w:t>В целях поощрения работников строительных организаций, длительная профессиональная деятельность которых связана с Ленинградской областью, разработан</w:t>
      </w:r>
      <w:r>
        <w:rPr>
          <w:color w:val="212529"/>
          <w:sz w:val="28"/>
          <w:szCs w:val="28"/>
        </w:rPr>
        <w:t xml:space="preserve"> проект областного закона </w:t>
      </w:r>
      <w:r>
        <w:rPr>
          <w:sz w:val="28"/>
          <w:szCs w:val="28"/>
        </w:rPr>
        <w:t>"О почетном звании Ленинградской области "Почетный строитель Ленинградской области" (далее – законопроект).</w:t>
      </w:r>
    </w:p>
    <w:p w:rsidR="00B02A53" w:rsidRDefault="00B02A53" w:rsidP="00B02A53">
      <w:pPr>
        <w:pStyle w:val="a4"/>
        <w:spacing w:before="0" w:beforeAutospacing="0" w:after="0" w:afterAutospacing="0"/>
        <w:ind w:firstLine="709"/>
        <w:jc w:val="both"/>
        <w:rPr>
          <w:sz w:val="28"/>
          <w:szCs w:val="28"/>
        </w:rPr>
      </w:pPr>
      <w:r>
        <w:rPr>
          <w:sz w:val="28"/>
          <w:szCs w:val="28"/>
        </w:rPr>
        <w:t>Почетное звание Ленинградской области "Почетный строитель Ленинградской области" (далее – почетное звание) учреждается в качестве поощрения работников строительных организаций за личные заслуги в  проектировании и строительстве высококачественных зданий и сооружений; в разработке, внедрении и применении современных проектов строительства, новых строительных технологий; в использовании передовых форм и методов организации строительного производства; в развитии промышленности строительных материалов; в использовании высококачественных энергосберегающих, экологически чистых и конкурентоспособных строительных материалов и в реализации крупных проектов по строительству социального жилья и реконструкции аварийного и ветхого жилищного фонда.</w:t>
      </w:r>
    </w:p>
    <w:p w:rsidR="00B02A53" w:rsidRDefault="00B02A53" w:rsidP="00B02A5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Законопроект предусматривает присвоение с 1 января 2022 года почетного звания гражданам Российской Федерации, проработавшим в строительных организациях не менее 25 лет, из них не менее 20 лет в строительных организациях, расположенных на территории Ленинградской области.</w:t>
      </w:r>
    </w:p>
    <w:p w:rsidR="00B02A53" w:rsidRDefault="00B02A53" w:rsidP="00B02A53">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Настоящим законопроектом определяются основания и условия присвоения почетного звания, устанавливается перечень субъектов, наделенных правом обращаться с ходатайством о присвоении почетного звания. Также законопроектом устанавливаются полномочия Губернатора Ленинградской области, Законодательного собрания Ленинградской области, Правительства Ленинградской области в сфере присвоения </w:t>
      </w:r>
      <w:r>
        <w:rPr>
          <w:rFonts w:ascii="Times New Roman" w:hAnsi="Times New Roman" w:cs="Times New Roman"/>
          <w:sz w:val="28"/>
          <w:szCs w:val="28"/>
        </w:rPr>
        <w:t>почетного звания Ленинградской области "Почетный строитель Ленинградской области".</w:t>
      </w:r>
    </w:p>
    <w:p w:rsidR="00B02A53" w:rsidRDefault="00B02A53" w:rsidP="00B02A53">
      <w:pPr>
        <w:pStyle w:val="a5"/>
        <w:ind w:firstLine="709"/>
        <w:jc w:val="both"/>
        <w:rPr>
          <w:rFonts w:ascii="Times New Roman" w:hAnsi="Times New Roman"/>
          <w:sz w:val="28"/>
          <w:szCs w:val="28"/>
        </w:rPr>
      </w:pPr>
      <w:r>
        <w:rPr>
          <w:rFonts w:ascii="Times New Roman" w:hAnsi="Times New Roman"/>
          <w:sz w:val="28"/>
          <w:szCs w:val="28"/>
        </w:rPr>
        <w:t xml:space="preserve">В соответствии с законопроектом Губернатор Ленинградской области наделяется полномочиями по утверждению положения о порядке присвоения почетного звания, учреждению нагрудного знака к почетному званию, утверждению описания удостоверения к почетному званию, утверждению положения о комиссии по рассмотрению ходатайств и материалов о присвоении почетного звания и состава комиссии, принятию решения о присвоении почетного звания. </w:t>
      </w:r>
    </w:p>
    <w:p w:rsidR="00B02A53" w:rsidRDefault="00B02A53" w:rsidP="00B02A53">
      <w:pPr>
        <w:pStyle w:val="a5"/>
        <w:ind w:firstLine="709"/>
        <w:jc w:val="both"/>
        <w:rPr>
          <w:rFonts w:ascii="Times New Roman" w:hAnsi="Times New Roman"/>
          <w:sz w:val="28"/>
          <w:szCs w:val="28"/>
        </w:rPr>
      </w:pPr>
      <w:r>
        <w:rPr>
          <w:rFonts w:ascii="Times New Roman" w:hAnsi="Times New Roman"/>
          <w:sz w:val="28"/>
          <w:szCs w:val="28"/>
        </w:rPr>
        <w:t>К полномочиям Правительства Ленинградской области отнесено утверждение порядка предоставления единовременной денежной выплаты лицам, удостоенным почетного звания.</w:t>
      </w:r>
    </w:p>
    <w:p w:rsidR="00B02A53" w:rsidRDefault="00B02A53" w:rsidP="00B02A53">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t>Законопроект содержит положения, в соответствии с которыми лицу, удостоенному почетного звания, выдаются соответствующее удостоверение и нагрудный знак, а также выплачивается единовременная денежная выплата в размере 50 тысяч рублей за счет средств областного бюджета Ленинградской области. Почетное звание ежегодно может присваиваться не более чем трем лицам и присваивается однократно.</w:t>
      </w:r>
    </w:p>
    <w:p w:rsidR="00B02A53" w:rsidRDefault="00B02A53" w:rsidP="00B02A53">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lastRenderedPageBreak/>
        <w:t xml:space="preserve">Предусмотренные законопроектом основания и механизм присвоения почетного звания определены с учетом положений действующих областных законов </w:t>
      </w:r>
      <w:r>
        <w:rPr>
          <w:rFonts w:ascii="Times New Roman" w:hAnsi="Times New Roman"/>
          <w:sz w:val="28"/>
          <w:szCs w:val="28"/>
        </w:rPr>
        <w:t>о присвоении почетных</w:t>
      </w:r>
      <w:r>
        <w:rPr>
          <w:rFonts w:ascii="Times New Roman" w:hAnsi="Times New Roman" w:cs="Times New Roman"/>
          <w:sz w:val="28"/>
          <w:szCs w:val="28"/>
        </w:rPr>
        <w:t xml:space="preserve"> звани</w:t>
      </w:r>
      <w:r>
        <w:rPr>
          <w:rFonts w:ascii="Times New Roman" w:hAnsi="Times New Roman"/>
          <w:sz w:val="28"/>
          <w:szCs w:val="28"/>
        </w:rPr>
        <w:t>й</w:t>
      </w:r>
      <w:r>
        <w:rPr>
          <w:rFonts w:ascii="Times New Roman" w:hAnsi="Times New Roman" w:cs="Times New Roman"/>
          <w:sz w:val="28"/>
          <w:szCs w:val="28"/>
        </w:rPr>
        <w:t xml:space="preserve"> </w:t>
      </w:r>
      <w:r>
        <w:rPr>
          <w:rFonts w:ascii="Times New Roman" w:hAnsi="Times New Roman"/>
          <w:sz w:val="28"/>
          <w:szCs w:val="28"/>
        </w:rPr>
        <w:t xml:space="preserve">в сферах образования, </w:t>
      </w:r>
      <w:r>
        <w:rPr>
          <w:rFonts w:ascii="Times New Roman" w:hAnsi="Times New Roman" w:cs="Times New Roman"/>
          <w:sz w:val="28"/>
          <w:szCs w:val="28"/>
        </w:rPr>
        <w:t>физической культуры и спорта</w:t>
      </w:r>
      <w:r>
        <w:rPr>
          <w:rFonts w:ascii="Times New Roman" w:hAnsi="Times New Roman"/>
          <w:sz w:val="28"/>
          <w:szCs w:val="28"/>
        </w:rPr>
        <w:t>, проведения аварийно-спасательных работ, средств массовой информации, культуры, агропромышленного комплекса, здравоохранения.</w:t>
      </w:r>
    </w:p>
    <w:p w:rsidR="00B02A53" w:rsidRDefault="00B02A53" w:rsidP="00B02A53">
      <w:pPr>
        <w:pStyle w:val="a4"/>
        <w:spacing w:before="0" w:beforeAutospacing="0" w:after="0" w:afterAutospacing="0"/>
        <w:ind w:firstLine="709"/>
        <w:jc w:val="both"/>
        <w:rPr>
          <w:sz w:val="28"/>
          <w:szCs w:val="28"/>
        </w:rPr>
      </w:pPr>
    </w:p>
    <w:p w:rsidR="00B02A53" w:rsidRDefault="00B02A53" w:rsidP="00B02A53">
      <w:pPr>
        <w:pStyle w:val="a4"/>
        <w:spacing w:before="0" w:beforeAutospacing="0" w:after="0" w:afterAutospacing="0"/>
        <w:ind w:firstLine="709"/>
        <w:jc w:val="both"/>
        <w:rPr>
          <w:sz w:val="28"/>
          <w:szCs w:val="28"/>
        </w:rPr>
      </w:pPr>
    </w:p>
    <w:p w:rsidR="00B02A53" w:rsidRDefault="00B02A53" w:rsidP="00B02A53">
      <w:pPr>
        <w:pStyle w:val="a4"/>
        <w:spacing w:before="0" w:beforeAutospacing="0" w:after="0" w:afterAutospacing="0"/>
        <w:ind w:firstLine="709"/>
        <w:jc w:val="both"/>
        <w:rPr>
          <w:sz w:val="28"/>
          <w:szCs w:val="28"/>
        </w:rPr>
      </w:pPr>
    </w:p>
    <w:p w:rsidR="00FB3F3F" w:rsidRDefault="00FB3F3F" w:rsidP="00FB3F3F">
      <w:pPr>
        <w:pStyle w:val="a5"/>
        <w:jc w:val="both"/>
        <w:rPr>
          <w:rFonts w:ascii="Times New Roman" w:hAnsi="Times New Roman"/>
          <w:sz w:val="28"/>
          <w:szCs w:val="28"/>
        </w:rPr>
      </w:pPr>
      <w:r>
        <w:rPr>
          <w:rFonts w:ascii="Times New Roman" w:hAnsi="Times New Roman"/>
          <w:sz w:val="28"/>
          <w:szCs w:val="28"/>
        </w:rPr>
        <w:t xml:space="preserve">Депутаты </w:t>
      </w:r>
    </w:p>
    <w:p w:rsidR="00FB3F3F" w:rsidRDefault="00FB3F3F" w:rsidP="00FB3F3F">
      <w:pPr>
        <w:pStyle w:val="a5"/>
        <w:jc w:val="both"/>
        <w:rPr>
          <w:rFonts w:ascii="Times New Roman" w:hAnsi="Times New Roman"/>
          <w:sz w:val="28"/>
          <w:szCs w:val="28"/>
        </w:rPr>
      </w:pPr>
      <w:r>
        <w:rPr>
          <w:rFonts w:ascii="Times New Roman" w:hAnsi="Times New Roman"/>
          <w:sz w:val="28"/>
          <w:szCs w:val="28"/>
        </w:rPr>
        <w:t>Законодательного собрания</w:t>
      </w:r>
    </w:p>
    <w:p w:rsidR="00FB3F3F" w:rsidRDefault="00FB3F3F" w:rsidP="00FB3F3F">
      <w:pPr>
        <w:pStyle w:val="a5"/>
        <w:jc w:val="both"/>
        <w:rPr>
          <w:rFonts w:ascii="Times New Roman" w:hAnsi="Times New Roman"/>
          <w:sz w:val="28"/>
          <w:szCs w:val="28"/>
        </w:rPr>
      </w:pPr>
      <w:r>
        <w:rPr>
          <w:rFonts w:ascii="Times New Roman" w:hAnsi="Times New Roman"/>
          <w:sz w:val="28"/>
          <w:szCs w:val="28"/>
        </w:rPr>
        <w:t xml:space="preserve">Ленинградской области                                                            В.В. </w:t>
      </w:r>
      <w:proofErr w:type="spellStart"/>
      <w:r>
        <w:rPr>
          <w:rFonts w:ascii="Times New Roman" w:hAnsi="Times New Roman"/>
          <w:sz w:val="28"/>
          <w:szCs w:val="28"/>
        </w:rPr>
        <w:t>Малык</w:t>
      </w:r>
      <w:proofErr w:type="spellEnd"/>
    </w:p>
    <w:p w:rsidR="00FB3F3F" w:rsidRDefault="00FB3F3F" w:rsidP="00FB3F3F">
      <w:pPr>
        <w:pStyle w:val="a5"/>
        <w:jc w:val="both"/>
        <w:rPr>
          <w:rFonts w:ascii="Times New Roman" w:hAnsi="Times New Roman"/>
          <w:sz w:val="28"/>
          <w:szCs w:val="28"/>
        </w:rPr>
      </w:pPr>
      <w:r>
        <w:rPr>
          <w:rFonts w:ascii="Times New Roman" w:hAnsi="Times New Roman"/>
          <w:sz w:val="28"/>
          <w:szCs w:val="28"/>
        </w:rPr>
        <w:t xml:space="preserve">                                                                                                    </w:t>
      </w:r>
    </w:p>
    <w:p w:rsidR="00FB3F3F" w:rsidRDefault="00FB3F3F" w:rsidP="00FB3F3F">
      <w:pPr>
        <w:pStyle w:val="a5"/>
        <w:jc w:val="both"/>
        <w:rPr>
          <w:rFonts w:ascii="Times New Roman" w:hAnsi="Times New Roman"/>
          <w:sz w:val="28"/>
          <w:szCs w:val="28"/>
        </w:rPr>
      </w:pPr>
      <w:r>
        <w:rPr>
          <w:rFonts w:ascii="Times New Roman" w:hAnsi="Times New Roman"/>
          <w:sz w:val="28"/>
          <w:szCs w:val="28"/>
        </w:rPr>
        <w:t xml:space="preserve">                                                                                                   А.Я. Лебедев</w:t>
      </w:r>
    </w:p>
    <w:p w:rsidR="00FB3F3F" w:rsidRDefault="00FB3F3F" w:rsidP="00FB3F3F">
      <w:pPr>
        <w:pStyle w:val="a5"/>
        <w:jc w:val="both"/>
        <w:rPr>
          <w:rFonts w:ascii="Times New Roman" w:hAnsi="Times New Roman"/>
          <w:sz w:val="28"/>
          <w:szCs w:val="28"/>
        </w:rPr>
      </w:pPr>
    </w:p>
    <w:p w:rsidR="00FB3F3F" w:rsidRDefault="00FB3F3F" w:rsidP="00FB3F3F">
      <w:pPr>
        <w:pStyle w:val="a5"/>
        <w:jc w:val="both"/>
        <w:rPr>
          <w:rFonts w:ascii="Times New Roman" w:hAnsi="Times New Roman"/>
          <w:sz w:val="28"/>
          <w:szCs w:val="28"/>
        </w:rPr>
      </w:pPr>
      <w:r>
        <w:rPr>
          <w:rFonts w:ascii="Times New Roman" w:hAnsi="Times New Roman"/>
          <w:sz w:val="28"/>
          <w:szCs w:val="28"/>
        </w:rPr>
        <w:t xml:space="preserve">                                                                                                    Н.О. Коваль   </w:t>
      </w: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Финансово-экономическое обоснование</w:t>
      </w:r>
    </w:p>
    <w:p w:rsidR="00B02A53" w:rsidRDefault="00B02A53" w:rsidP="00B02A53">
      <w:pPr>
        <w:pStyle w:val="ConsPlusTitle"/>
        <w:widowControl/>
        <w:ind w:firstLine="709"/>
        <w:jc w:val="center"/>
        <w:rPr>
          <w:sz w:val="28"/>
          <w:szCs w:val="28"/>
        </w:rPr>
      </w:pPr>
      <w:r>
        <w:rPr>
          <w:sz w:val="28"/>
          <w:szCs w:val="28"/>
        </w:rPr>
        <w:t xml:space="preserve">к проекту областного закона </w:t>
      </w:r>
      <w:r>
        <w:rPr>
          <w:rFonts w:eastAsiaTheme="minorHAnsi"/>
          <w:sz w:val="28"/>
          <w:szCs w:val="28"/>
          <w:lang w:eastAsia="en-US"/>
        </w:rPr>
        <w:t>"</w:t>
      </w:r>
      <w:r>
        <w:rPr>
          <w:sz w:val="28"/>
          <w:szCs w:val="28"/>
        </w:rPr>
        <w:t>О почетном звании Ленинградской области "Почетный строитель Ленинградской области"</w:t>
      </w:r>
    </w:p>
    <w:p w:rsidR="00B02A53" w:rsidRDefault="00B02A53" w:rsidP="00B02A53">
      <w:pPr>
        <w:pStyle w:val="ConsPlusTitle"/>
        <w:widowControl/>
        <w:ind w:firstLine="709"/>
        <w:jc w:val="both"/>
        <w:rPr>
          <w:b w:val="0"/>
          <w:sz w:val="28"/>
          <w:szCs w:val="28"/>
        </w:rPr>
      </w:pPr>
    </w:p>
    <w:p w:rsidR="00B02A53" w:rsidRDefault="00B02A53" w:rsidP="00B02A53">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Принятие областного закона</w:t>
      </w:r>
      <w:r>
        <w:rPr>
          <w:rFonts w:ascii="Times New Roman" w:eastAsia="Calibri" w:hAnsi="Times New Roman" w:cs="Times New Roman"/>
          <w:color w:val="FF0000"/>
          <w:sz w:val="28"/>
          <w:szCs w:val="28"/>
        </w:rPr>
        <w:t xml:space="preserve"> </w:t>
      </w:r>
      <w:r>
        <w:rPr>
          <w:rFonts w:ascii="Times New Roman" w:hAnsi="Times New Roman" w:cs="Times New Roman"/>
          <w:sz w:val="28"/>
          <w:szCs w:val="28"/>
        </w:rPr>
        <w:t>"</w:t>
      </w:r>
      <w:r>
        <w:rPr>
          <w:rFonts w:ascii="Times New Roman" w:eastAsia="Calibri" w:hAnsi="Times New Roman" w:cs="Times New Roman"/>
          <w:sz w:val="28"/>
          <w:szCs w:val="28"/>
        </w:rPr>
        <w:t xml:space="preserve">О почетном звании Ленинградской области </w:t>
      </w:r>
      <w:r>
        <w:rPr>
          <w:rFonts w:ascii="Times New Roman" w:hAnsi="Times New Roman" w:cs="Times New Roman"/>
          <w:sz w:val="28"/>
          <w:szCs w:val="28"/>
        </w:rPr>
        <w:t>"</w:t>
      </w:r>
      <w:r>
        <w:rPr>
          <w:rFonts w:ascii="Times New Roman" w:eastAsia="Calibri" w:hAnsi="Times New Roman" w:cs="Times New Roman"/>
          <w:sz w:val="28"/>
          <w:szCs w:val="28"/>
        </w:rPr>
        <w:t xml:space="preserve">Почетный </w:t>
      </w:r>
      <w:r>
        <w:rPr>
          <w:rFonts w:ascii="Times New Roman" w:hAnsi="Times New Roman" w:cs="Times New Roman"/>
          <w:sz w:val="28"/>
          <w:szCs w:val="28"/>
        </w:rPr>
        <w:t xml:space="preserve">строитель </w:t>
      </w:r>
      <w:r>
        <w:rPr>
          <w:rFonts w:ascii="Times New Roman" w:eastAsia="Calibri" w:hAnsi="Times New Roman" w:cs="Times New Roman"/>
          <w:sz w:val="28"/>
          <w:szCs w:val="28"/>
        </w:rPr>
        <w:t>Ленинградской области</w:t>
      </w:r>
      <w:r>
        <w:rPr>
          <w:rFonts w:ascii="Times New Roman" w:hAnsi="Times New Roman" w:cs="Times New Roman"/>
          <w:sz w:val="28"/>
          <w:szCs w:val="28"/>
        </w:rPr>
        <w:t>"</w:t>
      </w:r>
      <w:r>
        <w:rPr>
          <w:rFonts w:ascii="Times New Roman" w:eastAsia="Calibri" w:hAnsi="Times New Roman" w:cs="Times New Roman"/>
          <w:sz w:val="28"/>
          <w:szCs w:val="28"/>
        </w:rPr>
        <w:t xml:space="preserve"> потребует ежегодного привлечения дополнительных денежных средств из областного бюджета Л</w:t>
      </w:r>
      <w:r>
        <w:rPr>
          <w:rFonts w:ascii="Times New Roman" w:hAnsi="Times New Roman" w:cs="Times New Roman"/>
          <w:sz w:val="28"/>
          <w:szCs w:val="28"/>
        </w:rPr>
        <w:t>енинградской области в размере</w:t>
      </w:r>
      <w:r>
        <w:rPr>
          <w:rFonts w:ascii="Times New Roman" w:eastAsia="Calibri" w:hAnsi="Times New Roman" w:cs="Times New Roman"/>
          <w:sz w:val="28"/>
          <w:szCs w:val="28"/>
        </w:rPr>
        <w:t xml:space="preserve"> 150 тысяч рублей на предоставление единовременной денежной выплаты в размере 50 тысяч рублей каждому из трех граждан, удостоенных почетного звания Ленинградской области </w:t>
      </w:r>
      <w:r>
        <w:rPr>
          <w:rFonts w:ascii="Times New Roman" w:hAnsi="Times New Roman" w:cs="Times New Roman"/>
          <w:sz w:val="28"/>
          <w:szCs w:val="28"/>
        </w:rPr>
        <w:t>"</w:t>
      </w:r>
      <w:r>
        <w:rPr>
          <w:rFonts w:ascii="Times New Roman" w:eastAsia="Calibri" w:hAnsi="Times New Roman" w:cs="Times New Roman"/>
          <w:sz w:val="28"/>
          <w:szCs w:val="28"/>
        </w:rPr>
        <w:t xml:space="preserve">Почетный </w:t>
      </w:r>
      <w:r>
        <w:rPr>
          <w:rFonts w:ascii="Times New Roman" w:hAnsi="Times New Roman" w:cs="Times New Roman"/>
          <w:sz w:val="28"/>
          <w:szCs w:val="28"/>
        </w:rPr>
        <w:t xml:space="preserve">строитель </w:t>
      </w:r>
      <w:r>
        <w:rPr>
          <w:rFonts w:ascii="Times New Roman" w:eastAsia="Calibri" w:hAnsi="Times New Roman" w:cs="Times New Roman"/>
          <w:sz w:val="28"/>
          <w:szCs w:val="28"/>
        </w:rPr>
        <w:t>Ленинградской области</w:t>
      </w:r>
      <w:r>
        <w:rPr>
          <w:rFonts w:ascii="Times New Roman" w:hAnsi="Times New Roman" w:cs="Times New Roman"/>
          <w:sz w:val="28"/>
          <w:szCs w:val="28"/>
        </w:rPr>
        <w:t>"</w:t>
      </w:r>
      <w:r>
        <w:rPr>
          <w:rFonts w:ascii="Times New Roman" w:eastAsia="Calibri" w:hAnsi="Times New Roman" w:cs="Times New Roman"/>
          <w:sz w:val="28"/>
          <w:szCs w:val="28"/>
        </w:rPr>
        <w:t>.</w:t>
      </w:r>
    </w:p>
    <w:p w:rsidR="00B02A53" w:rsidRDefault="00B02A53" w:rsidP="00B02A53">
      <w:pPr>
        <w:pStyle w:val="a5"/>
        <w:ind w:firstLine="709"/>
        <w:jc w:val="both"/>
        <w:rPr>
          <w:rFonts w:ascii="Times New Roman" w:hAnsi="Times New Roman"/>
          <w:sz w:val="28"/>
          <w:szCs w:val="28"/>
        </w:rPr>
      </w:pPr>
      <w:r>
        <w:rPr>
          <w:rFonts w:ascii="Times New Roman" w:hAnsi="Times New Roman"/>
          <w:sz w:val="28"/>
          <w:szCs w:val="28"/>
        </w:rPr>
        <w:t>Принятие законопроекта также повлечет расходы, связанные с изготовлением удостоверения и нагрудного знака, размер которых незначителен.</w:t>
      </w: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b/>
          <w:sz w:val="28"/>
          <w:szCs w:val="28"/>
        </w:rPr>
      </w:pPr>
    </w:p>
    <w:p w:rsidR="00FB3F3F" w:rsidRDefault="00FB3F3F" w:rsidP="00FB3F3F">
      <w:pPr>
        <w:pStyle w:val="a5"/>
        <w:jc w:val="both"/>
        <w:rPr>
          <w:rFonts w:ascii="Times New Roman" w:hAnsi="Times New Roman"/>
          <w:sz w:val="28"/>
          <w:szCs w:val="28"/>
        </w:rPr>
      </w:pPr>
      <w:r>
        <w:rPr>
          <w:rFonts w:ascii="Times New Roman" w:hAnsi="Times New Roman"/>
          <w:sz w:val="28"/>
          <w:szCs w:val="28"/>
        </w:rPr>
        <w:t xml:space="preserve">Депутаты </w:t>
      </w:r>
    </w:p>
    <w:p w:rsidR="00FB3F3F" w:rsidRDefault="00FB3F3F" w:rsidP="00FB3F3F">
      <w:pPr>
        <w:pStyle w:val="a5"/>
        <w:jc w:val="both"/>
        <w:rPr>
          <w:rFonts w:ascii="Times New Roman" w:hAnsi="Times New Roman"/>
          <w:sz w:val="28"/>
          <w:szCs w:val="28"/>
        </w:rPr>
      </w:pPr>
      <w:r>
        <w:rPr>
          <w:rFonts w:ascii="Times New Roman" w:hAnsi="Times New Roman"/>
          <w:sz w:val="28"/>
          <w:szCs w:val="28"/>
        </w:rPr>
        <w:t>Законодательного собрания</w:t>
      </w:r>
    </w:p>
    <w:p w:rsidR="00FB3F3F" w:rsidRDefault="00FB3F3F" w:rsidP="00FB3F3F">
      <w:pPr>
        <w:pStyle w:val="a5"/>
        <w:jc w:val="both"/>
        <w:rPr>
          <w:rFonts w:ascii="Times New Roman" w:hAnsi="Times New Roman"/>
          <w:sz w:val="28"/>
          <w:szCs w:val="28"/>
        </w:rPr>
      </w:pPr>
      <w:r>
        <w:rPr>
          <w:rFonts w:ascii="Times New Roman" w:hAnsi="Times New Roman"/>
          <w:sz w:val="28"/>
          <w:szCs w:val="28"/>
        </w:rPr>
        <w:t xml:space="preserve">Ленинградской области                                                            В.В. </w:t>
      </w:r>
      <w:proofErr w:type="spellStart"/>
      <w:r>
        <w:rPr>
          <w:rFonts w:ascii="Times New Roman" w:hAnsi="Times New Roman"/>
          <w:sz w:val="28"/>
          <w:szCs w:val="28"/>
        </w:rPr>
        <w:t>Малык</w:t>
      </w:r>
      <w:proofErr w:type="spellEnd"/>
    </w:p>
    <w:p w:rsidR="00FB3F3F" w:rsidRDefault="00FB3F3F" w:rsidP="00FB3F3F">
      <w:pPr>
        <w:pStyle w:val="a5"/>
        <w:jc w:val="both"/>
        <w:rPr>
          <w:rFonts w:ascii="Times New Roman" w:hAnsi="Times New Roman"/>
          <w:sz w:val="28"/>
          <w:szCs w:val="28"/>
        </w:rPr>
      </w:pPr>
      <w:r>
        <w:rPr>
          <w:rFonts w:ascii="Times New Roman" w:hAnsi="Times New Roman"/>
          <w:sz w:val="28"/>
          <w:szCs w:val="28"/>
        </w:rPr>
        <w:t xml:space="preserve">                                                                                                    </w:t>
      </w:r>
    </w:p>
    <w:p w:rsidR="00FB3F3F" w:rsidRDefault="00FB3F3F" w:rsidP="00FB3F3F">
      <w:pPr>
        <w:pStyle w:val="a5"/>
        <w:jc w:val="both"/>
        <w:rPr>
          <w:rFonts w:ascii="Times New Roman" w:hAnsi="Times New Roman"/>
          <w:sz w:val="28"/>
          <w:szCs w:val="28"/>
        </w:rPr>
      </w:pPr>
      <w:r>
        <w:rPr>
          <w:rFonts w:ascii="Times New Roman" w:hAnsi="Times New Roman"/>
          <w:sz w:val="28"/>
          <w:szCs w:val="28"/>
        </w:rPr>
        <w:t xml:space="preserve">                                                                                                   А.Я. Лебедев</w:t>
      </w:r>
    </w:p>
    <w:p w:rsidR="00FB3F3F" w:rsidRDefault="00FB3F3F" w:rsidP="00FB3F3F">
      <w:pPr>
        <w:pStyle w:val="a5"/>
        <w:jc w:val="both"/>
        <w:rPr>
          <w:rFonts w:ascii="Times New Roman" w:hAnsi="Times New Roman"/>
          <w:sz w:val="28"/>
          <w:szCs w:val="28"/>
        </w:rPr>
      </w:pPr>
    </w:p>
    <w:p w:rsidR="00FB3F3F" w:rsidRDefault="00FB3F3F" w:rsidP="00FB3F3F">
      <w:pPr>
        <w:pStyle w:val="a5"/>
        <w:jc w:val="both"/>
        <w:rPr>
          <w:rFonts w:ascii="Times New Roman" w:hAnsi="Times New Roman"/>
          <w:sz w:val="28"/>
          <w:szCs w:val="28"/>
        </w:rPr>
      </w:pPr>
      <w:r>
        <w:rPr>
          <w:rFonts w:ascii="Times New Roman" w:hAnsi="Times New Roman"/>
          <w:sz w:val="28"/>
          <w:szCs w:val="28"/>
        </w:rPr>
        <w:t xml:space="preserve">                                                                                                    Н.О. Коваль   </w:t>
      </w: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jc w:val="both"/>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Перечень</w:t>
      </w:r>
      <w:bookmarkStart w:id="1" w:name="_GoBack"/>
    </w:p>
    <w:p w:rsidR="00B02A53" w:rsidRDefault="00B02A53" w:rsidP="00B02A53">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 областных законов и иных действующих нормативных </w:t>
      </w:r>
    </w:p>
    <w:p w:rsidR="00B02A53" w:rsidRDefault="00B02A53" w:rsidP="00B02A53">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правовых актов Ленинградской области, отмены, изменения или дополнения которых потребует принятие областного закона "О почетном звании Ленинградской области "Поче</w:t>
      </w:r>
      <w:bookmarkEnd w:id="1"/>
      <w:r>
        <w:rPr>
          <w:rFonts w:ascii="Times New Roman" w:hAnsi="Times New Roman" w:cs="Times New Roman"/>
          <w:b/>
          <w:sz w:val="28"/>
          <w:szCs w:val="28"/>
        </w:rPr>
        <w:t>тный строитель Ленинградской области"</w:t>
      </w:r>
    </w:p>
    <w:p w:rsidR="00B02A53" w:rsidRDefault="00B02A53" w:rsidP="00B02A53">
      <w:pPr>
        <w:spacing w:after="0" w:line="240" w:lineRule="auto"/>
        <w:ind w:firstLine="709"/>
        <w:jc w:val="center"/>
        <w:rPr>
          <w:rFonts w:ascii="Times New Roman" w:hAnsi="Times New Roman" w:cs="Times New Roman"/>
          <w:b/>
          <w:sz w:val="28"/>
          <w:szCs w:val="28"/>
        </w:rPr>
      </w:pPr>
    </w:p>
    <w:p w:rsidR="00B02A53" w:rsidRDefault="00B02A53" w:rsidP="00B02A53">
      <w:pPr>
        <w:autoSpaceDE w:val="0"/>
        <w:autoSpaceDN w:val="0"/>
        <w:adjustRightInd w:val="0"/>
        <w:spacing w:after="0" w:line="240" w:lineRule="auto"/>
        <w:ind w:firstLine="708"/>
        <w:jc w:val="both"/>
        <w:rPr>
          <w:rFonts w:ascii="Times New Roman" w:eastAsia="Calibri" w:hAnsi="Times New Roman" w:cs="Times New Roman"/>
          <w:color w:val="FF0000"/>
          <w:sz w:val="28"/>
          <w:szCs w:val="28"/>
        </w:rPr>
      </w:pPr>
      <w:r>
        <w:rPr>
          <w:rFonts w:ascii="Times New Roman" w:eastAsia="Calibri" w:hAnsi="Times New Roman" w:cs="Times New Roman"/>
          <w:sz w:val="28"/>
          <w:szCs w:val="28"/>
        </w:rPr>
        <w:t xml:space="preserve">Принятие областного закона </w:t>
      </w:r>
      <w:r>
        <w:rPr>
          <w:rFonts w:ascii="Times New Roman" w:hAnsi="Times New Roman" w:cs="Times New Roman"/>
          <w:sz w:val="28"/>
          <w:szCs w:val="28"/>
        </w:rPr>
        <w:t>"</w:t>
      </w:r>
      <w:r>
        <w:rPr>
          <w:rFonts w:ascii="Times New Roman" w:eastAsia="Calibri" w:hAnsi="Times New Roman" w:cs="Times New Roman"/>
          <w:sz w:val="28"/>
          <w:szCs w:val="28"/>
        </w:rPr>
        <w:t xml:space="preserve">О почетном звании Ленинградской области </w:t>
      </w:r>
      <w:r>
        <w:rPr>
          <w:rFonts w:ascii="Times New Roman" w:hAnsi="Times New Roman" w:cs="Times New Roman"/>
          <w:sz w:val="28"/>
          <w:szCs w:val="28"/>
        </w:rPr>
        <w:t>"</w:t>
      </w:r>
      <w:r>
        <w:rPr>
          <w:rFonts w:ascii="Times New Roman" w:eastAsia="Calibri" w:hAnsi="Times New Roman" w:cs="Times New Roman"/>
          <w:sz w:val="28"/>
          <w:szCs w:val="28"/>
        </w:rPr>
        <w:t xml:space="preserve">Почетный </w:t>
      </w:r>
      <w:r>
        <w:rPr>
          <w:rFonts w:ascii="Times New Roman" w:hAnsi="Times New Roman" w:cs="Times New Roman"/>
          <w:sz w:val="28"/>
          <w:szCs w:val="28"/>
        </w:rPr>
        <w:t xml:space="preserve">строитель </w:t>
      </w:r>
      <w:r>
        <w:rPr>
          <w:rFonts w:ascii="Times New Roman" w:eastAsia="Calibri" w:hAnsi="Times New Roman" w:cs="Times New Roman"/>
          <w:sz w:val="28"/>
          <w:szCs w:val="28"/>
        </w:rPr>
        <w:t>Ленинградской области</w:t>
      </w:r>
      <w:r>
        <w:rPr>
          <w:rFonts w:ascii="Times New Roman" w:hAnsi="Times New Roman" w:cs="Times New Roman"/>
          <w:sz w:val="28"/>
          <w:szCs w:val="28"/>
        </w:rPr>
        <w:t>"</w:t>
      </w:r>
      <w:r>
        <w:rPr>
          <w:rFonts w:ascii="Times New Roman" w:eastAsia="Calibri" w:hAnsi="Times New Roman" w:cs="Times New Roman"/>
          <w:sz w:val="28"/>
          <w:szCs w:val="28"/>
        </w:rPr>
        <w:t xml:space="preserve"> потребует внесения изменений в областной закон </w:t>
      </w:r>
      <w:r>
        <w:rPr>
          <w:rFonts w:ascii="Times New Roman" w:hAnsi="Times New Roman" w:cs="Times New Roman"/>
          <w:sz w:val="28"/>
          <w:szCs w:val="28"/>
        </w:rPr>
        <w:t>от 22 декабря 2020 года № 143-оз "Об областном бюджете Ленинградской области на 2021 год и на плановый период 2022 и 2023 годов"</w:t>
      </w:r>
      <w:r>
        <w:rPr>
          <w:rFonts w:ascii="Times New Roman" w:eastAsia="Calibri" w:hAnsi="Times New Roman" w:cs="Times New Roman"/>
          <w:sz w:val="28"/>
          <w:szCs w:val="28"/>
        </w:rPr>
        <w:t xml:space="preserve">. </w:t>
      </w:r>
    </w:p>
    <w:p w:rsidR="00B02A53" w:rsidRDefault="00B02A53" w:rsidP="00B02A53">
      <w:pPr>
        <w:spacing w:after="0" w:line="240" w:lineRule="auto"/>
        <w:ind w:firstLine="709"/>
        <w:jc w:val="both"/>
        <w:rPr>
          <w:rFonts w:ascii="Times New Roman" w:hAnsi="Times New Roman" w:cs="Times New Roman"/>
          <w:bCs/>
          <w:sz w:val="28"/>
          <w:szCs w:val="28"/>
        </w:rPr>
      </w:pPr>
    </w:p>
    <w:p w:rsidR="00B02A53" w:rsidRDefault="00B02A53" w:rsidP="00B02A53">
      <w:pPr>
        <w:spacing w:after="0" w:line="240" w:lineRule="auto"/>
        <w:ind w:firstLine="709"/>
        <w:jc w:val="both"/>
        <w:rPr>
          <w:rFonts w:ascii="Times New Roman" w:hAnsi="Times New Roman" w:cs="Times New Roman"/>
          <w:bCs/>
          <w:sz w:val="28"/>
          <w:szCs w:val="28"/>
        </w:rPr>
      </w:pPr>
    </w:p>
    <w:p w:rsidR="00B02A53" w:rsidRDefault="00B02A53" w:rsidP="00B02A53">
      <w:pPr>
        <w:pStyle w:val="ConsPlusNormal"/>
        <w:ind w:firstLine="709"/>
        <w:jc w:val="both"/>
      </w:pPr>
    </w:p>
    <w:p w:rsidR="00FB3F3F" w:rsidRDefault="00FB3F3F" w:rsidP="00FB3F3F">
      <w:pPr>
        <w:pStyle w:val="a5"/>
        <w:jc w:val="both"/>
        <w:rPr>
          <w:rFonts w:ascii="Times New Roman" w:hAnsi="Times New Roman"/>
          <w:sz w:val="28"/>
          <w:szCs w:val="28"/>
        </w:rPr>
      </w:pPr>
      <w:r>
        <w:rPr>
          <w:rFonts w:ascii="Times New Roman" w:hAnsi="Times New Roman"/>
          <w:sz w:val="28"/>
          <w:szCs w:val="28"/>
        </w:rPr>
        <w:t xml:space="preserve">Депутаты </w:t>
      </w:r>
    </w:p>
    <w:p w:rsidR="00FB3F3F" w:rsidRDefault="00FB3F3F" w:rsidP="00FB3F3F">
      <w:pPr>
        <w:pStyle w:val="a5"/>
        <w:jc w:val="both"/>
        <w:rPr>
          <w:rFonts w:ascii="Times New Roman" w:hAnsi="Times New Roman"/>
          <w:sz w:val="28"/>
          <w:szCs w:val="28"/>
        </w:rPr>
      </w:pPr>
      <w:r>
        <w:rPr>
          <w:rFonts w:ascii="Times New Roman" w:hAnsi="Times New Roman"/>
          <w:sz w:val="28"/>
          <w:szCs w:val="28"/>
        </w:rPr>
        <w:t>Законодательного собрания</w:t>
      </w:r>
    </w:p>
    <w:p w:rsidR="00FB3F3F" w:rsidRDefault="00FB3F3F" w:rsidP="00FB3F3F">
      <w:pPr>
        <w:pStyle w:val="a5"/>
        <w:jc w:val="both"/>
        <w:rPr>
          <w:rFonts w:ascii="Times New Roman" w:hAnsi="Times New Roman"/>
          <w:sz w:val="28"/>
          <w:szCs w:val="28"/>
        </w:rPr>
      </w:pPr>
      <w:r>
        <w:rPr>
          <w:rFonts w:ascii="Times New Roman" w:hAnsi="Times New Roman"/>
          <w:sz w:val="28"/>
          <w:szCs w:val="28"/>
        </w:rPr>
        <w:t xml:space="preserve">Ленинградской области                                                            В.В. </w:t>
      </w:r>
      <w:proofErr w:type="spellStart"/>
      <w:r>
        <w:rPr>
          <w:rFonts w:ascii="Times New Roman" w:hAnsi="Times New Roman"/>
          <w:sz w:val="28"/>
          <w:szCs w:val="28"/>
        </w:rPr>
        <w:t>Малык</w:t>
      </w:r>
      <w:proofErr w:type="spellEnd"/>
    </w:p>
    <w:p w:rsidR="00FB3F3F" w:rsidRDefault="00FB3F3F" w:rsidP="00FB3F3F">
      <w:pPr>
        <w:pStyle w:val="a5"/>
        <w:jc w:val="both"/>
        <w:rPr>
          <w:rFonts w:ascii="Times New Roman" w:hAnsi="Times New Roman"/>
          <w:sz w:val="28"/>
          <w:szCs w:val="28"/>
        </w:rPr>
      </w:pPr>
      <w:r>
        <w:rPr>
          <w:rFonts w:ascii="Times New Roman" w:hAnsi="Times New Roman"/>
          <w:sz w:val="28"/>
          <w:szCs w:val="28"/>
        </w:rPr>
        <w:t xml:space="preserve">                                                                                                    </w:t>
      </w:r>
    </w:p>
    <w:p w:rsidR="00FB3F3F" w:rsidRDefault="00FB3F3F" w:rsidP="00FB3F3F">
      <w:pPr>
        <w:pStyle w:val="a5"/>
        <w:jc w:val="both"/>
        <w:rPr>
          <w:rFonts w:ascii="Times New Roman" w:hAnsi="Times New Roman"/>
          <w:sz w:val="28"/>
          <w:szCs w:val="28"/>
        </w:rPr>
      </w:pPr>
      <w:r>
        <w:rPr>
          <w:rFonts w:ascii="Times New Roman" w:hAnsi="Times New Roman"/>
          <w:sz w:val="28"/>
          <w:szCs w:val="28"/>
        </w:rPr>
        <w:t xml:space="preserve">                                                                                                   А.Я. Лебедев</w:t>
      </w:r>
    </w:p>
    <w:p w:rsidR="00FB3F3F" w:rsidRDefault="00FB3F3F" w:rsidP="00FB3F3F">
      <w:pPr>
        <w:pStyle w:val="a5"/>
        <w:jc w:val="both"/>
        <w:rPr>
          <w:rFonts w:ascii="Times New Roman" w:hAnsi="Times New Roman"/>
          <w:sz w:val="28"/>
          <w:szCs w:val="28"/>
        </w:rPr>
      </w:pPr>
    </w:p>
    <w:p w:rsidR="00FB3F3F" w:rsidRDefault="00FB3F3F" w:rsidP="00FB3F3F">
      <w:pPr>
        <w:pStyle w:val="a5"/>
        <w:jc w:val="both"/>
        <w:rPr>
          <w:rFonts w:ascii="Times New Roman" w:hAnsi="Times New Roman"/>
          <w:sz w:val="28"/>
          <w:szCs w:val="28"/>
        </w:rPr>
      </w:pPr>
      <w:r>
        <w:rPr>
          <w:rFonts w:ascii="Times New Roman" w:hAnsi="Times New Roman"/>
          <w:sz w:val="28"/>
          <w:szCs w:val="28"/>
        </w:rPr>
        <w:t xml:space="preserve">                                                                                                    Н.О. Коваль   </w:t>
      </w: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Предложения</w:t>
      </w:r>
    </w:p>
    <w:p w:rsidR="00B02A53" w:rsidRDefault="00B02A53" w:rsidP="00B02A53">
      <w:pPr>
        <w:pStyle w:val="ConsPlusNormal"/>
        <w:jc w:val="center"/>
        <w:rPr>
          <w:b/>
        </w:rPr>
      </w:pPr>
      <w:r>
        <w:rPr>
          <w:b/>
        </w:rPr>
        <w:t xml:space="preserve">о разработке нормативных правовых актов Ленинградской области, принятие которых необходимо для реализации областного закона </w:t>
      </w:r>
      <w:r>
        <w:rPr>
          <w:rFonts w:eastAsiaTheme="minorHAnsi"/>
          <w:b/>
        </w:rPr>
        <w:t>"</w:t>
      </w:r>
      <w:r>
        <w:rPr>
          <w:b/>
        </w:rPr>
        <w:t>О почетном звании Ленинградской области "Почетный строитель Ленинградской области"</w:t>
      </w:r>
    </w:p>
    <w:p w:rsidR="00B02A53" w:rsidRDefault="00B02A53" w:rsidP="00B02A53">
      <w:pPr>
        <w:pStyle w:val="ConsPlusNormal"/>
        <w:jc w:val="center"/>
        <w:rPr>
          <w:b/>
        </w:rPr>
      </w:pPr>
    </w:p>
    <w:p w:rsidR="00B02A53" w:rsidRDefault="00B02A53" w:rsidP="00B02A5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Принятие областного закона </w:t>
      </w:r>
      <w:r>
        <w:rPr>
          <w:rFonts w:ascii="Times New Roman" w:hAnsi="Times New Roman" w:cs="Times New Roman"/>
          <w:sz w:val="28"/>
          <w:szCs w:val="28"/>
        </w:rPr>
        <w:t>"</w:t>
      </w:r>
      <w:r>
        <w:rPr>
          <w:rFonts w:ascii="Times New Roman" w:eastAsia="Calibri" w:hAnsi="Times New Roman" w:cs="Times New Roman"/>
          <w:sz w:val="28"/>
          <w:szCs w:val="28"/>
        </w:rPr>
        <w:t xml:space="preserve">О почетном звании Ленинградской области </w:t>
      </w:r>
      <w:r>
        <w:rPr>
          <w:rFonts w:ascii="Times New Roman" w:hAnsi="Times New Roman" w:cs="Times New Roman"/>
          <w:sz w:val="28"/>
          <w:szCs w:val="28"/>
        </w:rPr>
        <w:t>"</w:t>
      </w:r>
      <w:r>
        <w:rPr>
          <w:rFonts w:ascii="Times New Roman" w:eastAsia="Calibri" w:hAnsi="Times New Roman" w:cs="Times New Roman"/>
          <w:sz w:val="28"/>
          <w:szCs w:val="28"/>
        </w:rPr>
        <w:t xml:space="preserve">Почетный </w:t>
      </w:r>
      <w:r>
        <w:rPr>
          <w:rFonts w:ascii="Times New Roman" w:hAnsi="Times New Roman" w:cs="Times New Roman"/>
          <w:sz w:val="28"/>
          <w:szCs w:val="28"/>
        </w:rPr>
        <w:t xml:space="preserve">строитель </w:t>
      </w:r>
      <w:r>
        <w:rPr>
          <w:rFonts w:ascii="Times New Roman" w:eastAsia="Calibri" w:hAnsi="Times New Roman" w:cs="Times New Roman"/>
          <w:sz w:val="28"/>
          <w:szCs w:val="28"/>
        </w:rPr>
        <w:t>Ленинградской области</w:t>
      </w:r>
      <w:r>
        <w:rPr>
          <w:rFonts w:ascii="Times New Roman" w:hAnsi="Times New Roman" w:cs="Times New Roman"/>
          <w:sz w:val="28"/>
          <w:szCs w:val="28"/>
        </w:rPr>
        <w:t xml:space="preserve">" </w:t>
      </w:r>
      <w:r>
        <w:rPr>
          <w:rFonts w:ascii="Times New Roman" w:eastAsia="Calibri" w:hAnsi="Times New Roman" w:cs="Times New Roman"/>
          <w:sz w:val="28"/>
          <w:szCs w:val="28"/>
        </w:rPr>
        <w:t>потребует разработки и принятия нормативных правовых актов Губернатора Ленинградской области и Правительства Ленинградской области, которыми будут утверждены: положение о порядке присвоения почетного звания, описание нагрудного знака и удостоверения к почетному званию, положение о комиссии по рассмотрению ходатайств и материалов о присвоении почетного звания, порядок предоставления единовременной денежной выплаты лицам, удостоенным почетного звания.</w:t>
      </w: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pStyle w:val="ConsPlusNormal"/>
        <w:ind w:firstLine="709"/>
        <w:jc w:val="both"/>
      </w:pPr>
    </w:p>
    <w:p w:rsidR="00FB3F3F" w:rsidRDefault="00FB3F3F" w:rsidP="00FB3F3F">
      <w:pPr>
        <w:pStyle w:val="a5"/>
        <w:jc w:val="both"/>
        <w:rPr>
          <w:rFonts w:ascii="Times New Roman" w:hAnsi="Times New Roman"/>
          <w:sz w:val="28"/>
          <w:szCs w:val="28"/>
        </w:rPr>
      </w:pPr>
      <w:r>
        <w:rPr>
          <w:rFonts w:ascii="Times New Roman" w:hAnsi="Times New Roman"/>
          <w:sz w:val="28"/>
          <w:szCs w:val="28"/>
        </w:rPr>
        <w:t xml:space="preserve">Депутаты </w:t>
      </w:r>
    </w:p>
    <w:p w:rsidR="00FB3F3F" w:rsidRDefault="00FB3F3F" w:rsidP="00FB3F3F">
      <w:pPr>
        <w:pStyle w:val="a5"/>
        <w:jc w:val="both"/>
        <w:rPr>
          <w:rFonts w:ascii="Times New Roman" w:hAnsi="Times New Roman"/>
          <w:sz w:val="28"/>
          <w:szCs w:val="28"/>
        </w:rPr>
      </w:pPr>
      <w:r>
        <w:rPr>
          <w:rFonts w:ascii="Times New Roman" w:hAnsi="Times New Roman"/>
          <w:sz w:val="28"/>
          <w:szCs w:val="28"/>
        </w:rPr>
        <w:t>Законодательного собрания</w:t>
      </w:r>
    </w:p>
    <w:p w:rsidR="00FB3F3F" w:rsidRDefault="00FB3F3F" w:rsidP="00FB3F3F">
      <w:pPr>
        <w:pStyle w:val="a5"/>
        <w:jc w:val="both"/>
        <w:rPr>
          <w:rFonts w:ascii="Times New Roman" w:hAnsi="Times New Roman"/>
          <w:sz w:val="28"/>
          <w:szCs w:val="28"/>
        </w:rPr>
      </w:pPr>
      <w:r>
        <w:rPr>
          <w:rFonts w:ascii="Times New Roman" w:hAnsi="Times New Roman"/>
          <w:sz w:val="28"/>
          <w:szCs w:val="28"/>
        </w:rPr>
        <w:t xml:space="preserve">Ленинградской области                                                            В.В. </w:t>
      </w:r>
      <w:proofErr w:type="spellStart"/>
      <w:r>
        <w:rPr>
          <w:rFonts w:ascii="Times New Roman" w:hAnsi="Times New Roman"/>
          <w:sz w:val="28"/>
          <w:szCs w:val="28"/>
        </w:rPr>
        <w:t>Малык</w:t>
      </w:r>
      <w:proofErr w:type="spellEnd"/>
    </w:p>
    <w:p w:rsidR="00FB3F3F" w:rsidRDefault="00FB3F3F" w:rsidP="00FB3F3F">
      <w:pPr>
        <w:pStyle w:val="a5"/>
        <w:jc w:val="both"/>
        <w:rPr>
          <w:rFonts w:ascii="Times New Roman" w:hAnsi="Times New Roman"/>
          <w:sz w:val="28"/>
          <w:szCs w:val="28"/>
        </w:rPr>
      </w:pPr>
      <w:r>
        <w:rPr>
          <w:rFonts w:ascii="Times New Roman" w:hAnsi="Times New Roman"/>
          <w:sz w:val="28"/>
          <w:szCs w:val="28"/>
        </w:rPr>
        <w:t xml:space="preserve">                                                                                                    </w:t>
      </w:r>
    </w:p>
    <w:p w:rsidR="00FB3F3F" w:rsidRDefault="00FB3F3F" w:rsidP="00FB3F3F">
      <w:pPr>
        <w:pStyle w:val="a5"/>
        <w:jc w:val="both"/>
        <w:rPr>
          <w:rFonts w:ascii="Times New Roman" w:hAnsi="Times New Roman"/>
          <w:sz w:val="28"/>
          <w:szCs w:val="28"/>
        </w:rPr>
      </w:pPr>
      <w:r>
        <w:rPr>
          <w:rFonts w:ascii="Times New Roman" w:hAnsi="Times New Roman"/>
          <w:sz w:val="28"/>
          <w:szCs w:val="28"/>
        </w:rPr>
        <w:t xml:space="preserve">                                                                                                   А.Я. Лебедев</w:t>
      </w:r>
    </w:p>
    <w:p w:rsidR="00FB3F3F" w:rsidRDefault="00FB3F3F" w:rsidP="00FB3F3F">
      <w:pPr>
        <w:pStyle w:val="a5"/>
        <w:jc w:val="both"/>
        <w:rPr>
          <w:rFonts w:ascii="Times New Roman" w:hAnsi="Times New Roman"/>
          <w:sz w:val="28"/>
          <w:szCs w:val="28"/>
        </w:rPr>
      </w:pPr>
    </w:p>
    <w:p w:rsidR="00FB3F3F" w:rsidRDefault="00FB3F3F" w:rsidP="00FB3F3F">
      <w:pPr>
        <w:pStyle w:val="a5"/>
        <w:jc w:val="both"/>
        <w:rPr>
          <w:rFonts w:ascii="Times New Roman" w:hAnsi="Times New Roman"/>
          <w:sz w:val="28"/>
          <w:szCs w:val="28"/>
        </w:rPr>
      </w:pPr>
      <w:r>
        <w:rPr>
          <w:rFonts w:ascii="Times New Roman" w:hAnsi="Times New Roman"/>
          <w:sz w:val="28"/>
          <w:szCs w:val="28"/>
        </w:rPr>
        <w:t xml:space="preserve">                                                                                                    Н.О. Коваль   </w:t>
      </w:r>
    </w:p>
    <w:p w:rsidR="00B02A53" w:rsidRDefault="00B02A53" w:rsidP="00B02A53">
      <w:pPr>
        <w:pStyle w:val="ConsPlusNormal"/>
        <w:ind w:firstLine="709"/>
        <w:jc w:val="both"/>
      </w:pPr>
    </w:p>
    <w:p w:rsidR="00B02A53" w:rsidRDefault="00B02A53" w:rsidP="00B02A53">
      <w:pPr>
        <w:pStyle w:val="ConsPlusNormal"/>
        <w:ind w:firstLine="709"/>
      </w:pPr>
    </w:p>
    <w:p w:rsidR="00B02A53" w:rsidRDefault="00B02A53" w:rsidP="00B02A53">
      <w:pPr>
        <w:pStyle w:val="ConsPlusNormal"/>
        <w:ind w:firstLine="709"/>
        <w:jc w:val="both"/>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ind w:firstLine="709"/>
        <w:rPr>
          <w:rFonts w:ascii="Times New Roman" w:hAnsi="Times New Roman" w:cs="Times New Roman"/>
          <w:sz w:val="28"/>
          <w:szCs w:val="28"/>
        </w:rPr>
      </w:pPr>
    </w:p>
    <w:p w:rsidR="00B02A53" w:rsidRDefault="00B02A53" w:rsidP="00B02A5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Справка</w:t>
      </w:r>
    </w:p>
    <w:p w:rsidR="00B02A53" w:rsidRDefault="00B02A53" w:rsidP="00B02A5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 о состоянии законодательства в сфере правового регулирования областного закона </w:t>
      </w:r>
      <w:r>
        <w:rPr>
          <w:rFonts w:ascii="Times New Roman" w:hAnsi="Times New Roman" w:cs="Times New Roman"/>
          <w:b/>
          <w:sz w:val="28"/>
          <w:szCs w:val="28"/>
        </w:rPr>
        <w:t>"О почетном звании Ленинградской области "Почетный строитель Ленинградской области"</w:t>
      </w:r>
    </w:p>
    <w:p w:rsidR="00B02A53" w:rsidRDefault="00B02A53" w:rsidP="00B02A53">
      <w:pPr>
        <w:spacing w:after="0" w:line="240" w:lineRule="auto"/>
        <w:ind w:firstLine="709"/>
        <w:jc w:val="center"/>
        <w:rPr>
          <w:rFonts w:ascii="Times New Roman" w:hAnsi="Times New Roman" w:cs="Times New Roman"/>
          <w:b/>
          <w:bCs/>
          <w:sz w:val="28"/>
          <w:szCs w:val="28"/>
        </w:rPr>
      </w:pPr>
    </w:p>
    <w:p w:rsidR="00B02A53" w:rsidRDefault="00B02A53" w:rsidP="00B02A53">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1.  </w:t>
      </w:r>
      <w:r>
        <w:rPr>
          <w:rFonts w:ascii="Times New Roman" w:eastAsia="Calibri" w:hAnsi="Times New Roman" w:cs="Times New Roman"/>
          <w:sz w:val="28"/>
          <w:szCs w:val="28"/>
        </w:rPr>
        <w:t>К</w:t>
      </w:r>
      <w:r>
        <w:rPr>
          <w:rFonts w:ascii="Times New Roman" w:hAnsi="Times New Roman" w:cs="Times New Roman"/>
          <w:sz w:val="28"/>
          <w:szCs w:val="28"/>
        </w:rPr>
        <w:t>онституция Российской Федерации</w:t>
      </w:r>
    </w:p>
    <w:p w:rsidR="00B02A53" w:rsidRDefault="00B02A53" w:rsidP="00B02A53">
      <w:pPr>
        <w:tabs>
          <w:tab w:val="left" w:pos="851"/>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Pr>
          <w:rFonts w:ascii="Times New Roman" w:hAnsi="Times New Roman" w:cs="Times New Roman"/>
          <w:sz w:val="28"/>
          <w:szCs w:val="28"/>
        </w:rPr>
        <w:t>.</w:t>
      </w:r>
      <w:r>
        <w:rPr>
          <w:rFonts w:ascii="Times New Roman" w:eastAsia="Calibri" w:hAnsi="Times New Roman" w:cs="Times New Roman"/>
          <w:sz w:val="28"/>
          <w:szCs w:val="28"/>
        </w:rPr>
        <w:t xml:space="preserve"> Федеральный закон от 6 октября 1999 года № 184-ФЗ </w:t>
      </w:r>
      <w:r>
        <w:rPr>
          <w:rFonts w:ascii="Times New Roman" w:hAnsi="Times New Roman" w:cs="Times New Roman"/>
          <w:sz w:val="28"/>
          <w:szCs w:val="28"/>
        </w:rPr>
        <w:t>"</w:t>
      </w:r>
      <w:r>
        <w:rPr>
          <w:rFonts w:ascii="Times New Roman" w:eastAsia="Calibri" w:hAnsi="Times New Roman" w:cs="Times New Roman"/>
          <w:sz w:val="28"/>
          <w:szCs w:val="28"/>
        </w:rPr>
        <w:t>Об общих принципах организации законодательных (представительных) и исполнительных органов государственной власти субъектов Российской</w:t>
      </w:r>
      <w:r>
        <w:rPr>
          <w:rFonts w:ascii="Times New Roman" w:eastAsia="Calibri" w:hAnsi="Times New Roman" w:cs="Times New Roman"/>
          <w:color w:val="FF0000"/>
          <w:sz w:val="28"/>
          <w:szCs w:val="28"/>
        </w:rPr>
        <w:t xml:space="preserve"> </w:t>
      </w:r>
      <w:r>
        <w:rPr>
          <w:rFonts w:ascii="Times New Roman" w:eastAsia="Calibri" w:hAnsi="Times New Roman" w:cs="Times New Roman"/>
          <w:sz w:val="28"/>
          <w:szCs w:val="28"/>
        </w:rPr>
        <w:t>Федерации</w:t>
      </w:r>
      <w:r>
        <w:rPr>
          <w:rFonts w:ascii="Times New Roman" w:hAnsi="Times New Roman" w:cs="Times New Roman"/>
          <w:sz w:val="28"/>
          <w:szCs w:val="28"/>
        </w:rPr>
        <w:t>"</w:t>
      </w:r>
    </w:p>
    <w:p w:rsidR="00B02A53" w:rsidRDefault="00B02A53" w:rsidP="00B02A5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Указ Президента </w:t>
      </w:r>
      <w:r>
        <w:rPr>
          <w:rFonts w:ascii="Times New Roman" w:hAnsi="Times New Roman" w:cs="Times New Roman"/>
          <w:color w:val="212529"/>
          <w:sz w:val="28"/>
          <w:szCs w:val="28"/>
        </w:rPr>
        <w:t xml:space="preserve">Федерации </w:t>
      </w:r>
      <w:r>
        <w:rPr>
          <w:rFonts w:ascii="Times New Roman" w:hAnsi="Times New Roman" w:cs="Times New Roman"/>
          <w:sz w:val="28"/>
          <w:szCs w:val="28"/>
        </w:rPr>
        <w:t>от 7 сентября 2010 года № 1099 "О мерах по совершенствованию государственной наградной системы Российской Федерации"</w:t>
      </w:r>
    </w:p>
    <w:p w:rsidR="00B02A53" w:rsidRDefault="00B02A53" w:rsidP="00B02A53">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 Приказ Минстроя России от 26 октября 2016 года № 742/</w:t>
      </w:r>
      <w:proofErr w:type="spellStart"/>
      <w:r>
        <w:rPr>
          <w:rFonts w:ascii="Times New Roman" w:hAnsi="Times New Roman" w:cs="Times New Roman"/>
          <w:sz w:val="28"/>
          <w:szCs w:val="28"/>
        </w:rPr>
        <w:t>пр</w:t>
      </w:r>
      <w:proofErr w:type="spellEnd"/>
      <w:r>
        <w:rPr>
          <w:rFonts w:ascii="Times New Roman" w:hAnsi="Times New Roman" w:cs="Times New Roman"/>
          <w:sz w:val="28"/>
          <w:szCs w:val="28"/>
        </w:rPr>
        <w:t xml:space="preserve"> "О ведомственных наградах Министерства строительства и жилищно-коммунального хозяйства Российской Федерации"</w:t>
      </w:r>
    </w:p>
    <w:p w:rsidR="00B02A53" w:rsidRDefault="00B02A53" w:rsidP="00B02A53">
      <w:pPr>
        <w:tabs>
          <w:tab w:val="left" w:pos="851"/>
        </w:tabs>
        <w:ind w:firstLine="567"/>
        <w:jc w:val="both"/>
        <w:rPr>
          <w:rFonts w:ascii="Times New Roman" w:hAnsi="Times New Roman" w:cs="Times New Roman"/>
          <w:sz w:val="28"/>
          <w:szCs w:val="28"/>
        </w:rPr>
      </w:pPr>
      <w:r>
        <w:rPr>
          <w:rFonts w:ascii="Times New Roman" w:hAnsi="Times New Roman" w:cs="Times New Roman"/>
          <w:sz w:val="28"/>
          <w:szCs w:val="28"/>
        </w:rPr>
        <w:t>5. Областной закон от 27 октября 1994 года № 6-оз "Устав Ленинградской области"</w:t>
      </w:r>
    </w:p>
    <w:p w:rsidR="00B02A53" w:rsidRDefault="00B02A53" w:rsidP="00B02A53">
      <w:pPr>
        <w:pStyle w:val="a5"/>
        <w:ind w:firstLine="709"/>
        <w:jc w:val="both"/>
        <w:rPr>
          <w:rFonts w:ascii="Times New Roman" w:hAnsi="Times New Roman"/>
          <w:sz w:val="28"/>
          <w:szCs w:val="28"/>
        </w:rPr>
      </w:pPr>
    </w:p>
    <w:p w:rsidR="00FB3F3F" w:rsidRDefault="00FB3F3F" w:rsidP="00FB3F3F">
      <w:pPr>
        <w:pStyle w:val="a5"/>
        <w:jc w:val="both"/>
        <w:rPr>
          <w:rFonts w:ascii="Times New Roman" w:hAnsi="Times New Roman"/>
          <w:sz w:val="28"/>
          <w:szCs w:val="28"/>
        </w:rPr>
      </w:pPr>
      <w:r>
        <w:rPr>
          <w:rFonts w:ascii="Times New Roman" w:hAnsi="Times New Roman"/>
          <w:sz w:val="28"/>
          <w:szCs w:val="28"/>
        </w:rPr>
        <w:t xml:space="preserve">Депутаты </w:t>
      </w:r>
    </w:p>
    <w:p w:rsidR="00FB3F3F" w:rsidRDefault="00FB3F3F" w:rsidP="00FB3F3F">
      <w:pPr>
        <w:pStyle w:val="a5"/>
        <w:jc w:val="both"/>
        <w:rPr>
          <w:rFonts w:ascii="Times New Roman" w:hAnsi="Times New Roman"/>
          <w:sz w:val="28"/>
          <w:szCs w:val="28"/>
        </w:rPr>
      </w:pPr>
      <w:r>
        <w:rPr>
          <w:rFonts w:ascii="Times New Roman" w:hAnsi="Times New Roman"/>
          <w:sz w:val="28"/>
          <w:szCs w:val="28"/>
        </w:rPr>
        <w:t>Законодательного собрания</w:t>
      </w:r>
    </w:p>
    <w:p w:rsidR="00FB3F3F" w:rsidRDefault="00FB3F3F" w:rsidP="00FB3F3F">
      <w:pPr>
        <w:pStyle w:val="a5"/>
        <w:jc w:val="both"/>
        <w:rPr>
          <w:rFonts w:ascii="Times New Roman" w:hAnsi="Times New Roman"/>
          <w:sz w:val="28"/>
          <w:szCs w:val="28"/>
        </w:rPr>
      </w:pPr>
      <w:r>
        <w:rPr>
          <w:rFonts w:ascii="Times New Roman" w:hAnsi="Times New Roman"/>
          <w:sz w:val="28"/>
          <w:szCs w:val="28"/>
        </w:rPr>
        <w:t xml:space="preserve">Ленинградской области                                                            В.В. </w:t>
      </w:r>
      <w:proofErr w:type="spellStart"/>
      <w:r>
        <w:rPr>
          <w:rFonts w:ascii="Times New Roman" w:hAnsi="Times New Roman"/>
          <w:sz w:val="28"/>
          <w:szCs w:val="28"/>
        </w:rPr>
        <w:t>Малык</w:t>
      </w:r>
      <w:proofErr w:type="spellEnd"/>
    </w:p>
    <w:p w:rsidR="00FB3F3F" w:rsidRDefault="00FB3F3F" w:rsidP="00FB3F3F">
      <w:pPr>
        <w:pStyle w:val="a5"/>
        <w:jc w:val="both"/>
        <w:rPr>
          <w:rFonts w:ascii="Times New Roman" w:hAnsi="Times New Roman"/>
          <w:sz w:val="28"/>
          <w:szCs w:val="28"/>
        </w:rPr>
      </w:pPr>
      <w:r>
        <w:rPr>
          <w:rFonts w:ascii="Times New Roman" w:hAnsi="Times New Roman"/>
          <w:sz w:val="28"/>
          <w:szCs w:val="28"/>
        </w:rPr>
        <w:t xml:space="preserve">                                                                                                    </w:t>
      </w:r>
    </w:p>
    <w:p w:rsidR="00FB3F3F" w:rsidRDefault="00FB3F3F" w:rsidP="00FB3F3F">
      <w:pPr>
        <w:pStyle w:val="a5"/>
        <w:jc w:val="both"/>
        <w:rPr>
          <w:rFonts w:ascii="Times New Roman" w:hAnsi="Times New Roman"/>
          <w:sz w:val="28"/>
          <w:szCs w:val="28"/>
        </w:rPr>
      </w:pPr>
      <w:r>
        <w:rPr>
          <w:rFonts w:ascii="Times New Roman" w:hAnsi="Times New Roman"/>
          <w:sz w:val="28"/>
          <w:szCs w:val="28"/>
        </w:rPr>
        <w:t xml:space="preserve">                                                                                                   А.Я. Лебедев</w:t>
      </w:r>
    </w:p>
    <w:p w:rsidR="00FB3F3F" w:rsidRDefault="00FB3F3F" w:rsidP="00FB3F3F">
      <w:pPr>
        <w:pStyle w:val="a5"/>
        <w:jc w:val="both"/>
        <w:rPr>
          <w:rFonts w:ascii="Times New Roman" w:hAnsi="Times New Roman"/>
          <w:sz w:val="28"/>
          <w:szCs w:val="28"/>
        </w:rPr>
      </w:pPr>
    </w:p>
    <w:p w:rsidR="00FB3F3F" w:rsidRDefault="00FB3F3F" w:rsidP="00FB3F3F">
      <w:pPr>
        <w:pStyle w:val="a5"/>
        <w:jc w:val="both"/>
        <w:rPr>
          <w:rFonts w:ascii="Times New Roman" w:hAnsi="Times New Roman"/>
          <w:sz w:val="28"/>
          <w:szCs w:val="28"/>
        </w:rPr>
      </w:pPr>
      <w:r>
        <w:rPr>
          <w:rFonts w:ascii="Times New Roman" w:hAnsi="Times New Roman"/>
          <w:sz w:val="28"/>
          <w:szCs w:val="28"/>
        </w:rPr>
        <w:t xml:space="preserve">                                                                                                    Н.О. Коваль   </w:t>
      </w:r>
    </w:p>
    <w:p w:rsidR="00B02A53" w:rsidRDefault="00B02A53" w:rsidP="00B02A53">
      <w:pPr>
        <w:pStyle w:val="a5"/>
        <w:ind w:firstLine="709"/>
        <w:jc w:val="both"/>
        <w:rPr>
          <w:rFonts w:ascii="Times New Roman" w:hAnsi="Times New Roman"/>
          <w:sz w:val="28"/>
          <w:szCs w:val="28"/>
        </w:rPr>
      </w:pPr>
    </w:p>
    <w:sectPr w:rsidR="00B02A53" w:rsidSect="001F703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1446F6"/>
    <w:multiLevelType w:val="hybridMultilevel"/>
    <w:tmpl w:val="B6184F5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67779"/>
    <w:rsid w:val="001F703B"/>
    <w:rsid w:val="00407358"/>
    <w:rsid w:val="007E786E"/>
    <w:rsid w:val="00996016"/>
    <w:rsid w:val="00B02A53"/>
    <w:rsid w:val="00F67779"/>
    <w:rsid w:val="00FB3F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2A53"/>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02A53"/>
    <w:rPr>
      <w:color w:val="0563C1" w:themeColor="hyperlink"/>
      <w:u w:val="single"/>
    </w:rPr>
  </w:style>
  <w:style w:type="paragraph" w:styleId="a4">
    <w:name w:val="Normal (Web)"/>
    <w:basedOn w:val="a"/>
    <w:uiPriority w:val="99"/>
    <w:semiHidden/>
    <w:unhideWhenUsed/>
    <w:rsid w:val="00B02A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B02A53"/>
    <w:pPr>
      <w:spacing w:after="0" w:line="240" w:lineRule="auto"/>
    </w:pPr>
    <w:rPr>
      <w:rFonts w:ascii="Calibri" w:eastAsia="Calibri" w:hAnsi="Calibri" w:cs="Times New Roman"/>
    </w:rPr>
  </w:style>
  <w:style w:type="paragraph" w:customStyle="1" w:styleId="ConsPlusTitle">
    <w:name w:val="ConsPlusTitle"/>
    <w:uiPriority w:val="99"/>
    <w:rsid w:val="00B02A5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uiPriority w:val="99"/>
    <w:rsid w:val="00B02A53"/>
    <w:pPr>
      <w:autoSpaceDE w:val="0"/>
      <w:autoSpaceDN w:val="0"/>
      <w:adjustRightInd w:val="0"/>
      <w:spacing w:after="0" w:line="240" w:lineRule="auto"/>
    </w:pPr>
    <w:rPr>
      <w:rFonts w:ascii="Times New Roman" w:eastAsia="Calibri" w:hAnsi="Times New Roman" w:cs="Times New Roman"/>
      <w:sz w:val="28"/>
      <w:szCs w:val="28"/>
    </w:rPr>
  </w:style>
  <w:style w:type="paragraph" w:customStyle="1" w:styleId="a6">
    <w:name w:val="Базовый"/>
    <w:uiPriority w:val="99"/>
    <w:rsid w:val="00FB3F3F"/>
    <w:pPr>
      <w:tabs>
        <w:tab w:val="left" w:pos="709"/>
      </w:tabs>
      <w:suppressAutoHyphens/>
      <w:spacing w:after="0" w:line="100" w:lineRule="atLeast"/>
    </w:pPr>
    <w:rPr>
      <w:rFonts w:ascii="Courier New" w:eastAsia="Courier New" w:hAnsi="Courier New" w:cs="Courier New"/>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divs>
    <w:div w:id="7103461">
      <w:bodyDiv w:val="1"/>
      <w:marLeft w:val="0"/>
      <w:marRight w:val="0"/>
      <w:marTop w:val="0"/>
      <w:marBottom w:val="0"/>
      <w:divBdr>
        <w:top w:val="none" w:sz="0" w:space="0" w:color="auto"/>
        <w:left w:val="none" w:sz="0" w:space="0" w:color="auto"/>
        <w:bottom w:val="none" w:sz="0" w:space="0" w:color="auto"/>
        <w:right w:val="none" w:sz="0" w:space="0" w:color="auto"/>
      </w:divBdr>
    </w:div>
    <w:div w:id="694230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Honor\Desktop\&#1076;&#1077;&#1087;&#1091;&#1090;&#1072;&#1090;&#1099;\&#1042;.&#1042;.%20&#1052;&#1072;&#1083;&#1099;&#1082;\2021%20&#1075;&#1086;&#1076;\&#1079;&#1072;&#1082;&#1086;&#1085;&#1086;&#1087;&#1088;&#1086;&#1077;&#1082;&#1090;&#1099;\&#1087;&#1086;&#1095;&#1077;&#1090;&#1085;&#1099;&#1081;%20&#1089;&#1090;&#1088;&#1086;&#1080;&#1090;&#1077;&#1083;&#1100;\&#1079;&#1072;&#1082;&#1086;&#1085;&#1086;&#1087;&#1088;&#1086;&#1077;&#1082;&#1090;%20(3).docx" TargetMode="External"/><Relationship Id="rId5" Type="http://schemas.openxmlformats.org/officeDocument/2006/relationships/hyperlink" Target="file:///C:\Users\Honor\Desktop\&#1076;&#1077;&#1087;&#1091;&#1090;&#1072;&#1090;&#1099;\&#1042;.&#1042;.%20&#1052;&#1072;&#1083;&#1099;&#1082;\2021%20&#1075;&#1086;&#1076;\&#1079;&#1072;&#1082;&#1086;&#1085;&#1086;&#1087;&#1088;&#1086;&#1077;&#1082;&#1090;&#1099;\&#1087;&#1086;&#1095;&#1077;&#1090;&#1085;&#1099;&#1081;%20&#1089;&#1090;&#1088;&#1086;&#1080;&#1090;&#1077;&#1083;&#1100;\&#1079;&#1072;&#1082;&#1086;&#1085;&#1086;&#1087;&#1088;&#1086;&#1077;&#1082;&#1090;%20(3).docx"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2772</Words>
  <Characters>15806</Characters>
  <Application>Microsoft Office Word</Application>
  <DocSecurity>0</DocSecurity>
  <Lines>131</Lines>
  <Paragraphs>37</Paragraphs>
  <ScaleCrop>false</ScaleCrop>
  <Company>Hewlett-Packard Company</Company>
  <LinksUpToDate>false</LinksUpToDate>
  <CharactersWithSpaces>18541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Honor</dc:creator>
  <cp:lastModifiedBy>o.matveyeva</cp:lastModifiedBy>
  <cp:revision>4</cp:revision>
  <cp:lastPrinted>2021-05-12T07:29:00Z</cp:lastPrinted>
  <dcterms:created xsi:type="dcterms:W3CDTF">2021-05-12T07:20:00Z</dcterms:created>
  <dcterms:modified xsi:type="dcterms:W3CDTF">2021-05-12T07:29:00Z</dcterms:modified>
</cp:coreProperties>
</file>