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3E0" w:rsidRDefault="008373E0">
      <w:pPr>
        <w:pStyle w:val="ConsPlusTitlePage"/>
      </w:pPr>
      <w:r>
        <w:t xml:space="preserve">Документ предоставлен </w:t>
      </w:r>
      <w:hyperlink r:id="rId5" w:history="1">
        <w:r>
          <w:rPr>
            <w:color w:val="0000FF"/>
          </w:rPr>
          <w:t>КонсультантПлюс</w:t>
        </w:r>
      </w:hyperlink>
      <w:r>
        <w:br/>
      </w:r>
    </w:p>
    <w:p w:rsidR="008373E0" w:rsidRDefault="008373E0">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373E0">
        <w:tc>
          <w:tcPr>
            <w:tcW w:w="4677" w:type="dxa"/>
            <w:tcBorders>
              <w:top w:val="nil"/>
              <w:left w:val="nil"/>
              <w:bottom w:val="nil"/>
              <w:right w:val="nil"/>
            </w:tcBorders>
          </w:tcPr>
          <w:p w:rsidR="008373E0" w:rsidRDefault="008373E0">
            <w:pPr>
              <w:pStyle w:val="ConsPlusNormal"/>
              <w:outlineLvl w:val="0"/>
            </w:pPr>
            <w:r>
              <w:t>20 января 2020 года</w:t>
            </w:r>
          </w:p>
        </w:tc>
        <w:tc>
          <w:tcPr>
            <w:tcW w:w="4677" w:type="dxa"/>
            <w:tcBorders>
              <w:top w:val="nil"/>
              <w:left w:val="nil"/>
              <w:bottom w:val="nil"/>
              <w:right w:val="nil"/>
            </w:tcBorders>
          </w:tcPr>
          <w:p w:rsidR="008373E0" w:rsidRDefault="008373E0">
            <w:pPr>
              <w:pStyle w:val="ConsPlusNormal"/>
              <w:jc w:val="right"/>
              <w:outlineLvl w:val="0"/>
            </w:pPr>
            <w:r>
              <w:t>N 7-оз</w:t>
            </w:r>
          </w:p>
        </w:tc>
      </w:tr>
    </w:tbl>
    <w:p w:rsidR="008373E0" w:rsidRDefault="008373E0">
      <w:pPr>
        <w:pStyle w:val="ConsPlusNormal"/>
        <w:pBdr>
          <w:top w:val="single" w:sz="6" w:space="0" w:color="auto"/>
        </w:pBdr>
        <w:spacing w:before="100" w:after="100"/>
        <w:jc w:val="both"/>
        <w:rPr>
          <w:sz w:val="2"/>
          <w:szCs w:val="2"/>
        </w:rPr>
      </w:pPr>
    </w:p>
    <w:p w:rsidR="008373E0" w:rsidRDefault="008373E0">
      <w:pPr>
        <w:pStyle w:val="ConsPlusNormal"/>
      </w:pPr>
    </w:p>
    <w:p w:rsidR="008373E0" w:rsidRDefault="008373E0">
      <w:pPr>
        <w:pStyle w:val="ConsPlusTitle"/>
        <w:jc w:val="center"/>
      </w:pPr>
      <w:r>
        <w:t>ЛЕНИНГРАДСКАЯ ОБЛАСТЬ</w:t>
      </w:r>
    </w:p>
    <w:p w:rsidR="008373E0" w:rsidRDefault="008373E0">
      <w:pPr>
        <w:pStyle w:val="ConsPlusTitle"/>
      </w:pPr>
    </w:p>
    <w:p w:rsidR="008373E0" w:rsidRDefault="008373E0">
      <w:pPr>
        <w:pStyle w:val="ConsPlusTitle"/>
        <w:jc w:val="center"/>
      </w:pPr>
      <w:r>
        <w:t>ОБЛАСТНОЙ ЗАКОН</w:t>
      </w:r>
    </w:p>
    <w:p w:rsidR="008373E0" w:rsidRDefault="008373E0">
      <w:pPr>
        <w:pStyle w:val="ConsPlusTitle"/>
      </w:pPr>
    </w:p>
    <w:p w:rsidR="008373E0" w:rsidRDefault="008373E0">
      <w:pPr>
        <w:pStyle w:val="ConsPlusTitle"/>
        <w:jc w:val="center"/>
      </w:pPr>
      <w:r>
        <w:t>ОБ ОТДЕЛЬНЫХ ВОПРОСАХ РЕАЛИЗАЦИИ ЗАКОНОДАТЕЛЬСТВА В СФЕРЕ</w:t>
      </w:r>
    </w:p>
    <w:p w:rsidR="008373E0" w:rsidRDefault="008373E0">
      <w:pPr>
        <w:pStyle w:val="ConsPlusTitle"/>
        <w:jc w:val="center"/>
      </w:pPr>
      <w:r>
        <w:t>ПРОТИВОДЕЙСТВИЯ КОРРУПЦИИ ГРАЖДАНАМИ, ПРЕТЕНДУЮЩИМИ</w:t>
      </w:r>
    </w:p>
    <w:p w:rsidR="008373E0" w:rsidRDefault="008373E0">
      <w:pPr>
        <w:pStyle w:val="ConsPlusTitle"/>
        <w:jc w:val="center"/>
      </w:pPr>
      <w:r>
        <w:t>НА ЗАМЕЩЕНИЕ ДОЛЖНОСТИ ГЛАВЫ МЕСТНОЙ АДМИНИСТРАЦИИ</w:t>
      </w:r>
    </w:p>
    <w:p w:rsidR="008373E0" w:rsidRDefault="008373E0">
      <w:pPr>
        <w:pStyle w:val="ConsPlusTitle"/>
        <w:jc w:val="center"/>
      </w:pPr>
      <w:r>
        <w:t>ПО КОНТРАКТУ, МУНИЦИПАЛЬНОЙ ДОЛЖНОСТИ, А ТАКЖЕ ЛИЦАМИ,</w:t>
      </w:r>
    </w:p>
    <w:p w:rsidR="008373E0" w:rsidRDefault="008373E0">
      <w:pPr>
        <w:pStyle w:val="ConsPlusTitle"/>
        <w:jc w:val="center"/>
      </w:pPr>
      <w:r>
        <w:t>ЗАМЕЩАЮЩИМИ УКАЗАННЫЕ ДОЛЖНОСТИ</w:t>
      </w:r>
    </w:p>
    <w:p w:rsidR="008373E0" w:rsidRDefault="008373E0">
      <w:pPr>
        <w:pStyle w:val="ConsPlusNormal"/>
      </w:pPr>
    </w:p>
    <w:p w:rsidR="008373E0" w:rsidRDefault="008373E0">
      <w:pPr>
        <w:pStyle w:val="ConsPlusNormal"/>
        <w:jc w:val="center"/>
      </w:pPr>
      <w:r>
        <w:t>Принят Законодательным собранием Ленинградской области</w:t>
      </w:r>
    </w:p>
    <w:p w:rsidR="008373E0" w:rsidRDefault="008373E0">
      <w:pPr>
        <w:pStyle w:val="ConsPlusNormal"/>
        <w:jc w:val="center"/>
      </w:pPr>
      <w:r>
        <w:t>25 декабря 2019 года</w:t>
      </w:r>
    </w:p>
    <w:p w:rsidR="008373E0" w:rsidRDefault="008373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73E0">
        <w:trPr>
          <w:jc w:val="center"/>
        </w:trPr>
        <w:tc>
          <w:tcPr>
            <w:tcW w:w="9294" w:type="dxa"/>
            <w:tcBorders>
              <w:top w:val="nil"/>
              <w:left w:val="single" w:sz="24" w:space="0" w:color="CED3F1"/>
              <w:bottom w:val="nil"/>
              <w:right w:val="single" w:sz="24" w:space="0" w:color="F4F3F8"/>
            </w:tcBorders>
            <w:shd w:val="clear" w:color="auto" w:fill="F4F3F8"/>
          </w:tcPr>
          <w:p w:rsidR="008373E0" w:rsidRDefault="008373E0">
            <w:pPr>
              <w:pStyle w:val="ConsPlusNormal"/>
              <w:jc w:val="center"/>
            </w:pPr>
            <w:r>
              <w:rPr>
                <w:color w:val="392C69"/>
              </w:rPr>
              <w:t>Список изменяющих документов</w:t>
            </w:r>
          </w:p>
          <w:p w:rsidR="008373E0" w:rsidRDefault="008373E0">
            <w:pPr>
              <w:pStyle w:val="ConsPlusNormal"/>
              <w:jc w:val="center"/>
            </w:pPr>
            <w:r>
              <w:rPr>
                <w:color w:val="392C69"/>
              </w:rPr>
              <w:t xml:space="preserve">(в ред. Областных законов Ленинградской области от 15.05.2020 </w:t>
            </w:r>
            <w:hyperlink r:id="rId6" w:history="1">
              <w:r>
                <w:rPr>
                  <w:color w:val="0000FF"/>
                </w:rPr>
                <w:t>N 51-оз</w:t>
              </w:r>
            </w:hyperlink>
            <w:r>
              <w:rPr>
                <w:color w:val="392C69"/>
              </w:rPr>
              <w:t>,</w:t>
            </w:r>
          </w:p>
          <w:p w:rsidR="008373E0" w:rsidRDefault="008373E0">
            <w:pPr>
              <w:pStyle w:val="ConsPlusNormal"/>
              <w:jc w:val="center"/>
            </w:pPr>
            <w:r>
              <w:rPr>
                <w:color w:val="392C69"/>
              </w:rPr>
              <w:t xml:space="preserve">от 13.07.2020 </w:t>
            </w:r>
            <w:hyperlink r:id="rId7" w:history="1">
              <w:r>
                <w:rPr>
                  <w:color w:val="0000FF"/>
                </w:rPr>
                <w:t>N 79-оз</w:t>
              </w:r>
            </w:hyperlink>
            <w:r>
              <w:rPr>
                <w:color w:val="392C69"/>
              </w:rPr>
              <w:t>)</w:t>
            </w:r>
          </w:p>
        </w:tc>
      </w:tr>
    </w:tbl>
    <w:p w:rsidR="008373E0" w:rsidRDefault="008373E0">
      <w:pPr>
        <w:pStyle w:val="ConsPlusNormal"/>
      </w:pPr>
    </w:p>
    <w:p w:rsidR="008373E0" w:rsidRDefault="008373E0">
      <w:pPr>
        <w:pStyle w:val="ConsPlusTitle"/>
        <w:ind w:firstLine="540"/>
        <w:jc w:val="both"/>
        <w:outlineLvl w:val="1"/>
      </w:pPr>
      <w:r>
        <w:t>Статья 1. Предмет правового регулирования настоящего областного закона</w:t>
      </w:r>
    </w:p>
    <w:p w:rsidR="008373E0" w:rsidRDefault="008373E0">
      <w:pPr>
        <w:pStyle w:val="ConsPlusNormal"/>
      </w:pPr>
    </w:p>
    <w:p w:rsidR="008373E0" w:rsidRDefault="008373E0">
      <w:pPr>
        <w:pStyle w:val="ConsPlusNormal"/>
        <w:ind w:firstLine="540"/>
        <w:jc w:val="both"/>
      </w:pPr>
      <w:r>
        <w:t xml:space="preserve">Настоящий областной закон принят в целях реализации федеральных законов от 25 декабря 2008 года </w:t>
      </w:r>
      <w:hyperlink r:id="rId8" w:history="1">
        <w:r>
          <w:rPr>
            <w:color w:val="0000FF"/>
          </w:rPr>
          <w:t>N 273-ФЗ</w:t>
        </w:r>
      </w:hyperlink>
      <w:r>
        <w:t xml:space="preserve"> "О противодействии коррупции", от 6 октября 2003 года </w:t>
      </w:r>
      <w:hyperlink r:id="rId9" w:history="1">
        <w:r>
          <w:rPr>
            <w:color w:val="0000FF"/>
          </w:rPr>
          <w:t>N 131-ФЗ</w:t>
        </w:r>
      </w:hyperlink>
      <w:r>
        <w:t xml:space="preserve"> "Об общих принципах организации местного самоуправления в Российской Федерации", от 2 марта 2007 года </w:t>
      </w:r>
      <w:hyperlink r:id="rId10" w:history="1">
        <w:r>
          <w:rPr>
            <w:color w:val="0000FF"/>
          </w:rPr>
          <w:t>N 25-ФЗ</w:t>
        </w:r>
      </w:hyperlink>
      <w:r>
        <w:t xml:space="preserve"> "О муниципальной службе в Российской Федерации", от 3 декабря 2012 года </w:t>
      </w:r>
      <w:hyperlink r:id="rId11" w:history="1">
        <w:r>
          <w:rPr>
            <w:color w:val="0000FF"/>
          </w:rPr>
          <w:t>N 230-ФЗ</w:t>
        </w:r>
      </w:hyperlink>
      <w:r>
        <w:t xml:space="preserve"> "О контроле за соответствием расходов лиц, замещающих государственные должности, и иных лиц их доходам" и устанавливает:</w:t>
      </w:r>
    </w:p>
    <w:p w:rsidR="008373E0" w:rsidRDefault="008373E0">
      <w:pPr>
        <w:pStyle w:val="ConsPlusNormal"/>
        <w:spacing w:before="220"/>
        <w:ind w:firstLine="540"/>
        <w:jc w:val="both"/>
      </w:pPr>
      <w:r>
        <w:t>1) порядок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указанные должности,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(далее - сведения о доходах, расходах, об имуществе и обязательствах имущественного характера);</w:t>
      </w:r>
    </w:p>
    <w:p w:rsidR="008373E0" w:rsidRDefault="008373E0">
      <w:pPr>
        <w:pStyle w:val="ConsPlusNormal"/>
        <w:spacing w:before="220"/>
        <w:ind w:firstLine="540"/>
        <w:jc w:val="both"/>
      </w:pPr>
      <w:r>
        <w:t xml:space="preserve">2) порядок сообщения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Губернатору Ленинградской области об отсутствии сделок, совершенных им, его супругой (супругом) и(или) несовершеннолетними детьми в течение отчетного периода, предусмотренных </w:t>
      </w:r>
      <w:hyperlink r:id="rId12"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rsidR="008373E0" w:rsidRDefault="008373E0">
      <w:pPr>
        <w:pStyle w:val="ConsPlusNormal"/>
        <w:spacing w:before="220"/>
        <w:ind w:firstLine="540"/>
        <w:jc w:val="both"/>
      </w:pPr>
      <w:r>
        <w:t>3) порядок проверки достоверности и полноты сведений о доходах, расходах, об имуществе и обязательствах имущественного характера;</w:t>
      </w:r>
    </w:p>
    <w:p w:rsidR="008373E0" w:rsidRDefault="008373E0">
      <w:pPr>
        <w:pStyle w:val="ConsPlusNormal"/>
        <w:spacing w:before="220"/>
        <w:ind w:firstLine="540"/>
        <w:jc w:val="both"/>
      </w:pPr>
      <w:r>
        <w:t>4) порядок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w:t>
      </w:r>
    </w:p>
    <w:p w:rsidR="008373E0" w:rsidRDefault="008373E0">
      <w:pPr>
        <w:pStyle w:val="ConsPlusNormal"/>
        <w:spacing w:before="220"/>
        <w:ind w:firstLine="540"/>
        <w:jc w:val="both"/>
      </w:pPr>
      <w:r>
        <w:lastRenderedPageBreak/>
        <w:t>5) порядок предварительного уведомления Губернатора Ленинградской области депутатами, членами выборного органа местного самоуправления, выборными должностными лицами местного самоуправления, осуществляющими свои полномочия на постоянной основе,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373E0" w:rsidRDefault="008373E0">
      <w:pPr>
        <w:pStyle w:val="ConsPlusNormal"/>
        <w:jc w:val="both"/>
      </w:pPr>
      <w:r>
        <w:t xml:space="preserve">(п. 5 введен Областным </w:t>
      </w:r>
      <w:hyperlink r:id="rId13" w:history="1">
        <w:r>
          <w:rPr>
            <w:color w:val="0000FF"/>
          </w:rPr>
          <w:t>законом</w:t>
        </w:r>
      </w:hyperlink>
      <w:r>
        <w:t xml:space="preserve"> Ленинградской области от 13.07.2020 N 79-оз)</w:t>
      </w:r>
    </w:p>
    <w:p w:rsidR="008373E0" w:rsidRDefault="008373E0">
      <w:pPr>
        <w:pStyle w:val="ConsPlusNormal"/>
      </w:pPr>
    </w:p>
    <w:p w:rsidR="008373E0" w:rsidRDefault="008373E0">
      <w:pPr>
        <w:pStyle w:val="ConsPlusTitle"/>
        <w:ind w:firstLine="540"/>
        <w:jc w:val="both"/>
        <w:outlineLvl w:val="1"/>
      </w:pPr>
      <w:bookmarkStart w:id="0" w:name="P30"/>
      <w:bookmarkEnd w:id="0"/>
      <w:r>
        <w:t>Статья 2. Порядок представления сведений о доходах, расходах, об имуществе и обязательствах имущественного характера</w:t>
      </w:r>
    </w:p>
    <w:p w:rsidR="008373E0" w:rsidRDefault="008373E0">
      <w:pPr>
        <w:pStyle w:val="ConsPlusNormal"/>
      </w:pPr>
    </w:p>
    <w:p w:rsidR="008373E0" w:rsidRDefault="008373E0">
      <w:pPr>
        <w:pStyle w:val="ConsPlusNormal"/>
        <w:ind w:firstLine="540"/>
        <w:jc w:val="both"/>
      </w:pPr>
      <w:bookmarkStart w:id="1" w:name="P32"/>
      <w:bookmarkEnd w:id="1"/>
      <w:r>
        <w:t>1. Граждане, претендующие на замещение должности главы местной администрации по контракту, и лица, замещающие указанную должность, представляют Губернатору Ленинградской области сведения о доходах, расходах, об имуществе и обязательствах имущественного характера.</w:t>
      </w:r>
    </w:p>
    <w:p w:rsidR="008373E0" w:rsidRDefault="008373E0">
      <w:pPr>
        <w:pStyle w:val="ConsPlusNormal"/>
        <w:spacing w:before="220"/>
        <w:ind w:firstLine="540"/>
        <w:jc w:val="both"/>
      </w:pPr>
      <w:r>
        <w:t>2. Если иное не установлено федеральным законом и настоящим областным законом, граждане, претендующие на замещение муниципальной должности, и лица, замещающие муниципальные должности, представляют Губернатору Ленинградской области сведения о доходах, расходах, об имуществе и обязательствах имущественного характера.</w:t>
      </w:r>
    </w:p>
    <w:p w:rsidR="008373E0" w:rsidRDefault="008373E0">
      <w:pPr>
        <w:pStyle w:val="ConsPlusNormal"/>
        <w:spacing w:before="220"/>
        <w:ind w:firstLine="540"/>
        <w:jc w:val="both"/>
      </w:pPr>
      <w:bookmarkStart w:id="2" w:name="P34"/>
      <w:bookmarkEnd w:id="2"/>
      <w:r>
        <w:t>3. Лица, замещающие муниципальную должность депутата представительного органа сельского поселения и осуществляющие свои полномочия на непостоянной основе, представляют Губернатору Ленинградской области в течение четырех месяцев со дня избрания депутатом, передачи им вакантного депутатского мандата или прекращения осуществления ими полномочий на постоянной основе (далее в настоящей части - приобретение статуса депутата, осуществляющего полномочия на непостоянной основе):</w:t>
      </w:r>
    </w:p>
    <w:p w:rsidR="008373E0" w:rsidRDefault="008373E0">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приобретения статуса депутата, осуществляющего полномочия на непостоянной основе,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 месяцу подачи данных сведений (на отчетную дату);</w:t>
      </w:r>
    </w:p>
    <w:p w:rsidR="008373E0" w:rsidRDefault="008373E0">
      <w:pPr>
        <w:pStyle w:val="ConsPlusNormal"/>
        <w:spacing w:before="220"/>
        <w:ind w:firstLine="540"/>
        <w:jc w:val="both"/>
      </w:pPr>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приобретения статуса депутата, осуществляющего полномочия на непостоянной основе,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данных сведений (на отчетную дату).</w:t>
      </w:r>
    </w:p>
    <w:p w:rsidR="008373E0" w:rsidRDefault="008373E0">
      <w:pPr>
        <w:pStyle w:val="ConsPlusNormal"/>
        <w:spacing w:before="220"/>
        <w:ind w:firstLine="540"/>
        <w:jc w:val="both"/>
      </w:pPr>
      <w:bookmarkStart w:id="3" w:name="P37"/>
      <w:bookmarkEnd w:id="3"/>
      <w:r>
        <w:t>4. Граждане, претендующие на замещение должности главы местной администрации по контракту, муниципальной должности, при назначении (избрании) на должность представляют:</w:t>
      </w:r>
    </w:p>
    <w:p w:rsidR="008373E0" w:rsidRDefault="008373E0">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муниципальной должности,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(на отчетную дату);</w:t>
      </w:r>
    </w:p>
    <w:p w:rsidR="008373E0" w:rsidRDefault="008373E0">
      <w:pPr>
        <w:pStyle w:val="ConsPlusNormal"/>
        <w:spacing w:before="220"/>
        <w:ind w:firstLine="540"/>
        <w:jc w:val="both"/>
      </w:pPr>
      <w:r>
        <w:lastRenderedPageBreak/>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замещения должности (на отчетную дату).</w:t>
      </w:r>
    </w:p>
    <w:p w:rsidR="008373E0" w:rsidRDefault="008373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73E0">
        <w:trPr>
          <w:jc w:val="center"/>
        </w:trPr>
        <w:tc>
          <w:tcPr>
            <w:tcW w:w="9294" w:type="dxa"/>
            <w:tcBorders>
              <w:top w:val="nil"/>
              <w:left w:val="single" w:sz="24" w:space="0" w:color="CED3F1"/>
              <w:bottom w:val="nil"/>
              <w:right w:val="single" w:sz="24" w:space="0" w:color="F4F3F8"/>
            </w:tcBorders>
            <w:shd w:val="clear" w:color="auto" w:fill="F4F3F8"/>
          </w:tcPr>
          <w:p w:rsidR="008373E0" w:rsidRDefault="008373E0">
            <w:pPr>
              <w:pStyle w:val="ConsPlusNormal"/>
              <w:jc w:val="both"/>
            </w:pPr>
            <w:r>
              <w:rPr>
                <w:color w:val="392C69"/>
              </w:rPr>
              <w:t xml:space="preserve">Областным </w:t>
            </w:r>
            <w:hyperlink r:id="rId14" w:history="1">
              <w:r>
                <w:rPr>
                  <w:color w:val="0000FF"/>
                </w:rPr>
                <w:t>законом</w:t>
              </w:r>
            </w:hyperlink>
            <w:r>
              <w:rPr>
                <w:color w:val="392C69"/>
              </w:rPr>
              <w:t xml:space="preserve"> Ленинградской области от 06.05.2020 N 50-оз срок представления сведений о доходах, расходах, об имуществе и обязательствах имущественного характера за отчетный период с 01.01.2019 по 31.12.2019 продлен до 01.08.2020 включительно.</w:t>
            </w:r>
          </w:p>
        </w:tc>
      </w:tr>
    </w:tbl>
    <w:p w:rsidR="008373E0" w:rsidRDefault="008373E0">
      <w:pPr>
        <w:pStyle w:val="ConsPlusNormal"/>
        <w:spacing w:before="280"/>
        <w:ind w:firstLine="540"/>
        <w:jc w:val="both"/>
      </w:pPr>
      <w:bookmarkStart w:id="4" w:name="P41"/>
      <w:bookmarkEnd w:id="4"/>
      <w:r>
        <w:t xml:space="preserve">5. Лица, замещающие должность главы местной администрации по контракту, лица, замещающие муниципальную должность, за исключением случаев, установленных </w:t>
      </w:r>
      <w:hyperlink w:anchor="P46" w:history="1">
        <w:r>
          <w:rPr>
            <w:color w:val="0000FF"/>
          </w:rPr>
          <w:t>частью 6</w:t>
        </w:r>
      </w:hyperlink>
      <w:r>
        <w:t xml:space="preserve"> настоящей статьи, представляют ежегодно не позднее 30 апреля года, следующего за отчетным:</w:t>
      </w:r>
    </w:p>
    <w:p w:rsidR="008373E0" w:rsidRDefault="008373E0">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содержание, заработную плату,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8373E0" w:rsidRDefault="008373E0">
      <w:pPr>
        <w:pStyle w:val="ConsPlusNormal"/>
        <w:spacing w:before="220"/>
        <w:ind w:firstLine="540"/>
        <w:jc w:val="both"/>
      </w:pPr>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8373E0" w:rsidRDefault="008373E0">
      <w:pPr>
        <w:pStyle w:val="ConsPlusNormal"/>
        <w:spacing w:before="22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ими, их супругами и(или) несовершеннолетними детьми в течение отчетного периода, если общая сумма таких сделок превышает общий доход соответствующего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8373E0" w:rsidRDefault="008373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73E0">
        <w:trPr>
          <w:jc w:val="center"/>
        </w:trPr>
        <w:tc>
          <w:tcPr>
            <w:tcW w:w="9294" w:type="dxa"/>
            <w:tcBorders>
              <w:top w:val="nil"/>
              <w:left w:val="single" w:sz="24" w:space="0" w:color="CED3F1"/>
              <w:bottom w:val="nil"/>
              <w:right w:val="single" w:sz="24" w:space="0" w:color="F4F3F8"/>
            </w:tcBorders>
            <w:shd w:val="clear" w:color="auto" w:fill="F4F3F8"/>
          </w:tcPr>
          <w:p w:rsidR="008373E0" w:rsidRDefault="008373E0">
            <w:pPr>
              <w:pStyle w:val="ConsPlusNormal"/>
              <w:jc w:val="both"/>
            </w:pPr>
            <w:r>
              <w:rPr>
                <w:color w:val="392C69"/>
              </w:rPr>
              <w:t xml:space="preserve">Областным </w:t>
            </w:r>
            <w:hyperlink r:id="rId15" w:history="1">
              <w:r>
                <w:rPr>
                  <w:color w:val="0000FF"/>
                </w:rPr>
                <w:t>законом</w:t>
              </w:r>
            </w:hyperlink>
            <w:r>
              <w:rPr>
                <w:color w:val="392C69"/>
              </w:rPr>
              <w:t xml:space="preserve"> Ленинградской области от 06.05.2020 N 50-оз срок представления уведомлений об отсутствии сделок, предусмотренных </w:t>
            </w:r>
            <w:hyperlink r:id="rId16" w:history="1">
              <w:r>
                <w:rPr>
                  <w:color w:val="0000FF"/>
                </w:rPr>
                <w:t>ч. 1 ст. 3</w:t>
              </w:r>
            </w:hyperlink>
            <w:r>
              <w:rPr>
                <w:color w:val="392C69"/>
              </w:rPr>
              <w:t xml:space="preserve"> Федерального закона от 03.12.2012 N 230-ФЗ, продлен до 01.08.2020 включительно.</w:t>
            </w:r>
          </w:p>
        </w:tc>
      </w:tr>
    </w:tbl>
    <w:p w:rsidR="008373E0" w:rsidRDefault="008373E0">
      <w:pPr>
        <w:pStyle w:val="ConsPlusNormal"/>
        <w:spacing w:before="280"/>
        <w:ind w:firstLine="540"/>
        <w:jc w:val="both"/>
      </w:pPr>
      <w:bookmarkStart w:id="5" w:name="P46"/>
      <w:bookmarkEnd w:id="5"/>
      <w:r>
        <w:t xml:space="preserve">6.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сведения, указанные в </w:t>
      </w:r>
      <w:hyperlink w:anchor="P41" w:history="1">
        <w:r>
          <w:rPr>
            <w:color w:val="0000FF"/>
          </w:rPr>
          <w:t>части 5</w:t>
        </w:r>
      </w:hyperlink>
      <w:r>
        <w:t xml:space="preserve"> настоящей статьи, в случае совершения в течение отчетного периода сделок, предусмотренных </w:t>
      </w:r>
      <w:hyperlink r:id="rId17"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срок не позднее 30 апреля года, следующего за отчетным.</w:t>
      </w:r>
    </w:p>
    <w:p w:rsidR="008373E0" w:rsidRDefault="008373E0">
      <w:pPr>
        <w:pStyle w:val="ConsPlusNormal"/>
        <w:spacing w:before="220"/>
        <w:ind w:firstLine="540"/>
        <w:jc w:val="both"/>
      </w:pPr>
      <w:r>
        <w:t xml:space="preserve">В случае если в течение отчетного периода такие сделки не совершались, указанное лицо сообщает об этом Губернатору Ленинградской области через государственный орган Ленинградской области по профилактике коррупционных и иных правонарушений (далее - орган по профилактике коррупционных и иных правонарушений) в срок не позднее 30 апреля года, следующего за отчетным, по форме согласно </w:t>
      </w:r>
      <w:hyperlink w:anchor="P144" w:history="1">
        <w:r>
          <w:rPr>
            <w:color w:val="0000FF"/>
          </w:rPr>
          <w:t>приложению</w:t>
        </w:r>
      </w:hyperlink>
      <w:r>
        <w:t xml:space="preserve"> к настоящему областному закону.</w:t>
      </w:r>
    </w:p>
    <w:p w:rsidR="008373E0" w:rsidRDefault="008373E0">
      <w:pPr>
        <w:pStyle w:val="ConsPlusNormal"/>
        <w:spacing w:before="220"/>
        <w:ind w:firstLine="540"/>
        <w:jc w:val="both"/>
      </w:pPr>
      <w:r>
        <w:lastRenderedPageBreak/>
        <w:t xml:space="preserve">7. Сведения о доходах, расходах, об имуществе и обязательствах имущественного характера подаются в орган по профилактике коррупционных и иных правонарушений лицами, указанными в </w:t>
      </w:r>
      <w:hyperlink w:anchor="P32" w:history="1">
        <w:r>
          <w:rPr>
            <w:color w:val="0000FF"/>
          </w:rPr>
          <w:t>частях 1</w:t>
        </w:r>
      </w:hyperlink>
      <w:r>
        <w:t xml:space="preserve"> - </w:t>
      </w:r>
      <w:hyperlink w:anchor="P34" w:history="1">
        <w:r>
          <w:rPr>
            <w:color w:val="0000FF"/>
          </w:rPr>
          <w:t>3</w:t>
        </w:r>
      </w:hyperlink>
      <w:r>
        <w:t xml:space="preserve">, </w:t>
      </w:r>
      <w:hyperlink w:anchor="P46" w:history="1">
        <w:r>
          <w:rPr>
            <w:color w:val="0000FF"/>
          </w:rPr>
          <w:t>абзаце первом части 6</w:t>
        </w:r>
      </w:hyperlink>
      <w:r>
        <w:t xml:space="preserve"> настоящей статьи, по форме </w:t>
      </w:r>
      <w:hyperlink r:id="rId18" w:history="1">
        <w:r>
          <w:rPr>
            <w:color w:val="0000FF"/>
          </w:rPr>
          <w:t>справки</w:t>
        </w:r>
      </w:hyperlink>
      <w:r>
        <w:t>,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Указанные сведения могут храниться в электронном виде.</w:t>
      </w:r>
    </w:p>
    <w:p w:rsidR="008373E0" w:rsidRDefault="008373E0">
      <w:pPr>
        <w:pStyle w:val="ConsPlusNormal"/>
        <w:jc w:val="both"/>
      </w:pPr>
      <w:r>
        <w:t xml:space="preserve">(в ред. Областного </w:t>
      </w:r>
      <w:hyperlink r:id="rId19" w:history="1">
        <w:r>
          <w:rPr>
            <w:color w:val="0000FF"/>
          </w:rPr>
          <w:t>закона</w:t>
        </w:r>
      </w:hyperlink>
      <w:r>
        <w:t xml:space="preserve"> Ленинградской области от 13.07.2020 N 79-оз)</w:t>
      </w:r>
    </w:p>
    <w:p w:rsidR="008373E0" w:rsidRDefault="008373E0">
      <w:pPr>
        <w:pStyle w:val="ConsPlusNormal"/>
        <w:spacing w:before="220"/>
        <w:ind w:firstLine="540"/>
        <w:jc w:val="both"/>
      </w:pPr>
      <w:r>
        <w:t>8. Заполнение справки осуществляется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8373E0" w:rsidRDefault="008373E0">
      <w:pPr>
        <w:pStyle w:val="ConsPlusNormal"/>
        <w:jc w:val="both"/>
      </w:pPr>
      <w:r>
        <w:t xml:space="preserve">(часть 8 в ред. Областного </w:t>
      </w:r>
      <w:hyperlink r:id="rId20" w:history="1">
        <w:r>
          <w:rPr>
            <w:color w:val="0000FF"/>
          </w:rPr>
          <w:t>закона</w:t>
        </w:r>
      </w:hyperlink>
      <w:r>
        <w:t xml:space="preserve"> Ленинградской области от 15.05.2020 N 51-оз)</w:t>
      </w:r>
    </w:p>
    <w:p w:rsidR="008373E0" w:rsidRDefault="008373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73E0">
        <w:trPr>
          <w:jc w:val="center"/>
        </w:trPr>
        <w:tc>
          <w:tcPr>
            <w:tcW w:w="9294" w:type="dxa"/>
            <w:tcBorders>
              <w:top w:val="nil"/>
              <w:left w:val="single" w:sz="24" w:space="0" w:color="CED3F1"/>
              <w:bottom w:val="nil"/>
              <w:right w:val="single" w:sz="24" w:space="0" w:color="F4F3F8"/>
            </w:tcBorders>
            <w:shd w:val="clear" w:color="auto" w:fill="F4F3F8"/>
          </w:tcPr>
          <w:p w:rsidR="008373E0" w:rsidRDefault="008373E0">
            <w:pPr>
              <w:pStyle w:val="ConsPlusNormal"/>
              <w:jc w:val="both"/>
            </w:pPr>
            <w:r>
              <w:rPr>
                <w:color w:val="392C69"/>
              </w:rPr>
              <w:t xml:space="preserve">Областным </w:t>
            </w:r>
            <w:hyperlink r:id="rId21" w:history="1">
              <w:r>
                <w:rPr>
                  <w:color w:val="0000FF"/>
                </w:rPr>
                <w:t>законом</w:t>
              </w:r>
            </w:hyperlink>
            <w:r>
              <w:rPr>
                <w:color w:val="392C69"/>
              </w:rPr>
              <w:t xml:space="preserve"> Ленинградской области от 06.05.2020 N 50-оз срок представления копий справок о доходах, расходах, об имуществе и обязательствах имущественного характера за отчетный период с 01.01.2019 по 31.12.2019 продлен до 01.08.2020 включительно.</w:t>
            </w:r>
          </w:p>
        </w:tc>
      </w:tr>
    </w:tbl>
    <w:p w:rsidR="008373E0" w:rsidRDefault="008373E0">
      <w:pPr>
        <w:pStyle w:val="ConsPlusNormal"/>
        <w:spacing w:before="280"/>
        <w:ind w:firstLine="540"/>
        <w:jc w:val="both"/>
      </w:pPr>
      <w:r>
        <w:t>9. Копии справок о доходах, расходах, об имуществе и обязательствах имущественного характера с отметкой о приеме представляются лицом, замещающим должность главы местной администрации по контракту, муниципальную должность, в соответствующие органы местного самоуправления Ленинградской области не позднее 30 апреля года, следующего за отчетным, для размещения на официальном сайте органа местного самоуправления в информационно-телекоммуникационной сети "Интернет" и(или) предоставления для опубликования средствам массовой информации в порядке, определяемом муниципальным правовым актом.</w:t>
      </w:r>
    </w:p>
    <w:p w:rsidR="008373E0" w:rsidRDefault="008373E0">
      <w:pPr>
        <w:pStyle w:val="ConsPlusNormal"/>
        <w:spacing w:before="220"/>
        <w:ind w:firstLine="540"/>
        <w:jc w:val="both"/>
      </w:pPr>
      <w:r>
        <w:t>10. В случае если гражданин или лицо, замещающее должность главы местной администрации по контракту, муниципальную должность, самостоятельно обнаружили, что в представленных ими в орган по профилактике коррупционных и иных правонарушений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следующем порядке:</w:t>
      </w:r>
    </w:p>
    <w:p w:rsidR="008373E0" w:rsidRDefault="008373E0">
      <w:pPr>
        <w:pStyle w:val="ConsPlusNormal"/>
        <w:spacing w:before="220"/>
        <w:ind w:firstLine="540"/>
        <w:jc w:val="both"/>
      </w:pPr>
      <w:r>
        <w:t xml:space="preserve">1) гражданин - в течение одного месяца со дня представления сведений о доходах, расходах, об имуществе и обязательствах имущественного характера в соответствии с </w:t>
      </w:r>
      <w:hyperlink w:anchor="P37" w:history="1">
        <w:r>
          <w:rPr>
            <w:color w:val="0000FF"/>
          </w:rPr>
          <w:t>частью 4</w:t>
        </w:r>
      </w:hyperlink>
      <w:r>
        <w:t xml:space="preserve"> настоящей статьи;</w:t>
      </w:r>
    </w:p>
    <w:p w:rsidR="008373E0" w:rsidRDefault="008373E0">
      <w:pPr>
        <w:pStyle w:val="ConsPlusNormal"/>
        <w:spacing w:before="220"/>
        <w:ind w:firstLine="540"/>
        <w:jc w:val="both"/>
      </w:pPr>
      <w:r>
        <w:t xml:space="preserve">2) лицо, замещающее должность главы местной администрации по контракту, муниципальную должность, за исключением лица, указанного в пункте 3 настоящей части, - в течение одного месяца после окончания срока, указанного в </w:t>
      </w:r>
      <w:hyperlink w:anchor="P41" w:history="1">
        <w:r>
          <w:rPr>
            <w:color w:val="0000FF"/>
          </w:rPr>
          <w:t>части 5</w:t>
        </w:r>
      </w:hyperlink>
      <w:r>
        <w:t xml:space="preserve"> настоящей статьи;</w:t>
      </w:r>
    </w:p>
    <w:p w:rsidR="008373E0" w:rsidRDefault="008373E0">
      <w:pPr>
        <w:pStyle w:val="ConsPlusNormal"/>
        <w:spacing w:before="220"/>
        <w:ind w:firstLine="540"/>
        <w:jc w:val="both"/>
      </w:pPr>
      <w:r>
        <w:t xml:space="preserve">3)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 в течение одного месяца со дня представления сведений о доходах, расходах, об имуществе и обязательствах имущественного характера в соответствии с </w:t>
      </w:r>
      <w:hyperlink w:anchor="P34" w:history="1">
        <w:r>
          <w:rPr>
            <w:color w:val="0000FF"/>
          </w:rPr>
          <w:t>частью 3</w:t>
        </w:r>
      </w:hyperlink>
      <w:r>
        <w:t xml:space="preserve"> или </w:t>
      </w:r>
      <w:hyperlink w:anchor="P46" w:history="1">
        <w:r>
          <w:rPr>
            <w:color w:val="0000FF"/>
          </w:rPr>
          <w:t>частью 6</w:t>
        </w:r>
      </w:hyperlink>
      <w:r>
        <w:t xml:space="preserve"> настоящей статьи.</w:t>
      </w:r>
    </w:p>
    <w:p w:rsidR="008373E0" w:rsidRDefault="008373E0">
      <w:pPr>
        <w:pStyle w:val="ConsPlusNormal"/>
        <w:spacing w:before="220"/>
        <w:ind w:firstLine="540"/>
        <w:jc w:val="both"/>
      </w:pPr>
      <w:r>
        <w:t>11. В случае непредставления по объективным причинам лицом, замещающим должность главы местной администрации по контракту, муниципальную должность,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в порядке, установленном муниципальным правовым актом.</w:t>
      </w:r>
    </w:p>
    <w:p w:rsidR="008373E0" w:rsidRDefault="008373E0">
      <w:pPr>
        <w:pStyle w:val="ConsPlusNormal"/>
        <w:spacing w:before="220"/>
        <w:ind w:firstLine="540"/>
        <w:jc w:val="both"/>
      </w:pPr>
      <w:r>
        <w:lastRenderedPageBreak/>
        <w:t>Результаты рассмотрения направляются в орган по профилактике коррупционных и иных правонарушений в срок не позднее пяти рабочих дней со дня принятия соответствующего решения.</w:t>
      </w:r>
    </w:p>
    <w:p w:rsidR="008373E0" w:rsidRDefault="008373E0">
      <w:pPr>
        <w:pStyle w:val="ConsPlusNormal"/>
        <w:spacing w:before="220"/>
        <w:ind w:firstLine="540"/>
        <w:jc w:val="both"/>
      </w:pPr>
      <w:r>
        <w:t>12. В случае если гражданин, претендующий на замещение должности главы местной администрации по контракту, представивший в соответствии с настоящей статьей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главы местной администрации по контракту, такие справки возвращаются ему по его письменному заявлению.</w:t>
      </w:r>
    </w:p>
    <w:p w:rsidR="008373E0" w:rsidRDefault="008373E0">
      <w:pPr>
        <w:pStyle w:val="ConsPlusNormal"/>
      </w:pPr>
    </w:p>
    <w:p w:rsidR="008373E0" w:rsidRDefault="008373E0">
      <w:pPr>
        <w:pStyle w:val="ConsPlusTitle"/>
        <w:ind w:firstLine="540"/>
        <w:jc w:val="both"/>
        <w:outlineLvl w:val="1"/>
      </w:pPr>
      <w:r>
        <w:t>Статья 3. Порядок проверки достоверности и полноты сведений о доходах, расходах, об имуществе и обязательствах имущественного характера и применения мер ответственности</w:t>
      </w:r>
    </w:p>
    <w:p w:rsidR="008373E0" w:rsidRDefault="008373E0">
      <w:pPr>
        <w:pStyle w:val="ConsPlusNormal"/>
      </w:pPr>
    </w:p>
    <w:p w:rsidR="008373E0" w:rsidRDefault="008373E0">
      <w:pPr>
        <w:pStyle w:val="ConsPlusNormal"/>
        <w:ind w:firstLine="540"/>
        <w:jc w:val="both"/>
      </w:pPr>
      <w:r>
        <w:t xml:space="preserve">1. Проверка достоверности и полноты сведений о доходах, расходах, об имуществе и обязательствах имущественного характера, представляемых в соответствии со </w:t>
      </w:r>
      <w:hyperlink w:anchor="P30" w:history="1">
        <w:r>
          <w:rPr>
            <w:color w:val="0000FF"/>
          </w:rPr>
          <w:t>статьей 2</w:t>
        </w:r>
      </w:hyperlink>
      <w:r>
        <w:t xml:space="preserve"> настоящего областного закона (далее - проверка), осуществляется органом по профилактике коррупционных и иных правонарушений по решению Губернатора Ленинградской области.</w:t>
      </w:r>
    </w:p>
    <w:p w:rsidR="008373E0" w:rsidRDefault="008373E0">
      <w:pPr>
        <w:pStyle w:val="ConsPlusNormal"/>
        <w:spacing w:before="220"/>
        <w:ind w:firstLine="540"/>
        <w:jc w:val="both"/>
      </w:pPr>
      <w:r>
        <w:t>Решение о проведении проверки принимается отдельно в отношении каждого гражданина или лица, замещающего должность главы местной администрации по контракту, муниципальную должность, и оформляется в письменной форме.</w:t>
      </w:r>
    </w:p>
    <w:p w:rsidR="008373E0" w:rsidRDefault="008373E0">
      <w:pPr>
        <w:pStyle w:val="ConsPlusNormal"/>
        <w:spacing w:before="220"/>
        <w:ind w:firstLine="540"/>
        <w:jc w:val="both"/>
      </w:pPr>
      <w:r>
        <w:t>2. Основанием для принятия решения о проведении проверки является достаточная информация, представленная в письменном виде:</w:t>
      </w:r>
    </w:p>
    <w:p w:rsidR="008373E0" w:rsidRDefault="008373E0">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8373E0" w:rsidRDefault="008373E0">
      <w:pPr>
        <w:pStyle w:val="ConsPlusNormal"/>
        <w:spacing w:before="220"/>
        <w:ind w:firstLine="540"/>
        <w:jc w:val="both"/>
      </w:pPr>
      <w:r>
        <w:t>2) органом по профилактике коррупционных и иных правонарушений;</w:t>
      </w:r>
    </w:p>
    <w:p w:rsidR="008373E0" w:rsidRDefault="008373E0">
      <w:pPr>
        <w:pStyle w:val="ConsPlusNormal"/>
        <w:spacing w:before="220"/>
        <w:ind w:firstLine="540"/>
        <w:jc w:val="both"/>
      </w:pPr>
      <w:r>
        <w:t>3) постоянно действующими руководящими органами политических партий и их региональных, местных отделений и зарегистрированных в соответствии с законом иных общероссийских, межрегиональных и региональных, местных общественных объединений, не являющихся политическими партиями;</w:t>
      </w:r>
    </w:p>
    <w:p w:rsidR="008373E0" w:rsidRDefault="008373E0">
      <w:pPr>
        <w:pStyle w:val="ConsPlusNormal"/>
        <w:spacing w:before="220"/>
        <w:ind w:firstLine="540"/>
        <w:jc w:val="both"/>
      </w:pPr>
      <w:r>
        <w:t>4) Общественной палатой Российской Федерации, Общественной палатой Ленинградской области, общественными палатами (советами) муниципальных образований;</w:t>
      </w:r>
    </w:p>
    <w:p w:rsidR="008373E0" w:rsidRDefault="008373E0">
      <w:pPr>
        <w:pStyle w:val="ConsPlusNormal"/>
        <w:spacing w:before="220"/>
        <w:ind w:firstLine="540"/>
        <w:jc w:val="both"/>
      </w:pPr>
      <w:r>
        <w:t>5) общероссийскими, региональными и муниципальными средствами массовой информации.</w:t>
      </w:r>
    </w:p>
    <w:p w:rsidR="008373E0" w:rsidRDefault="008373E0">
      <w:pPr>
        <w:pStyle w:val="ConsPlusNormal"/>
        <w:spacing w:before="220"/>
        <w:ind w:firstLine="540"/>
        <w:jc w:val="both"/>
      </w:pPr>
      <w:r>
        <w:t>3. Информация анонимного характера не может служить основанием для проверки.</w:t>
      </w:r>
    </w:p>
    <w:p w:rsidR="008373E0" w:rsidRDefault="008373E0">
      <w:pPr>
        <w:pStyle w:val="ConsPlusNormal"/>
        <w:spacing w:before="220"/>
        <w:ind w:firstLine="540"/>
        <w:jc w:val="both"/>
      </w:pPr>
      <w:r>
        <w:t>4. Проверка осуществляется в срок, не превышающий 60 календарных дней со дня принятия решения о ее проведении. Срок проверки может быть продлен Губернатором Ленинградской области на 30 календарных дней, при этом общий срок осуществления проверки не может превышать 90 календарных дней.</w:t>
      </w:r>
    </w:p>
    <w:p w:rsidR="008373E0" w:rsidRDefault="008373E0">
      <w:pPr>
        <w:pStyle w:val="ConsPlusNormal"/>
        <w:spacing w:before="220"/>
        <w:ind w:firstLine="540"/>
        <w:jc w:val="both"/>
      </w:pPr>
      <w:r>
        <w:t>5. При осуществлении проверки должностные лица органа по профилактике коррупционных и иных правонарушений вправе:</w:t>
      </w:r>
    </w:p>
    <w:p w:rsidR="008373E0" w:rsidRDefault="008373E0">
      <w:pPr>
        <w:pStyle w:val="ConsPlusNormal"/>
        <w:spacing w:before="220"/>
        <w:ind w:firstLine="540"/>
        <w:jc w:val="both"/>
      </w:pPr>
      <w:r>
        <w:t>1) проводить беседу с гражданином или лицом, замещающим должность главы местной администрации по контракту, муниципальную должность;</w:t>
      </w:r>
    </w:p>
    <w:p w:rsidR="008373E0" w:rsidRDefault="008373E0">
      <w:pPr>
        <w:pStyle w:val="ConsPlusNormal"/>
        <w:spacing w:before="220"/>
        <w:ind w:firstLine="540"/>
        <w:jc w:val="both"/>
      </w:pPr>
      <w:bookmarkStart w:id="6" w:name="P76"/>
      <w:bookmarkEnd w:id="6"/>
      <w:r>
        <w:t xml:space="preserve">2) изучать представленные гражданином или лицом, замещающим должность главы </w:t>
      </w:r>
      <w:r>
        <w:lastRenderedPageBreak/>
        <w:t>местной администрации по контракту, муниципальную должность, сведения о доходах, расходах, об имуществе и обязательствах имущественного характера и дополнительные материалы;</w:t>
      </w:r>
    </w:p>
    <w:p w:rsidR="008373E0" w:rsidRDefault="008373E0">
      <w:pPr>
        <w:pStyle w:val="ConsPlusNormal"/>
        <w:spacing w:before="220"/>
        <w:ind w:firstLine="540"/>
        <w:jc w:val="both"/>
      </w:pPr>
      <w:bookmarkStart w:id="7" w:name="P77"/>
      <w:bookmarkEnd w:id="7"/>
      <w:r>
        <w:t xml:space="preserve">3) получать от гражданина или лица, замещающего должность главы местной администрации по контракту, муниципальную должность, пояснения по представленным им сведениям о доходах, расходах, об имуществе и обязательствах имущественного характера и дополнительным материалам, в том числе по соблюдению ограничений и запретов, требований о предотвращении и(или) урегулировании конфликта интересов, исполнению ими обязанностей, установленных Федеральным </w:t>
      </w:r>
      <w:hyperlink r:id="rId22" w:history="1">
        <w:r>
          <w:rPr>
            <w:color w:val="0000FF"/>
          </w:rPr>
          <w:t>законом</w:t>
        </w:r>
      </w:hyperlink>
      <w:r>
        <w:t xml:space="preserve"> от 25 декабря 2008 года N 273-ФЗ "О противодействии коррупции", другими федеральными законами и иными нормативными правовыми актами;</w:t>
      </w:r>
    </w:p>
    <w:p w:rsidR="008373E0" w:rsidRDefault="008373E0">
      <w:pPr>
        <w:pStyle w:val="ConsPlusNormal"/>
        <w:spacing w:before="220"/>
        <w:ind w:firstLine="540"/>
        <w:jc w:val="both"/>
      </w:pPr>
      <w:r>
        <w:t>4) подготавливать для направления в установленном порядке запросы (кроме запросов в кредитные организации, налоговые органы Российской Федерации 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или лица, замещающего должность главы местной администрации по контракту, муниципальную должность, их супруг (супругов) и несовершеннолетних детей;</w:t>
      </w:r>
    </w:p>
    <w:p w:rsidR="008373E0" w:rsidRDefault="008373E0">
      <w:pPr>
        <w:pStyle w:val="ConsPlusNormal"/>
        <w:spacing w:before="220"/>
        <w:ind w:firstLine="540"/>
        <w:jc w:val="both"/>
      </w:pPr>
      <w:r>
        <w:t>5) наводить справки у физических лиц и получать от них информацию с их согласия;</w:t>
      </w:r>
    </w:p>
    <w:p w:rsidR="008373E0" w:rsidRDefault="008373E0">
      <w:pPr>
        <w:pStyle w:val="ConsPlusNormal"/>
        <w:spacing w:before="220"/>
        <w:ind w:firstLine="540"/>
        <w:jc w:val="both"/>
      </w:pPr>
      <w:r>
        <w:t>6) осуществлять анализ сведений, представленных гражданином или лицом, замещающим должность главы местной администрации по контракту, муниципальную должность, в соответствии с законодательством Российской Федерации о противодействии коррупции.</w:t>
      </w:r>
    </w:p>
    <w:p w:rsidR="008373E0" w:rsidRDefault="008373E0">
      <w:pPr>
        <w:pStyle w:val="ConsPlusNormal"/>
        <w:spacing w:before="220"/>
        <w:ind w:firstLine="540"/>
        <w:jc w:val="both"/>
      </w:pPr>
      <w:r>
        <w:t>6. Запросы в кредитные организации, налоговые органы Российской Федерации 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направляются Губернатором Ленинградской области или специально уполномоченным им заместителем.</w:t>
      </w:r>
    </w:p>
    <w:p w:rsidR="008373E0" w:rsidRDefault="008373E0">
      <w:pPr>
        <w:pStyle w:val="ConsPlusNormal"/>
        <w:spacing w:before="220"/>
        <w:ind w:firstLine="540"/>
        <w:jc w:val="both"/>
      </w:pPr>
      <w:r>
        <w:t>7. Орган по профилактике коррупционных и иных правонарушений обеспечивает:</w:t>
      </w:r>
    </w:p>
    <w:p w:rsidR="008373E0" w:rsidRDefault="008373E0">
      <w:pPr>
        <w:pStyle w:val="ConsPlusNormal"/>
        <w:spacing w:before="220"/>
        <w:ind w:firstLine="540"/>
        <w:jc w:val="both"/>
      </w:pPr>
      <w:r>
        <w:t>1) уведомление в письменной форме гражданина или лица, замещающего должность главы местной администрации по контракту, муниципальную должность, об осуществлении в отношении него проверки и разъяснение ему содержания пункта 2 настоящей части - в течение двух рабочих дней со дня получения соответствующего решения;</w:t>
      </w:r>
    </w:p>
    <w:p w:rsidR="008373E0" w:rsidRDefault="008373E0">
      <w:pPr>
        <w:pStyle w:val="ConsPlusNormal"/>
        <w:spacing w:before="220"/>
        <w:ind w:firstLine="540"/>
        <w:jc w:val="both"/>
      </w:pPr>
      <w:bookmarkStart w:id="8" w:name="P84"/>
      <w:bookmarkEnd w:id="8"/>
      <w:r>
        <w:t>2) проведение в случае обращения гражданина или лица, замещающего должность главы местной администрации по контракту, муниципальную должность, беседы с ним, в ходе которой гражданина или лицо, замещающее должность главы местной администрации по контракту, муниципальную должность, информируют о том, какие сведения подлежат проверке, - в течение семи рабочих дней со дня получения указанного обращения, а при наличии уважительной причины - в срок, согласованный с ним.</w:t>
      </w:r>
    </w:p>
    <w:p w:rsidR="008373E0" w:rsidRDefault="008373E0">
      <w:pPr>
        <w:pStyle w:val="ConsPlusNormal"/>
        <w:spacing w:before="220"/>
        <w:ind w:firstLine="540"/>
        <w:jc w:val="both"/>
      </w:pPr>
      <w:r>
        <w:t>8. Гражданин или лицо, замещающее должность главы местной администрации по контракту, муниципальную должность, вправе:</w:t>
      </w:r>
    </w:p>
    <w:p w:rsidR="008373E0" w:rsidRDefault="008373E0">
      <w:pPr>
        <w:pStyle w:val="ConsPlusNormal"/>
        <w:spacing w:before="220"/>
        <w:ind w:firstLine="540"/>
        <w:jc w:val="both"/>
      </w:pPr>
      <w:bookmarkStart w:id="9" w:name="P86"/>
      <w:bookmarkEnd w:id="9"/>
      <w:r>
        <w:lastRenderedPageBreak/>
        <w:t xml:space="preserve">1) знакомиться с материалами проверки, давать пояснения в письменной форме по вопросам проверки, по вопросам, указанным в </w:t>
      </w:r>
      <w:hyperlink w:anchor="P84" w:history="1">
        <w:r>
          <w:rPr>
            <w:color w:val="0000FF"/>
          </w:rPr>
          <w:t>пункте 2 части 7</w:t>
        </w:r>
      </w:hyperlink>
      <w:r>
        <w:t xml:space="preserve"> настоящей статьи, по результатам проверки;</w:t>
      </w:r>
    </w:p>
    <w:p w:rsidR="008373E0" w:rsidRDefault="008373E0">
      <w:pPr>
        <w:pStyle w:val="ConsPlusNormal"/>
        <w:spacing w:before="220"/>
        <w:ind w:firstLine="540"/>
        <w:jc w:val="both"/>
      </w:pPr>
      <w:r>
        <w:t>2) представлять дополнительные материалы и давать по ним пояснения в письменной форме;</w:t>
      </w:r>
    </w:p>
    <w:p w:rsidR="008373E0" w:rsidRDefault="008373E0">
      <w:pPr>
        <w:pStyle w:val="ConsPlusNormal"/>
        <w:spacing w:before="220"/>
        <w:ind w:firstLine="540"/>
        <w:jc w:val="both"/>
      </w:pPr>
      <w:bookmarkStart w:id="10" w:name="P88"/>
      <w:bookmarkEnd w:id="10"/>
      <w:r>
        <w:t xml:space="preserve">3) обращаться в орган по профилактике коррупционных и иных правонарушений с подлежащим удовлетворению ходатайством о проведении с ним беседы по вопросам, указанным в </w:t>
      </w:r>
      <w:hyperlink w:anchor="P84" w:history="1">
        <w:r>
          <w:rPr>
            <w:color w:val="0000FF"/>
          </w:rPr>
          <w:t>пункте 2 части 7</w:t>
        </w:r>
      </w:hyperlink>
      <w:r>
        <w:t xml:space="preserve"> настоящей статьи.</w:t>
      </w:r>
    </w:p>
    <w:p w:rsidR="008373E0" w:rsidRDefault="008373E0">
      <w:pPr>
        <w:pStyle w:val="ConsPlusNormal"/>
        <w:spacing w:before="220"/>
        <w:ind w:firstLine="540"/>
        <w:jc w:val="both"/>
      </w:pPr>
      <w:r>
        <w:t xml:space="preserve">9. Подлинники документов, письменные пояснения и ходатайство, указанные в </w:t>
      </w:r>
      <w:hyperlink w:anchor="P76" w:history="1">
        <w:r>
          <w:rPr>
            <w:color w:val="0000FF"/>
          </w:rPr>
          <w:t>пунктах 2</w:t>
        </w:r>
      </w:hyperlink>
      <w:r>
        <w:t xml:space="preserve"> и </w:t>
      </w:r>
      <w:hyperlink w:anchor="P77" w:history="1">
        <w:r>
          <w:rPr>
            <w:color w:val="0000FF"/>
          </w:rPr>
          <w:t>3 части 5</w:t>
        </w:r>
      </w:hyperlink>
      <w:r>
        <w:t xml:space="preserve">, </w:t>
      </w:r>
      <w:hyperlink w:anchor="P86" w:history="1">
        <w:r>
          <w:rPr>
            <w:color w:val="0000FF"/>
          </w:rPr>
          <w:t>пунктах 1</w:t>
        </w:r>
      </w:hyperlink>
      <w:r>
        <w:t xml:space="preserve"> - </w:t>
      </w:r>
      <w:hyperlink w:anchor="P88" w:history="1">
        <w:r>
          <w:rPr>
            <w:color w:val="0000FF"/>
          </w:rPr>
          <w:t>3 части 8</w:t>
        </w:r>
      </w:hyperlink>
      <w:r>
        <w:t xml:space="preserve"> настоящей статьи, приобщаются к материалам проверки.</w:t>
      </w:r>
    </w:p>
    <w:p w:rsidR="008373E0" w:rsidRDefault="008373E0">
      <w:pPr>
        <w:pStyle w:val="ConsPlusNormal"/>
        <w:spacing w:before="220"/>
        <w:ind w:firstLine="540"/>
        <w:jc w:val="both"/>
      </w:pPr>
      <w:r>
        <w:t>10. Доклад о результатах проверки представляется руководителем органа по профилактике коррупционных и иных правонарушений Губернатору Ленинградской области в срок не позднее 15 календарных дней со дня окончания такой проверки.</w:t>
      </w:r>
    </w:p>
    <w:p w:rsidR="008373E0" w:rsidRDefault="008373E0">
      <w:pPr>
        <w:pStyle w:val="ConsPlusNormal"/>
        <w:spacing w:before="220"/>
        <w:ind w:firstLine="540"/>
        <w:jc w:val="both"/>
      </w:pPr>
      <w:r>
        <w:t xml:space="preserve">В докладе о результатах проверки должны содержаться данные о наличии (отсутствии) недостоверных и(или) неполных сведений о доходах, расходах, об имуществе и обязательствах имущественного характера, а также фактов несоблюдения ограничений, запретов, неисполнения обязанностей, установленных федеральными законами от 25 декабря 2008 года </w:t>
      </w:r>
      <w:hyperlink r:id="rId23" w:history="1">
        <w:r>
          <w:rPr>
            <w:color w:val="0000FF"/>
          </w:rPr>
          <w:t>N 273-ФЗ</w:t>
        </w:r>
      </w:hyperlink>
      <w:r>
        <w:t xml:space="preserve"> "О противодействии коррупции", от 3 декабря 2012 года </w:t>
      </w:r>
      <w:hyperlink r:id="rId24" w:history="1">
        <w:r>
          <w:rPr>
            <w:color w:val="0000FF"/>
          </w:rPr>
          <w:t>N 230-ФЗ</w:t>
        </w:r>
      </w:hyperlink>
      <w:r>
        <w:t xml:space="preserve"> "О контроле за соответствием расходов лиц, замещающих государственные должности, и иных лиц их доходам" и от 7 мая 2013 года </w:t>
      </w:r>
      <w:hyperlink r:id="rId25" w:history="1">
        <w:r>
          <w:rPr>
            <w:color w:val="0000FF"/>
          </w:rPr>
          <w:t>N 79-ФЗ</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p>
    <w:p w:rsidR="008373E0" w:rsidRDefault="008373E0">
      <w:pPr>
        <w:pStyle w:val="ConsPlusNormal"/>
        <w:spacing w:before="220"/>
        <w:ind w:firstLine="540"/>
        <w:jc w:val="both"/>
      </w:pPr>
      <w:r>
        <w:t>11. В случае обращения Губернатора Ленинградской области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(далее - заявление Губернатора Ленинградской области) представительный орган муниципального образования рассматривает его и принимает решение не позднее чем через 30 дней со дня поступления заявления Губернатора Ленинградской области, а если заявление поступило в период между сессиями представительного органа муниципального образования, - не позднее чем через три месяца со дня поступления такого заявления.</w:t>
      </w:r>
    </w:p>
    <w:p w:rsidR="008373E0" w:rsidRDefault="008373E0">
      <w:pPr>
        <w:pStyle w:val="ConsPlusNormal"/>
        <w:spacing w:before="220"/>
        <w:ind w:firstLine="540"/>
        <w:jc w:val="both"/>
      </w:pPr>
      <w:r>
        <w:t xml:space="preserve">12.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установленных </w:t>
      </w:r>
      <w:hyperlink r:id="rId26" w:history="1">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 определяется муниципальным правовым актом.</w:t>
      </w:r>
    </w:p>
    <w:p w:rsidR="008373E0" w:rsidRDefault="008373E0">
      <w:pPr>
        <w:pStyle w:val="ConsPlusNormal"/>
        <w:spacing w:before="220"/>
        <w:ind w:firstLine="540"/>
        <w:jc w:val="both"/>
      </w:pPr>
      <w:r>
        <w:t>13.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373E0" w:rsidRDefault="008373E0">
      <w:pPr>
        <w:pStyle w:val="ConsPlusNormal"/>
        <w:spacing w:before="220"/>
        <w:ind w:firstLine="540"/>
        <w:jc w:val="both"/>
      </w:pPr>
      <w:r>
        <w:t>1) предупреждение;</w:t>
      </w:r>
    </w:p>
    <w:p w:rsidR="008373E0" w:rsidRDefault="008373E0">
      <w:pPr>
        <w:pStyle w:val="ConsPlusNormal"/>
        <w:spacing w:before="220"/>
        <w:ind w:firstLine="540"/>
        <w:jc w:val="both"/>
      </w:pPr>
      <w:r>
        <w:t xml:space="preserve">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w:t>
      </w:r>
      <w:r>
        <w:lastRenderedPageBreak/>
        <w:t>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8373E0" w:rsidRDefault="008373E0">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373E0" w:rsidRDefault="008373E0">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8373E0" w:rsidRDefault="008373E0">
      <w:pPr>
        <w:pStyle w:val="ConsPlusNormal"/>
        <w:spacing w:before="220"/>
        <w:ind w:firstLine="540"/>
        <w:jc w:val="both"/>
      </w:pPr>
      <w:r>
        <w:t>5) запрет исполнять полномочия на постоянной основе до прекращения срока его полномочий.</w:t>
      </w:r>
    </w:p>
    <w:p w:rsidR="008373E0" w:rsidRDefault="008373E0">
      <w:pPr>
        <w:pStyle w:val="ConsPlusNormal"/>
        <w:spacing w:before="220"/>
        <w:ind w:firstLine="540"/>
        <w:jc w:val="both"/>
      </w:pPr>
      <w:r>
        <w:t xml:space="preserve">14. При рассмотрении представительным органом муниципального образования заявления Губернатора Ленинградской области о применении мер ответственности в соответствии с </w:t>
      </w:r>
      <w:hyperlink r:id="rId27" w:history="1">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 депутату, члену выборного органа местного самоуправления, выборному должностному лицу местного самоуправления, в отношении которого поступило заявление Губернатора Ленинградской области, предоставляется слово для выступления.</w:t>
      </w:r>
    </w:p>
    <w:p w:rsidR="008373E0" w:rsidRDefault="008373E0">
      <w:pPr>
        <w:pStyle w:val="ConsPlusNormal"/>
        <w:spacing w:before="220"/>
        <w:ind w:firstLine="540"/>
        <w:jc w:val="both"/>
      </w:pPr>
      <w:r>
        <w:t xml:space="preserve">15. Информация о результатах рассмотрения заявления Губернатора Ленинградской области подлежит размещению на официальном сайте органа местного самоуправления в информационно-телекоммуникационной сети "Интернет" в соответствии с Федеральным </w:t>
      </w:r>
      <w:hyperlink r:id="rId28" w:history="1">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8373E0" w:rsidRDefault="008373E0">
      <w:pPr>
        <w:pStyle w:val="ConsPlusNormal"/>
        <w:spacing w:before="220"/>
        <w:ind w:firstLine="540"/>
        <w:jc w:val="both"/>
      </w:pPr>
      <w:r>
        <w:t>16. Проверка не назначается, осуществляемая проверка завершается в случае, если полномочия (исполнение должностных обязанностей) лица, в отношении которого должна быть проведена проверка или проводится проверка, прекращены.</w:t>
      </w:r>
    </w:p>
    <w:p w:rsidR="008373E0" w:rsidRDefault="008373E0">
      <w:pPr>
        <w:pStyle w:val="ConsPlusNormal"/>
        <w:spacing w:before="220"/>
        <w:ind w:firstLine="540"/>
        <w:jc w:val="both"/>
      </w:pPr>
      <w:r>
        <w:t>17. Орган по профилактике коррупционных и иных правонарушений осуществляет взаимодействие с органами местного самоуправления по вопросам, связанным с реализацией настоящего областного закона.</w:t>
      </w:r>
    </w:p>
    <w:p w:rsidR="008373E0" w:rsidRDefault="008373E0">
      <w:pPr>
        <w:pStyle w:val="ConsPlusNormal"/>
      </w:pPr>
    </w:p>
    <w:p w:rsidR="008373E0" w:rsidRDefault="008373E0">
      <w:pPr>
        <w:pStyle w:val="ConsPlusTitle"/>
        <w:ind w:firstLine="540"/>
        <w:jc w:val="both"/>
        <w:outlineLvl w:val="1"/>
      </w:pPr>
      <w:r>
        <w:t>Статья 3-1. Предварительное уведомление Губернатора Ленинградской области об участии на безвозмездной основе в управлении некоммерческой организацией</w:t>
      </w:r>
    </w:p>
    <w:p w:rsidR="008373E0" w:rsidRDefault="008373E0">
      <w:pPr>
        <w:pStyle w:val="ConsPlusNormal"/>
        <w:ind w:firstLine="540"/>
        <w:jc w:val="both"/>
      </w:pPr>
      <w:r>
        <w:t xml:space="preserve">(введена Областным </w:t>
      </w:r>
      <w:hyperlink r:id="rId29" w:history="1">
        <w:r>
          <w:rPr>
            <w:color w:val="0000FF"/>
          </w:rPr>
          <w:t>законом</w:t>
        </w:r>
      </w:hyperlink>
      <w:r>
        <w:t xml:space="preserve"> Ленинградской области от 13.07.2020 N 79-оз)</w:t>
      </w:r>
    </w:p>
    <w:p w:rsidR="008373E0" w:rsidRDefault="008373E0">
      <w:pPr>
        <w:pStyle w:val="ConsPlusNormal"/>
      </w:pPr>
    </w:p>
    <w:p w:rsidR="008373E0" w:rsidRDefault="008373E0">
      <w:pPr>
        <w:pStyle w:val="ConsPlusNormal"/>
        <w:ind w:firstLine="540"/>
        <w:jc w:val="both"/>
      </w:pPr>
      <w:r>
        <w:t>1. Депутаты, члены выборного органа местного самоуправления, выборные должностные лица местного самоуправления, осуществляющие свои полномочия на постоянной основе, предварительно письменно уведомляют Губернатора Ленинградской области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участие на безвозмездной основе в управлении некоммерческой организацией).</w:t>
      </w:r>
    </w:p>
    <w:p w:rsidR="008373E0" w:rsidRDefault="008373E0">
      <w:pPr>
        <w:pStyle w:val="ConsPlusNormal"/>
        <w:spacing w:before="220"/>
        <w:ind w:firstLine="540"/>
        <w:jc w:val="both"/>
      </w:pPr>
      <w:r>
        <w:t xml:space="preserve">2. Уведомление об участии на безвозмездной основе в управлении некоммерческой организацией (далее в настоящей статье - уведомление) представляется Губернатору Ленинградской области путем направления в орган по профилактике коррупционных и иных правонарушений не позднее чем за два месяца до даты начала планируемого участия на безвозмездной основе в управлении некоммерческой организацией по форме, установленной </w:t>
      </w:r>
      <w:r>
        <w:lastRenderedPageBreak/>
        <w:t>Губернатором Ленинградской области.</w:t>
      </w:r>
    </w:p>
    <w:p w:rsidR="008373E0" w:rsidRDefault="008373E0">
      <w:pPr>
        <w:pStyle w:val="ConsPlusNormal"/>
        <w:spacing w:before="220"/>
        <w:ind w:firstLine="540"/>
        <w:jc w:val="both"/>
      </w:pPr>
      <w:r>
        <w:t>Уведомление представляется на каждую некоммерческую организацию, участие в управлении которой на безвозмездной основе планирует осуществлять депутат, член выборного органа местного самоуправления, выборное должностное лицо местного самоуправления, осуществляющие свои полномочия на постоянной основе.</w:t>
      </w:r>
    </w:p>
    <w:p w:rsidR="008373E0" w:rsidRDefault="008373E0">
      <w:pPr>
        <w:pStyle w:val="ConsPlusNormal"/>
        <w:spacing w:before="220"/>
        <w:ind w:firstLine="540"/>
        <w:jc w:val="both"/>
      </w:pPr>
      <w:r>
        <w:t>3. Лица, участвующие на безвозмездной основе в управлении некоммерческой организацией на день их назначения (избрания) на муниципальную должность, представляют уведомление в день назначения (избрания) на муниципальную должность.</w:t>
      </w:r>
    </w:p>
    <w:p w:rsidR="008373E0" w:rsidRDefault="008373E0">
      <w:pPr>
        <w:pStyle w:val="ConsPlusNormal"/>
        <w:spacing w:before="220"/>
        <w:ind w:firstLine="540"/>
        <w:jc w:val="both"/>
      </w:pPr>
      <w:r>
        <w:t>4. Порядок рассмотрения уведомлений устанавливается Губернатором Ленинградской области.</w:t>
      </w:r>
    </w:p>
    <w:p w:rsidR="008373E0" w:rsidRDefault="008373E0">
      <w:pPr>
        <w:pStyle w:val="ConsPlusNormal"/>
      </w:pPr>
    </w:p>
    <w:p w:rsidR="008373E0" w:rsidRDefault="008373E0">
      <w:pPr>
        <w:pStyle w:val="ConsPlusTitle"/>
        <w:ind w:firstLine="540"/>
        <w:jc w:val="both"/>
        <w:outlineLvl w:val="1"/>
      </w:pPr>
      <w:r>
        <w:t>Статья 4. Признание утратившими силу отдельных областных законов</w:t>
      </w:r>
    </w:p>
    <w:p w:rsidR="008373E0" w:rsidRDefault="008373E0">
      <w:pPr>
        <w:pStyle w:val="ConsPlusNormal"/>
      </w:pPr>
    </w:p>
    <w:p w:rsidR="008373E0" w:rsidRDefault="008373E0">
      <w:pPr>
        <w:pStyle w:val="ConsPlusNormal"/>
        <w:ind w:firstLine="540"/>
        <w:jc w:val="both"/>
      </w:pPr>
      <w:r>
        <w:t>Признать утратившими силу:</w:t>
      </w:r>
    </w:p>
    <w:p w:rsidR="008373E0" w:rsidRDefault="008373E0">
      <w:pPr>
        <w:pStyle w:val="ConsPlusNormal"/>
        <w:spacing w:before="220"/>
        <w:ind w:firstLine="540"/>
        <w:jc w:val="both"/>
      </w:pPr>
      <w:r>
        <w:t xml:space="preserve">1) областной </w:t>
      </w:r>
      <w:hyperlink r:id="rId30" w:history="1">
        <w:r>
          <w:rPr>
            <w:color w:val="0000FF"/>
          </w:rPr>
          <w:t>закон</w:t>
        </w:r>
      </w:hyperlink>
      <w:r>
        <w:t xml:space="preserve"> от 15 декабря 2017 года N 80-оз "О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
    <w:p w:rsidR="008373E0" w:rsidRDefault="008373E0">
      <w:pPr>
        <w:pStyle w:val="ConsPlusNormal"/>
        <w:spacing w:before="220"/>
        <w:ind w:firstLine="540"/>
        <w:jc w:val="both"/>
      </w:pPr>
      <w:r>
        <w:t xml:space="preserve">2) областной </w:t>
      </w:r>
      <w:hyperlink r:id="rId31" w:history="1">
        <w:r>
          <w:rPr>
            <w:color w:val="0000FF"/>
          </w:rPr>
          <w:t>закон</w:t>
        </w:r>
      </w:hyperlink>
      <w:r>
        <w:t xml:space="preserve"> от 12 ноября 2018 года N 115-оз "О внесении изменения в статью 1 областного закона "О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
    <w:p w:rsidR="008373E0" w:rsidRDefault="008373E0">
      <w:pPr>
        <w:pStyle w:val="ConsPlusNormal"/>
      </w:pPr>
    </w:p>
    <w:p w:rsidR="008373E0" w:rsidRDefault="008373E0">
      <w:pPr>
        <w:pStyle w:val="ConsPlusTitle"/>
        <w:ind w:firstLine="540"/>
        <w:jc w:val="both"/>
        <w:outlineLvl w:val="1"/>
      </w:pPr>
      <w:r>
        <w:t>Статья 5. Вступление в силу настоящего областного закона</w:t>
      </w:r>
    </w:p>
    <w:p w:rsidR="008373E0" w:rsidRDefault="008373E0">
      <w:pPr>
        <w:pStyle w:val="ConsPlusNormal"/>
      </w:pPr>
    </w:p>
    <w:p w:rsidR="008373E0" w:rsidRDefault="008373E0">
      <w:pPr>
        <w:pStyle w:val="ConsPlusNormal"/>
        <w:ind w:firstLine="540"/>
        <w:jc w:val="both"/>
      </w:pPr>
      <w:r>
        <w:t>Настоящий областной закон вступает в силу через 10 дней после его официального опубликования.</w:t>
      </w:r>
    </w:p>
    <w:p w:rsidR="008373E0" w:rsidRDefault="008373E0">
      <w:pPr>
        <w:pStyle w:val="ConsPlusNormal"/>
      </w:pPr>
    </w:p>
    <w:p w:rsidR="008373E0" w:rsidRDefault="008373E0">
      <w:pPr>
        <w:pStyle w:val="ConsPlusNormal"/>
        <w:jc w:val="right"/>
      </w:pPr>
      <w:r>
        <w:t>Губернатор</w:t>
      </w:r>
    </w:p>
    <w:p w:rsidR="008373E0" w:rsidRDefault="008373E0">
      <w:pPr>
        <w:pStyle w:val="ConsPlusNormal"/>
        <w:jc w:val="right"/>
      </w:pPr>
      <w:r>
        <w:t>Ленинградской области</w:t>
      </w:r>
    </w:p>
    <w:p w:rsidR="008373E0" w:rsidRDefault="008373E0">
      <w:pPr>
        <w:pStyle w:val="ConsPlusNormal"/>
        <w:jc w:val="right"/>
      </w:pPr>
      <w:r>
        <w:t>А.Дрозденко</w:t>
      </w:r>
    </w:p>
    <w:p w:rsidR="008373E0" w:rsidRDefault="008373E0">
      <w:pPr>
        <w:pStyle w:val="ConsPlusNormal"/>
      </w:pPr>
      <w:r>
        <w:t>Санкт-Петербург</w:t>
      </w:r>
    </w:p>
    <w:p w:rsidR="008373E0" w:rsidRDefault="008373E0">
      <w:pPr>
        <w:pStyle w:val="ConsPlusNormal"/>
        <w:spacing w:before="220"/>
      </w:pPr>
      <w:r>
        <w:t>20 января 2020 года</w:t>
      </w:r>
    </w:p>
    <w:p w:rsidR="008373E0" w:rsidRDefault="008373E0">
      <w:pPr>
        <w:pStyle w:val="ConsPlusNormal"/>
        <w:spacing w:before="220"/>
      </w:pPr>
      <w:r>
        <w:t>N 7-оз</w:t>
      </w:r>
    </w:p>
    <w:p w:rsidR="008373E0" w:rsidRDefault="008373E0">
      <w:pPr>
        <w:pStyle w:val="ConsPlusNormal"/>
      </w:pPr>
    </w:p>
    <w:p w:rsidR="008373E0" w:rsidRDefault="008373E0">
      <w:pPr>
        <w:pStyle w:val="ConsPlusNormal"/>
      </w:pPr>
    </w:p>
    <w:p w:rsidR="008373E0" w:rsidRDefault="008373E0">
      <w:pPr>
        <w:pStyle w:val="ConsPlusNormal"/>
      </w:pPr>
    </w:p>
    <w:p w:rsidR="008373E0" w:rsidRDefault="008373E0">
      <w:pPr>
        <w:pStyle w:val="ConsPlusNormal"/>
      </w:pPr>
    </w:p>
    <w:p w:rsidR="008373E0" w:rsidRDefault="008373E0">
      <w:pPr>
        <w:pStyle w:val="ConsPlusNormal"/>
      </w:pPr>
    </w:p>
    <w:p w:rsidR="008373E0" w:rsidRDefault="008373E0">
      <w:pPr>
        <w:pStyle w:val="ConsPlusNormal"/>
        <w:jc w:val="right"/>
        <w:outlineLvl w:val="0"/>
      </w:pPr>
      <w:r>
        <w:t>ПРИЛОЖЕНИЕ</w:t>
      </w:r>
    </w:p>
    <w:p w:rsidR="008373E0" w:rsidRDefault="008373E0">
      <w:pPr>
        <w:pStyle w:val="ConsPlusNormal"/>
        <w:jc w:val="right"/>
      </w:pPr>
      <w:r>
        <w:t>к областному закону</w:t>
      </w:r>
    </w:p>
    <w:p w:rsidR="008373E0" w:rsidRDefault="008373E0">
      <w:pPr>
        <w:pStyle w:val="ConsPlusNormal"/>
        <w:jc w:val="right"/>
      </w:pPr>
      <w:r>
        <w:t>от 20.01.2020 N 7-оз</w:t>
      </w:r>
    </w:p>
    <w:p w:rsidR="008373E0" w:rsidRDefault="008373E0">
      <w:pPr>
        <w:pStyle w:val="ConsPlusNormal"/>
      </w:pPr>
    </w:p>
    <w:p w:rsidR="008373E0" w:rsidRDefault="008373E0">
      <w:pPr>
        <w:pStyle w:val="ConsPlusNormal"/>
      </w:pPr>
      <w:r>
        <w:t>(Форма)</w:t>
      </w:r>
    </w:p>
    <w:p w:rsidR="008373E0" w:rsidRDefault="008373E0">
      <w:pPr>
        <w:pStyle w:val="ConsPlusNormal"/>
      </w:pPr>
    </w:p>
    <w:p w:rsidR="008373E0" w:rsidRDefault="008373E0">
      <w:pPr>
        <w:pStyle w:val="ConsPlusNonformat"/>
        <w:jc w:val="both"/>
      </w:pPr>
      <w:r>
        <w:t xml:space="preserve">                                                      Губернатору</w:t>
      </w:r>
    </w:p>
    <w:p w:rsidR="008373E0" w:rsidRDefault="008373E0">
      <w:pPr>
        <w:pStyle w:val="ConsPlusNonformat"/>
        <w:jc w:val="both"/>
      </w:pPr>
      <w:r>
        <w:lastRenderedPageBreak/>
        <w:t xml:space="preserve">                                                      Ленинградской области</w:t>
      </w:r>
    </w:p>
    <w:p w:rsidR="008373E0" w:rsidRDefault="008373E0">
      <w:pPr>
        <w:pStyle w:val="ConsPlusNonformat"/>
        <w:jc w:val="both"/>
      </w:pPr>
    </w:p>
    <w:p w:rsidR="008373E0" w:rsidRDefault="008373E0">
      <w:pPr>
        <w:pStyle w:val="ConsPlusNonformat"/>
        <w:jc w:val="both"/>
      </w:pPr>
      <w:bookmarkStart w:id="11" w:name="P144"/>
      <w:bookmarkEnd w:id="11"/>
      <w:r>
        <w:t xml:space="preserve">                                </w:t>
      </w:r>
      <w:r>
        <w:rPr>
          <w:b/>
        </w:rPr>
        <w:t>УВЕДОМЛЕНИЕ</w:t>
      </w:r>
    </w:p>
    <w:p w:rsidR="008373E0" w:rsidRDefault="008373E0">
      <w:pPr>
        <w:pStyle w:val="ConsPlusNonformat"/>
        <w:jc w:val="both"/>
      </w:pPr>
      <w:r>
        <w:t xml:space="preserve">          </w:t>
      </w:r>
      <w:r>
        <w:rPr>
          <w:b/>
        </w:rPr>
        <w:t>об отсутствии сделок, предусмотренных частью 1 статьи 3</w:t>
      </w:r>
    </w:p>
    <w:p w:rsidR="008373E0" w:rsidRDefault="008373E0">
      <w:pPr>
        <w:pStyle w:val="ConsPlusNonformat"/>
        <w:jc w:val="both"/>
      </w:pPr>
      <w:r>
        <w:t xml:space="preserve">            </w:t>
      </w:r>
      <w:r>
        <w:rPr>
          <w:b/>
        </w:rPr>
        <w:t>Федерального закона от 3 декабря 2012 года N 230-ФЗ</w:t>
      </w:r>
    </w:p>
    <w:p w:rsidR="008373E0" w:rsidRDefault="008373E0">
      <w:pPr>
        <w:pStyle w:val="ConsPlusNonformat"/>
        <w:jc w:val="both"/>
      </w:pPr>
      <w:r>
        <w:t xml:space="preserve">           </w:t>
      </w:r>
      <w:r>
        <w:rPr>
          <w:b/>
        </w:rPr>
        <w:t>"О контроле за соответствием расходов лиц, замещающих</w:t>
      </w:r>
    </w:p>
    <w:p w:rsidR="008373E0" w:rsidRDefault="008373E0">
      <w:pPr>
        <w:pStyle w:val="ConsPlusNonformat"/>
        <w:jc w:val="both"/>
      </w:pPr>
      <w:r>
        <w:t xml:space="preserve">             </w:t>
      </w:r>
      <w:r>
        <w:rPr>
          <w:b/>
        </w:rPr>
        <w:t>государственные должности, и иных лиц их доходам"</w:t>
      </w:r>
    </w:p>
    <w:p w:rsidR="008373E0" w:rsidRDefault="008373E0">
      <w:pPr>
        <w:pStyle w:val="ConsPlusNonformat"/>
        <w:jc w:val="both"/>
      </w:pPr>
    </w:p>
    <w:p w:rsidR="008373E0" w:rsidRDefault="008373E0">
      <w:pPr>
        <w:pStyle w:val="ConsPlusNonformat"/>
        <w:jc w:val="both"/>
      </w:pPr>
      <w:r>
        <w:t xml:space="preserve">    Я, ____________________________________________________________________</w:t>
      </w:r>
    </w:p>
    <w:p w:rsidR="008373E0" w:rsidRDefault="008373E0">
      <w:pPr>
        <w:pStyle w:val="ConsPlusNonformat"/>
        <w:jc w:val="both"/>
      </w:pPr>
      <w:r>
        <w:t xml:space="preserve">                    (фамилия, имя, отчество, дата рождения,</w:t>
      </w:r>
    </w:p>
    <w:p w:rsidR="008373E0" w:rsidRDefault="008373E0">
      <w:pPr>
        <w:pStyle w:val="ConsPlusNonformat"/>
        <w:jc w:val="both"/>
      </w:pPr>
      <w:r>
        <w:t>__________________________________________________________________________,</w:t>
      </w:r>
    </w:p>
    <w:p w:rsidR="008373E0" w:rsidRDefault="008373E0">
      <w:pPr>
        <w:pStyle w:val="ConsPlusNonformat"/>
        <w:jc w:val="both"/>
      </w:pPr>
      <w:r>
        <w:t xml:space="preserve">      серия и номер паспорта, дата выдачи и орган, выдавший паспорт)</w:t>
      </w:r>
    </w:p>
    <w:p w:rsidR="008373E0" w:rsidRDefault="008373E0">
      <w:pPr>
        <w:pStyle w:val="ConsPlusNonformat"/>
        <w:jc w:val="both"/>
      </w:pPr>
    </w:p>
    <w:p w:rsidR="008373E0" w:rsidRDefault="008373E0">
      <w:pPr>
        <w:pStyle w:val="ConsPlusNonformat"/>
        <w:jc w:val="both"/>
      </w:pPr>
      <w:r>
        <w:t>замещающий(-ая)  муниципальную  должность депутата представительного органа</w:t>
      </w:r>
    </w:p>
    <w:p w:rsidR="008373E0" w:rsidRDefault="008373E0">
      <w:pPr>
        <w:pStyle w:val="ConsPlusNonformat"/>
        <w:jc w:val="both"/>
      </w:pPr>
      <w:r>
        <w:t>сельского  поселения  и осуществляющий(-ая) свои полномочия на непостоянной</w:t>
      </w:r>
    </w:p>
    <w:p w:rsidR="008373E0" w:rsidRDefault="008373E0">
      <w:pPr>
        <w:pStyle w:val="ConsPlusNonformat"/>
        <w:jc w:val="both"/>
      </w:pPr>
      <w:r>
        <w:t>основе</w:t>
      </w:r>
    </w:p>
    <w:p w:rsidR="008373E0" w:rsidRDefault="008373E0">
      <w:pPr>
        <w:pStyle w:val="ConsPlusNonformat"/>
        <w:jc w:val="both"/>
      </w:pPr>
      <w:r>
        <w:t>__________________________________________________________________________,</w:t>
      </w:r>
    </w:p>
    <w:p w:rsidR="008373E0" w:rsidRDefault="008373E0">
      <w:pPr>
        <w:pStyle w:val="ConsPlusNonformat"/>
        <w:jc w:val="both"/>
      </w:pPr>
      <w:r>
        <w:t xml:space="preserve">                 (наименование муниципального образования)</w:t>
      </w:r>
    </w:p>
    <w:p w:rsidR="008373E0" w:rsidRDefault="008373E0">
      <w:pPr>
        <w:pStyle w:val="ConsPlusNonformat"/>
        <w:jc w:val="both"/>
      </w:pPr>
    </w:p>
    <w:p w:rsidR="008373E0" w:rsidRDefault="008373E0">
      <w:pPr>
        <w:pStyle w:val="ConsPlusNonformat"/>
        <w:jc w:val="both"/>
      </w:pPr>
      <w:r>
        <w:t>сообщаю,  что  в  период с 1 января 20__ года по 31 декабря 20__ года мной,</w:t>
      </w:r>
    </w:p>
    <w:p w:rsidR="008373E0" w:rsidRDefault="008373E0">
      <w:pPr>
        <w:pStyle w:val="ConsPlusNonformat"/>
        <w:jc w:val="both"/>
      </w:pPr>
      <w:r>
        <w:t>моей  супругой  (супругом) и(или) несовершеннолетними детьми не совершались</w:t>
      </w:r>
    </w:p>
    <w:p w:rsidR="008373E0" w:rsidRDefault="008373E0">
      <w:pPr>
        <w:pStyle w:val="ConsPlusNonformat"/>
        <w:jc w:val="both"/>
      </w:pPr>
      <w:r>
        <w:t xml:space="preserve">сделки,  предусмотренные </w:t>
      </w:r>
      <w:hyperlink r:id="rId32" w:history="1">
        <w:r>
          <w:rPr>
            <w:color w:val="0000FF"/>
          </w:rPr>
          <w:t>частью 1 статьи 3</w:t>
        </w:r>
      </w:hyperlink>
      <w:r>
        <w:t xml:space="preserve"> Федерального закона от 3 декабря</w:t>
      </w:r>
    </w:p>
    <w:p w:rsidR="008373E0" w:rsidRDefault="008373E0">
      <w:pPr>
        <w:pStyle w:val="ConsPlusNonformat"/>
        <w:jc w:val="both"/>
      </w:pPr>
      <w:r>
        <w:t>2012  года  N  230-ФЗ "О контроле за соответствием расходов лиц, замещающих</w:t>
      </w:r>
    </w:p>
    <w:p w:rsidR="008373E0" w:rsidRDefault="008373E0">
      <w:pPr>
        <w:pStyle w:val="ConsPlusNonformat"/>
        <w:jc w:val="both"/>
      </w:pPr>
      <w:r>
        <w:t>государственные должности, и иных лиц их доходам".</w:t>
      </w:r>
    </w:p>
    <w:p w:rsidR="008373E0" w:rsidRDefault="008373E0">
      <w:pPr>
        <w:pStyle w:val="ConsPlusNonformat"/>
        <w:jc w:val="both"/>
      </w:pPr>
    </w:p>
    <w:p w:rsidR="008373E0" w:rsidRDefault="008373E0">
      <w:pPr>
        <w:pStyle w:val="ConsPlusNonformat"/>
        <w:jc w:val="both"/>
      </w:pPr>
      <w:r>
        <w:t>Достоверность настоящих сведений подтверждаю.</w:t>
      </w:r>
    </w:p>
    <w:p w:rsidR="008373E0" w:rsidRDefault="008373E0">
      <w:pPr>
        <w:pStyle w:val="ConsPlusNonformat"/>
        <w:jc w:val="both"/>
      </w:pPr>
    </w:p>
    <w:p w:rsidR="008373E0" w:rsidRDefault="008373E0">
      <w:pPr>
        <w:pStyle w:val="ConsPlusNonformat"/>
        <w:jc w:val="both"/>
      </w:pPr>
      <w:r>
        <w:t>"__" ______________ 20__ года _____________________________________________</w:t>
      </w:r>
    </w:p>
    <w:p w:rsidR="008373E0" w:rsidRDefault="008373E0">
      <w:pPr>
        <w:pStyle w:val="ConsPlusNonformat"/>
        <w:jc w:val="both"/>
      </w:pPr>
      <w:r>
        <w:t xml:space="preserve">                                (подпись лица, замещающего муниципальную</w:t>
      </w:r>
    </w:p>
    <w:p w:rsidR="008373E0" w:rsidRDefault="008373E0">
      <w:pPr>
        <w:pStyle w:val="ConsPlusNonformat"/>
        <w:jc w:val="both"/>
      </w:pPr>
      <w:r>
        <w:t xml:space="preserve">                                должность депутата представительного органа</w:t>
      </w:r>
    </w:p>
    <w:p w:rsidR="008373E0" w:rsidRDefault="008373E0">
      <w:pPr>
        <w:pStyle w:val="ConsPlusNonformat"/>
        <w:jc w:val="both"/>
      </w:pPr>
      <w:r>
        <w:t xml:space="preserve">                                сельского поселения и осуществляющего свои</w:t>
      </w:r>
    </w:p>
    <w:p w:rsidR="008373E0" w:rsidRDefault="008373E0">
      <w:pPr>
        <w:pStyle w:val="ConsPlusNonformat"/>
        <w:jc w:val="both"/>
      </w:pPr>
      <w:r>
        <w:t xml:space="preserve">                                    полномочия на непостоянной основе)</w:t>
      </w:r>
    </w:p>
    <w:p w:rsidR="008373E0" w:rsidRDefault="008373E0">
      <w:pPr>
        <w:pStyle w:val="ConsPlusNonformat"/>
        <w:jc w:val="both"/>
      </w:pPr>
    </w:p>
    <w:p w:rsidR="008373E0" w:rsidRDefault="008373E0">
      <w:pPr>
        <w:pStyle w:val="ConsPlusNonformat"/>
        <w:jc w:val="both"/>
      </w:pPr>
      <w:r>
        <w:t>___________________________________________________________________________</w:t>
      </w:r>
    </w:p>
    <w:p w:rsidR="008373E0" w:rsidRDefault="008373E0">
      <w:pPr>
        <w:pStyle w:val="ConsPlusNonformat"/>
        <w:jc w:val="both"/>
      </w:pPr>
      <w:r>
        <w:t xml:space="preserve">      (фамилия, имя, отчество и подпись лица, принявшего уведомление)</w:t>
      </w:r>
    </w:p>
    <w:p w:rsidR="008373E0" w:rsidRDefault="008373E0">
      <w:pPr>
        <w:pStyle w:val="ConsPlusNormal"/>
      </w:pPr>
    </w:p>
    <w:p w:rsidR="008373E0" w:rsidRDefault="008373E0">
      <w:pPr>
        <w:pStyle w:val="ConsPlusNormal"/>
      </w:pPr>
    </w:p>
    <w:p w:rsidR="008373E0" w:rsidRDefault="008373E0">
      <w:pPr>
        <w:pStyle w:val="ConsPlusNormal"/>
        <w:pBdr>
          <w:top w:val="single" w:sz="6" w:space="0" w:color="auto"/>
        </w:pBdr>
        <w:spacing w:before="100" w:after="100"/>
        <w:jc w:val="both"/>
        <w:rPr>
          <w:sz w:val="2"/>
          <w:szCs w:val="2"/>
        </w:rPr>
      </w:pPr>
    </w:p>
    <w:p w:rsidR="00FC0AB5" w:rsidRDefault="00FC0AB5">
      <w:bookmarkStart w:id="12" w:name="_GoBack"/>
      <w:bookmarkEnd w:id="12"/>
    </w:p>
    <w:sectPr w:rsidR="00FC0AB5" w:rsidSect="00BC59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3E0"/>
    <w:rsid w:val="008373E0"/>
    <w:rsid w:val="00FC0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73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73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73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73E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73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73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73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73E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605AF0DD9BA55DAB03627F7AB3EE7F8FAE5098A6D6C6FF30DFFB9D9BACA6E9554C6E6CA7F1E1A0600469998A5FEEAA9D83B7D45C09E6E61dFTCM" TargetMode="External"/><Relationship Id="rId18" Type="http://schemas.openxmlformats.org/officeDocument/2006/relationships/hyperlink" Target="consultantplus://offline/ref=3605AF0DD9BA55DAB03638E6BE3EE7F8FBE3028C6A616FF30DFFB9D9BACA6E9554C6E6CA7F1E1A0507469998A5FEEAA9D83B7D45C09E6E61dFTCM" TargetMode="External"/><Relationship Id="rId26" Type="http://schemas.openxmlformats.org/officeDocument/2006/relationships/hyperlink" Target="consultantplus://offline/ref=3605AF0DD9BA55DAB03638E6BE3EE7F8FBE0038C6F616FF30DFFB9D9BACA6E9554C6E6C3771E1155550998C4E3A8F9ABD83B7F46DCd9TDM" TargetMode="External"/><Relationship Id="rId3" Type="http://schemas.openxmlformats.org/officeDocument/2006/relationships/settings" Target="settings.xml"/><Relationship Id="rId21" Type="http://schemas.openxmlformats.org/officeDocument/2006/relationships/hyperlink" Target="consultantplus://offline/ref=3605AF0DD9BA55DAB03627F7AB3EE7F8FAE5048A6B6D6FF30DFFB9D9BACA6E9554C6E6CA7F1E1A0004469998A5FEEAA9D83B7D45C09E6E61dFTCM" TargetMode="External"/><Relationship Id="rId34" Type="http://schemas.openxmlformats.org/officeDocument/2006/relationships/theme" Target="theme/theme1.xml"/><Relationship Id="rId7" Type="http://schemas.openxmlformats.org/officeDocument/2006/relationships/hyperlink" Target="consultantplus://offline/ref=3605AF0DD9BA55DAB03627F7AB3EE7F8FAE5098A6D6C6FF30DFFB9D9BACA6E9554C6E6CA7F1E1A0607469998A5FEEAA9D83B7D45C09E6E61dFTCM" TargetMode="External"/><Relationship Id="rId12" Type="http://schemas.openxmlformats.org/officeDocument/2006/relationships/hyperlink" Target="consultantplus://offline/ref=3605AF0DD9BA55DAB03638E6BE3EE7F8FBE209846B6E6FF30DFFB9D9BACA6E9554C6E6CA7F1E1B030C469998A5FEEAA9D83B7D45C09E6E61dFTCM" TargetMode="External"/><Relationship Id="rId17" Type="http://schemas.openxmlformats.org/officeDocument/2006/relationships/hyperlink" Target="consultantplus://offline/ref=3605AF0DD9BA55DAB03638E6BE3EE7F8FBE209846B6E6FF30DFFB9D9BACA6E9554C6E6CA7F1E1B030C469998A5FEEAA9D83B7D45C09E6E61dFTCM" TargetMode="External"/><Relationship Id="rId25" Type="http://schemas.openxmlformats.org/officeDocument/2006/relationships/hyperlink" Target="consultantplus://offline/ref=3605AF0DD9BA55DAB03638E6BE3EE7F8FBE2088C6A6C6FF30DFFB9D9BACA6E9546C6BEC67D1D04010753CFC9E3dATAM"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3605AF0DD9BA55DAB03638E6BE3EE7F8FBE209846B6E6FF30DFFB9D9BACA6E9554C6E6CA7F1E1B030C469998A5FEEAA9D83B7D45C09E6E61dFTCM" TargetMode="External"/><Relationship Id="rId20" Type="http://schemas.openxmlformats.org/officeDocument/2006/relationships/hyperlink" Target="consultantplus://offline/ref=3605AF0DD9BA55DAB03627F7AB3EE7F8FAE504856A6E6FF30DFFB9D9BACA6E9554C6E6CA7F1E1A010C469998A5FEEAA9D83B7D45C09E6E61dFTCM" TargetMode="External"/><Relationship Id="rId29" Type="http://schemas.openxmlformats.org/officeDocument/2006/relationships/hyperlink" Target="consultantplus://offline/ref=3605AF0DD9BA55DAB03627F7AB3EE7F8FAE5098A6D6C6FF30DFFB9D9BACA6E9554C6E6CA7F1E1A0603469998A5FEEAA9D83B7D45C09E6E61dFTCM" TargetMode="External"/><Relationship Id="rId1" Type="http://schemas.openxmlformats.org/officeDocument/2006/relationships/styles" Target="styles.xml"/><Relationship Id="rId6" Type="http://schemas.openxmlformats.org/officeDocument/2006/relationships/hyperlink" Target="consultantplus://offline/ref=3605AF0DD9BA55DAB03627F7AB3EE7F8FAE504856A6E6FF30DFFB9D9BACA6E9554C6E6CA7F1E1A010C469998A5FEEAA9D83B7D45C09E6E61dFTCM" TargetMode="External"/><Relationship Id="rId11" Type="http://schemas.openxmlformats.org/officeDocument/2006/relationships/hyperlink" Target="consultantplus://offline/ref=3605AF0DD9BA55DAB03638E6BE3EE7F8FBE209846B6E6FF30DFFB9D9BACA6E9554C6E6CA7F1E1B030D469998A5FEEAA9D83B7D45C09E6E61dFTCM" TargetMode="External"/><Relationship Id="rId24" Type="http://schemas.openxmlformats.org/officeDocument/2006/relationships/hyperlink" Target="consultantplus://offline/ref=3605AF0DD9BA55DAB03638E6BE3EE7F8FBE209846B6E6FF30DFFB9D9BACA6E9546C6BEC67D1D04010753CFC9E3dATAM" TargetMode="External"/><Relationship Id="rId32" Type="http://schemas.openxmlformats.org/officeDocument/2006/relationships/hyperlink" Target="consultantplus://offline/ref=3605AF0DD9BA55DAB03638E6BE3EE7F8FBE209846B6E6FF30DFFB9D9BACA6E9554C6E6CA7F1E1B030C469998A5FEEAA9D83B7D45C09E6E61dFTCM"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3605AF0DD9BA55DAB03627F7AB3EE7F8FAE5048A6B6D6FF30DFFB9D9BACA6E9554C6E6CA7F1E1A010D469998A5FEEAA9D83B7D45C09E6E61dFTCM" TargetMode="External"/><Relationship Id="rId23" Type="http://schemas.openxmlformats.org/officeDocument/2006/relationships/hyperlink" Target="consultantplus://offline/ref=3605AF0DD9BA55DAB03638E6BE3EE7F8FBE209846E616FF30DFFB9D9BACA6E9546C6BEC67D1D04010753CFC9E3dATAM" TargetMode="External"/><Relationship Id="rId28" Type="http://schemas.openxmlformats.org/officeDocument/2006/relationships/hyperlink" Target="consultantplus://offline/ref=3605AF0DD9BA55DAB03638E6BE3EE7F8FBE0018E6E6E6FF30DFFB9D9BACA6E9546C6BEC67D1D04010753CFC9E3dATAM" TargetMode="External"/><Relationship Id="rId10" Type="http://schemas.openxmlformats.org/officeDocument/2006/relationships/hyperlink" Target="consultantplus://offline/ref=3605AF0DD9BA55DAB03638E6BE3EE7F8FBE1078D696A6FF30DFFB9D9BACA6E9554C6E6C27F154E504018C0CBE2B5E7A8C5277D44dDTFM" TargetMode="External"/><Relationship Id="rId19" Type="http://schemas.openxmlformats.org/officeDocument/2006/relationships/hyperlink" Target="consultantplus://offline/ref=3605AF0DD9BA55DAB03627F7AB3EE7F8FAE5098A6D6C6FF30DFFB9D9BACA6E9554C6E6CA7F1E1A0602469998A5FEEAA9D83B7D45C09E6E61dFTCM" TargetMode="External"/><Relationship Id="rId31" Type="http://schemas.openxmlformats.org/officeDocument/2006/relationships/hyperlink" Target="consultantplus://offline/ref=3605AF0DD9BA55DAB03627F7AB3EE7F8FAE7048A6F6E6FF30DFFB9D9BACA6E9546C6BEC67D1D04010753CFC9E3dATAM" TargetMode="External"/><Relationship Id="rId4" Type="http://schemas.openxmlformats.org/officeDocument/2006/relationships/webSettings" Target="webSettings.xml"/><Relationship Id="rId9" Type="http://schemas.openxmlformats.org/officeDocument/2006/relationships/hyperlink" Target="consultantplus://offline/ref=3605AF0DD9BA55DAB03638E6BE3EE7F8FBE0038C6F616FF30DFFB9D9BACA6E9554C6E6CC7C191155550998C4E3A8F9ABD83B7F46DCd9TDM" TargetMode="External"/><Relationship Id="rId14" Type="http://schemas.openxmlformats.org/officeDocument/2006/relationships/hyperlink" Target="consultantplus://offline/ref=3605AF0DD9BA55DAB03627F7AB3EE7F8FAE5048A6B6D6FF30DFFB9D9BACA6E9554C6E6CA7F1E1A010D469998A5FEEAA9D83B7D45C09E6E61dFTCM" TargetMode="External"/><Relationship Id="rId22" Type="http://schemas.openxmlformats.org/officeDocument/2006/relationships/hyperlink" Target="consultantplus://offline/ref=3605AF0DD9BA55DAB03638E6BE3EE7F8FBE209846E616FF30DFFB9D9BACA6E9546C6BEC67D1D04010753CFC9E3dATAM" TargetMode="External"/><Relationship Id="rId27" Type="http://schemas.openxmlformats.org/officeDocument/2006/relationships/hyperlink" Target="consultantplus://offline/ref=3605AF0DD9BA55DAB03638E6BE3EE7F8FBE0038C6F616FF30DFFB9D9BACA6E9554C6E6C3771E1155550998C4E3A8F9ABD83B7F46DCd9TDM" TargetMode="External"/><Relationship Id="rId30" Type="http://schemas.openxmlformats.org/officeDocument/2006/relationships/hyperlink" Target="consultantplus://offline/ref=3605AF0DD9BA55DAB03627F7AB3EE7F8FAE70484696E6FF30DFFB9D9BACA6E9546C6BEC67D1D04010753CFC9E3dATAM" TargetMode="External"/><Relationship Id="rId8" Type="http://schemas.openxmlformats.org/officeDocument/2006/relationships/hyperlink" Target="consultantplus://offline/ref=3605AF0DD9BA55DAB03638E6BE3EE7F8FBE209846E616FF30DFFB9D9BACA6E9554C6E6C97E1C1155550998C4E3A8F9ABD83B7F46DCd9T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5254</Words>
  <Characters>29951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Регина Юрьевна Михайлова</dc:creator>
  <cp:lastModifiedBy>Регина Юрьевна Михайлова</cp:lastModifiedBy>
  <cp:revision>1</cp:revision>
  <dcterms:created xsi:type="dcterms:W3CDTF">2021-03-23T12:19:00Z</dcterms:created>
  <dcterms:modified xsi:type="dcterms:W3CDTF">2021-03-23T12:19:00Z</dcterms:modified>
</cp:coreProperties>
</file>