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C23" w:rsidRPr="00C86D66" w:rsidRDefault="00CA1C23" w:rsidP="00CA1C2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Предложения</w:t>
      </w:r>
    </w:p>
    <w:p w:rsidR="00CA1C23" w:rsidRPr="00C86D66" w:rsidRDefault="00CA1C23" w:rsidP="00CA1C2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в областно</w:t>
      </w:r>
      <w:r>
        <w:rPr>
          <w:rFonts w:ascii="Times New Roman" w:hAnsi="Times New Roman" w:cs="Times New Roman"/>
          <w:sz w:val="28"/>
          <w:szCs w:val="28"/>
        </w:rPr>
        <w:t>й закон</w:t>
      </w:r>
      <w:r>
        <w:rPr>
          <w:rFonts w:ascii="Times New Roman" w:hAnsi="Times New Roman" w:cs="Times New Roman"/>
          <w:sz w:val="28"/>
          <w:szCs w:val="28"/>
        </w:rPr>
        <w:br/>
      </w:r>
      <w:r w:rsidRPr="00C86D66">
        <w:rPr>
          <w:rFonts w:ascii="Times New Roman" w:hAnsi="Times New Roman" w:cs="Times New Roman"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CA1C23" w:rsidRDefault="00CA1C23" w:rsidP="00CA1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1C23" w:rsidRPr="00C86D66" w:rsidRDefault="00CA1C23" w:rsidP="00CA1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1C23" w:rsidRPr="00C86D66" w:rsidRDefault="00CA1C23" w:rsidP="00CA1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D66"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потребует разработку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«Об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</w:t>
      </w:r>
      <w:r>
        <w:rPr>
          <w:rFonts w:ascii="Times New Roman" w:eastAsia="Calibri" w:hAnsi="Times New Roman" w:cs="Times New Roman"/>
          <w:sz w:val="28"/>
          <w:szCs w:val="28"/>
        </w:rPr>
        <w:t>Порядка передачи владельцем специального счета права на специальный счет Ленинградской области или муниципальному образованию Ленинградской области в случае, если собственники жилых помещений в многоквартирном доме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качестве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способа формирования фонда капитального ремонта общего имущества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многоквартирном доме выбрали формир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ование его на специальном счете, после перехода права собственности на все помещения в многоквартирном доме, в государственную или муниципальную собственность либо в собственность лицу, с которым заключен договор о комплексном развитии территории жилой застройки</w:t>
      </w:r>
      <w:r w:rsidRPr="00C86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1C23" w:rsidRPr="00C86D66" w:rsidRDefault="00CA1C23" w:rsidP="00CA1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1C23" w:rsidRPr="00C86D66" w:rsidRDefault="00CA1C23" w:rsidP="00CA1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 </w:t>
      </w: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C23" w:rsidRPr="00C86D66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1C23" w:rsidRDefault="00CA1C23" w:rsidP="00CA1C23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Юрин И.А.</w:t>
      </w:r>
    </w:p>
    <w:p w:rsidR="00CA1C23" w:rsidRPr="00C86D66" w:rsidRDefault="00CA1C23" w:rsidP="00CA1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539-50-41</w:t>
      </w:r>
    </w:p>
    <w:p w:rsidR="00FC79B6" w:rsidRDefault="00FC79B6"/>
    <w:sectPr w:rsidR="00FC79B6" w:rsidSect="00CA1C2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01"/>
    <w:rsid w:val="00AD4F01"/>
    <w:rsid w:val="00CA1C23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Александрович Юрин</dc:creator>
  <cp:keywords/>
  <dc:description/>
  <cp:lastModifiedBy>Игорь Александрович Юрин</cp:lastModifiedBy>
  <cp:revision>2</cp:revision>
  <dcterms:created xsi:type="dcterms:W3CDTF">2021-04-13T06:58:00Z</dcterms:created>
  <dcterms:modified xsi:type="dcterms:W3CDTF">2021-04-13T06:58:00Z</dcterms:modified>
</cp:coreProperties>
</file>