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BC3" w:rsidRPr="0040377A" w:rsidRDefault="0029720A" w:rsidP="00E63BC3">
      <w:pPr>
        <w:jc w:val="center"/>
        <w:rPr>
          <w:szCs w:val="28"/>
        </w:rPr>
      </w:pPr>
      <w:r w:rsidRPr="0040377A">
        <w:rPr>
          <w:rFonts w:eastAsia="Times New Roman" w:cs="Times New Roman"/>
          <w:b/>
          <w:szCs w:val="28"/>
          <w:lang w:eastAsia="ru-RU"/>
        </w:rPr>
        <w:t>Справка</w:t>
      </w:r>
      <w:r w:rsidR="00C2327F" w:rsidRPr="0040377A">
        <w:rPr>
          <w:rFonts w:eastAsia="Times New Roman" w:cs="Times New Roman"/>
          <w:b/>
          <w:szCs w:val="28"/>
          <w:lang w:eastAsia="ru-RU"/>
        </w:rPr>
        <w:br/>
      </w:r>
      <w:r w:rsidR="00C2327F" w:rsidRPr="0040377A">
        <w:rPr>
          <w:szCs w:val="28"/>
        </w:rPr>
        <w:t xml:space="preserve">о состоянии законодательства в сфере </w:t>
      </w:r>
    </w:p>
    <w:p w:rsidR="00BA320B" w:rsidRPr="0040377A" w:rsidRDefault="00C2327F" w:rsidP="00BA320B">
      <w:pPr>
        <w:jc w:val="center"/>
        <w:rPr>
          <w:rFonts w:eastAsia="Times New Roman" w:cs="Times New Roman"/>
          <w:szCs w:val="28"/>
          <w:lang w:eastAsia="ru-RU"/>
        </w:rPr>
      </w:pPr>
      <w:r w:rsidRPr="0040377A">
        <w:rPr>
          <w:szCs w:val="28"/>
        </w:rPr>
        <w:t>правового регулирования</w:t>
      </w:r>
      <w:r w:rsidR="00E63BC3" w:rsidRPr="0040377A">
        <w:rPr>
          <w:szCs w:val="28"/>
        </w:rPr>
        <w:t xml:space="preserve"> </w:t>
      </w:r>
      <w:r w:rsidR="003C48E9" w:rsidRPr="0040377A">
        <w:rPr>
          <w:szCs w:val="28"/>
        </w:rPr>
        <w:t xml:space="preserve">проекта </w:t>
      </w:r>
      <w:r w:rsidR="00BA320B" w:rsidRPr="0040377A">
        <w:rPr>
          <w:szCs w:val="28"/>
        </w:rPr>
        <w:t xml:space="preserve"> </w:t>
      </w:r>
      <w:r w:rsidR="00D9563A" w:rsidRPr="0040377A">
        <w:rPr>
          <w:szCs w:val="28"/>
        </w:rPr>
        <w:t xml:space="preserve">областного закона </w:t>
      </w:r>
      <w:r w:rsidR="005A1158" w:rsidRPr="0040377A">
        <w:rPr>
          <w:szCs w:val="28"/>
        </w:rPr>
        <w:t>«Об утверждении дополнительн</w:t>
      </w:r>
      <w:r w:rsidR="00CF4BB3">
        <w:rPr>
          <w:szCs w:val="28"/>
        </w:rPr>
        <w:t>ых</w:t>
      </w:r>
      <w:r w:rsidR="005A1158" w:rsidRPr="0040377A">
        <w:rPr>
          <w:szCs w:val="28"/>
        </w:rPr>
        <w:t xml:space="preserve"> соглашени</w:t>
      </w:r>
      <w:r w:rsidR="00CF4BB3">
        <w:rPr>
          <w:szCs w:val="28"/>
        </w:rPr>
        <w:t>й</w:t>
      </w:r>
      <w:bookmarkStart w:id="0" w:name="_GoBack"/>
      <w:bookmarkEnd w:id="0"/>
      <w:r w:rsidR="005A1158" w:rsidRPr="0040377A">
        <w:rPr>
          <w:szCs w:val="28"/>
        </w:rPr>
        <w:t xml:space="preserve">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области»</w:t>
      </w:r>
    </w:p>
    <w:p w:rsidR="003C48E9" w:rsidRPr="0040377A" w:rsidRDefault="00C2327F" w:rsidP="00BA320B">
      <w:pPr>
        <w:rPr>
          <w:szCs w:val="28"/>
        </w:rPr>
      </w:pPr>
      <w:r w:rsidRPr="0040377A">
        <w:rPr>
          <w:szCs w:val="28"/>
        </w:rPr>
        <w:br/>
      </w:r>
      <w:r w:rsidR="003C48E9" w:rsidRPr="0040377A">
        <w:rPr>
          <w:szCs w:val="28"/>
        </w:rPr>
        <w:t xml:space="preserve">           В сфере правового регулирования данного законопроекта действуют  следующие законодательные акты:</w:t>
      </w:r>
    </w:p>
    <w:p w:rsidR="003C48E9" w:rsidRPr="0040377A" w:rsidRDefault="003C48E9" w:rsidP="003C48E9">
      <w:pPr>
        <w:numPr>
          <w:ilvl w:val="0"/>
          <w:numId w:val="2"/>
        </w:numPr>
        <w:jc w:val="both"/>
        <w:rPr>
          <w:szCs w:val="28"/>
        </w:rPr>
      </w:pPr>
      <w:r w:rsidRPr="0040377A">
        <w:rPr>
          <w:szCs w:val="28"/>
        </w:rPr>
        <w:t>Бюджетный Кодекс Российской Федерации.</w:t>
      </w:r>
    </w:p>
    <w:p w:rsidR="003C48E9" w:rsidRPr="0040377A" w:rsidRDefault="00395952" w:rsidP="003C48E9">
      <w:pPr>
        <w:numPr>
          <w:ilvl w:val="0"/>
          <w:numId w:val="2"/>
        </w:numPr>
        <w:jc w:val="both"/>
        <w:rPr>
          <w:szCs w:val="28"/>
        </w:rPr>
      </w:pPr>
      <w:r w:rsidRPr="0040377A">
        <w:rPr>
          <w:szCs w:val="28"/>
        </w:rPr>
        <w:t>Федеральный закон от 19 декабря  2016 г.  № 415-ФЗ  «О федеральном бюджете на 2017 год и на плановый период 2018 и 2019 годов».</w:t>
      </w:r>
    </w:p>
    <w:p w:rsidR="003C48E9" w:rsidRPr="0040377A" w:rsidRDefault="00395952" w:rsidP="003C48E9">
      <w:pPr>
        <w:numPr>
          <w:ilvl w:val="0"/>
          <w:numId w:val="2"/>
        </w:numPr>
        <w:jc w:val="both"/>
        <w:rPr>
          <w:szCs w:val="28"/>
        </w:rPr>
      </w:pPr>
      <w:r w:rsidRPr="0040377A">
        <w:rPr>
          <w:szCs w:val="28"/>
        </w:rPr>
        <w:t>Постановление Правительства Российской Федерации от 13 декабря  2017 г. № 1531 «О проведении в 2017 году реструктуризации обязательств (задолженности) субъектов Российской Федерации перед Российской Федерацией по бюджетным кредитам»</w:t>
      </w:r>
      <w:r w:rsidR="0029720A" w:rsidRPr="0040377A">
        <w:rPr>
          <w:szCs w:val="28"/>
        </w:rPr>
        <w:t>.</w:t>
      </w:r>
    </w:p>
    <w:p w:rsidR="00914A0B" w:rsidRPr="0040377A" w:rsidRDefault="00914A0B" w:rsidP="00914A0B">
      <w:pPr>
        <w:numPr>
          <w:ilvl w:val="0"/>
          <w:numId w:val="2"/>
        </w:numPr>
        <w:jc w:val="both"/>
        <w:rPr>
          <w:szCs w:val="28"/>
        </w:rPr>
      </w:pPr>
      <w:r w:rsidRPr="0040377A">
        <w:rPr>
          <w:szCs w:val="28"/>
        </w:rPr>
        <w:t xml:space="preserve">Постановление Правительства Российской Федерации от </w:t>
      </w:r>
      <w:r w:rsidR="00166021" w:rsidRPr="0040377A">
        <w:rPr>
          <w:szCs w:val="28"/>
        </w:rPr>
        <w:t>30</w:t>
      </w:r>
      <w:r w:rsidRPr="0040377A">
        <w:rPr>
          <w:szCs w:val="28"/>
        </w:rPr>
        <w:t xml:space="preserve"> </w:t>
      </w:r>
      <w:r w:rsidR="00166021" w:rsidRPr="0040377A">
        <w:rPr>
          <w:szCs w:val="28"/>
        </w:rPr>
        <w:t>апреля</w:t>
      </w:r>
      <w:r w:rsidRPr="0040377A">
        <w:rPr>
          <w:szCs w:val="28"/>
        </w:rPr>
        <w:t xml:space="preserve"> 20</w:t>
      </w:r>
      <w:r w:rsidR="00166021" w:rsidRPr="0040377A">
        <w:rPr>
          <w:szCs w:val="28"/>
        </w:rPr>
        <w:t>20</w:t>
      </w:r>
      <w:r w:rsidRPr="0040377A">
        <w:rPr>
          <w:szCs w:val="28"/>
        </w:rPr>
        <w:t xml:space="preserve"> года № </w:t>
      </w:r>
      <w:r w:rsidR="00166021" w:rsidRPr="0040377A">
        <w:rPr>
          <w:szCs w:val="28"/>
        </w:rPr>
        <w:t>619</w:t>
      </w:r>
      <w:r w:rsidRPr="0040377A">
        <w:rPr>
          <w:szCs w:val="28"/>
        </w:rPr>
        <w:t xml:space="preserve"> «О внесении изменения в </w:t>
      </w:r>
      <w:r w:rsidR="00166021" w:rsidRPr="0040377A">
        <w:rPr>
          <w:szCs w:val="28"/>
        </w:rPr>
        <w:t>некоторые акты Правительства Российской Федерации»</w:t>
      </w:r>
      <w:r w:rsidRPr="0040377A">
        <w:rPr>
          <w:szCs w:val="28"/>
        </w:rPr>
        <w:t>.</w:t>
      </w:r>
    </w:p>
    <w:p w:rsidR="003C48E9" w:rsidRPr="0040377A" w:rsidRDefault="003C48E9" w:rsidP="003C48E9">
      <w:pPr>
        <w:numPr>
          <w:ilvl w:val="0"/>
          <w:numId w:val="2"/>
        </w:numPr>
        <w:jc w:val="both"/>
        <w:rPr>
          <w:szCs w:val="28"/>
        </w:rPr>
      </w:pPr>
      <w:r w:rsidRPr="0040377A">
        <w:rPr>
          <w:szCs w:val="28"/>
        </w:rPr>
        <w:t>Устав Ленинградской области.</w:t>
      </w:r>
    </w:p>
    <w:p w:rsidR="00395952" w:rsidRPr="0040377A" w:rsidRDefault="00395952" w:rsidP="003C48E9">
      <w:pPr>
        <w:numPr>
          <w:ilvl w:val="0"/>
          <w:numId w:val="2"/>
        </w:numPr>
        <w:jc w:val="both"/>
        <w:rPr>
          <w:szCs w:val="28"/>
        </w:rPr>
      </w:pPr>
      <w:r w:rsidRPr="0040377A">
        <w:rPr>
          <w:rFonts w:cs="Times New Roman"/>
          <w:szCs w:val="28"/>
        </w:rPr>
        <w:t>Областной закон Ленинградской области от 26 сентября 2002 г. №36-оз «О бюджетном процессе в Ленинградской области».</w:t>
      </w:r>
    </w:p>
    <w:p w:rsidR="003946A0" w:rsidRPr="00267CB7" w:rsidRDefault="00395952" w:rsidP="00267CB7">
      <w:pPr>
        <w:numPr>
          <w:ilvl w:val="0"/>
          <w:numId w:val="2"/>
        </w:numPr>
        <w:jc w:val="both"/>
        <w:rPr>
          <w:szCs w:val="28"/>
        </w:rPr>
      </w:pPr>
      <w:r w:rsidRPr="0040377A">
        <w:rPr>
          <w:rFonts w:cs="Times New Roman"/>
          <w:szCs w:val="28"/>
        </w:rPr>
        <w:t>Положение о Комитете финансов Ленинградской области, утвержденно</w:t>
      </w:r>
      <w:r w:rsidR="00914A0B" w:rsidRPr="0040377A">
        <w:rPr>
          <w:rFonts w:cs="Times New Roman"/>
          <w:szCs w:val="28"/>
        </w:rPr>
        <w:t>е</w:t>
      </w:r>
      <w:r w:rsidRPr="0040377A">
        <w:rPr>
          <w:rFonts w:cs="Times New Roman"/>
          <w:szCs w:val="28"/>
        </w:rPr>
        <w:t xml:space="preserve"> постановлением  Правительства  Ленинградской </w:t>
      </w:r>
      <w:r w:rsidR="00267CB7">
        <w:rPr>
          <w:rFonts w:cs="Times New Roman"/>
          <w:szCs w:val="28"/>
        </w:rPr>
        <w:t xml:space="preserve"> области от 27 мая 2014 г. №191.</w:t>
      </w:r>
    </w:p>
    <w:p w:rsidR="00594FCA" w:rsidRDefault="00267CB7" w:rsidP="00267CB7">
      <w:pPr>
        <w:ind w:left="720" w:hanging="294"/>
        <w:jc w:val="both"/>
        <w:rPr>
          <w:szCs w:val="28"/>
        </w:rPr>
      </w:pPr>
      <w:r>
        <w:rPr>
          <w:szCs w:val="28"/>
        </w:rPr>
        <w:t>8. </w:t>
      </w:r>
      <w:r w:rsidR="00A03880" w:rsidRPr="00756B8A">
        <w:rPr>
          <w:szCs w:val="28"/>
        </w:rPr>
        <w:t>Федеральн</w:t>
      </w:r>
      <w:r w:rsidR="00A03880">
        <w:rPr>
          <w:szCs w:val="28"/>
        </w:rPr>
        <w:t>ый</w:t>
      </w:r>
      <w:r w:rsidR="00A03880" w:rsidRPr="00756B8A">
        <w:rPr>
          <w:szCs w:val="28"/>
        </w:rPr>
        <w:t xml:space="preserve"> закон от 15 октября 2020 г. № 327-ФЗ «О внесении изменений в Бюджетный кодекс Российской Федерации и отдельные законодательные акты Российской Федерации и установлении </w:t>
      </w:r>
      <w:proofErr w:type="gramStart"/>
      <w:r w:rsidR="00A03880" w:rsidRPr="00756B8A">
        <w:rPr>
          <w:szCs w:val="28"/>
        </w:rPr>
        <w:t>особенностей исполнения бюджетов бюджетной системы Российской Федерации</w:t>
      </w:r>
      <w:proofErr w:type="gramEnd"/>
      <w:r w:rsidR="00A03880" w:rsidRPr="00756B8A">
        <w:rPr>
          <w:szCs w:val="28"/>
        </w:rPr>
        <w:t xml:space="preserve"> в 2021 году»</w:t>
      </w:r>
      <w:r w:rsidR="00A03880">
        <w:rPr>
          <w:szCs w:val="28"/>
        </w:rPr>
        <w:t>.</w:t>
      </w:r>
    </w:p>
    <w:p w:rsidR="00A03880" w:rsidRPr="00A03880" w:rsidRDefault="00267CB7" w:rsidP="00267CB7">
      <w:pPr>
        <w:ind w:left="720" w:hanging="294"/>
        <w:jc w:val="both"/>
        <w:rPr>
          <w:szCs w:val="28"/>
        </w:rPr>
      </w:pPr>
      <w:r>
        <w:rPr>
          <w:szCs w:val="28"/>
        </w:rPr>
        <w:t xml:space="preserve">9. </w:t>
      </w:r>
      <w:r w:rsidR="003946A0">
        <w:rPr>
          <w:szCs w:val="28"/>
        </w:rPr>
        <w:t>П</w:t>
      </w:r>
      <w:r w:rsidR="00A03880" w:rsidRPr="00756B8A">
        <w:rPr>
          <w:szCs w:val="28"/>
        </w:rPr>
        <w:t xml:space="preserve">остановление Правительства Российской Федерации от 21 декабря </w:t>
      </w:r>
      <w:r>
        <w:rPr>
          <w:szCs w:val="28"/>
        </w:rPr>
        <w:t xml:space="preserve"> </w:t>
      </w:r>
      <w:r w:rsidR="00A03880" w:rsidRPr="00756B8A">
        <w:rPr>
          <w:szCs w:val="28"/>
        </w:rPr>
        <w:t>2020 г. № 2191 «О внесении изменений в некоторые акты Правительства Российской Федерации»</w:t>
      </w:r>
      <w:r w:rsidR="003946A0">
        <w:rPr>
          <w:szCs w:val="28"/>
        </w:rPr>
        <w:t>.</w:t>
      </w: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992500" w:rsidRPr="0040377A" w:rsidTr="00261AFD">
        <w:trPr>
          <w:trHeight w:val="922"/>
        </w:trPr>
        <w:tc>
          <w:tcPr>
            <w:tcW w:w="5211" w:type="dxa"/>
            <w:hideMark/>
          </w:tcPr>
          <w:p w:rsidR="00977A3B" w:rsidRPr="0040377A" w:rsidRDefault="00977A3B" w:rsidP="00261AFD">
            <w:pPr>
              <w:jc w:val="both"/>
              <w:rPr>
                <w:szCs w:val="28"/>
              </w:rPr>
            </w:pPr>
          </w:p>
          <w:p w:rsidR="00977A3B" w:rsidRPr="0040377A" w:rsidRDefault="00977A3B" w:rsidP="00261AFD">
            <w:pPr>
              <w:jc w:val="both"/>
              <w:rPr>
                <w:szCs w:val="28"/>
              </w:rPr>
            </w:pPr>
          </w:p>
          <w:p w:rsidR="00992500" w:rsidRPr="0040377A" w:rsidRDefault="00992500" w:rsidP="00261AFD">
            <w:pPr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Первый заместитель </w:t>
            </w:r>
          </w:p>
          <w:p w:rsidR="00992500" w:rsidRPr="0040377A" w:rsidRDefault="00992500" w:rsidP="00261AFD">
            <w:pPr>
              <w:rPr>
                <w:szCs w:val="28"/>
              </w:rPr>
            </w:pPr>
            <w:r w:rsidRPr="0040377A">
              <w:rPr>
                <w:szCs w:val="28"/>
              </w:rPr>
              <w:t>Председателя Правительства Ленинградской области –</w:t>
            </w:r>
          </w:p>
          <w:p w:rsidR="00992500" w:rsidRPr="0040377A" w:rsidRDefault="00992500" w:rsidP="00261AFD">
            <w:pPr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992500" w:rsidRPr="0040377A" w:rsidRDefault="00992500" w:rsidP="00261AFD">
            <w:pPr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                    </w:t>
            </w:r>
          </w:p>
          <w:p w:rsidR="00992500" w:rsidRPr="0040377A" w:rsidRDefault="00992500" w:rsidP="00261AFD">
            <w:pPr>
              <w:ind w:right="-197"/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                 </w:t>
            </w:r>
          </w:p>
          <w:p w:rsidR="00992500" w:rsidRPr="0040377A" w:rsidRDefault="00992500" w:rsidP="00261AFD">
            <w:pPr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                           </w:t>
            </w:r>
          </w:p>
          <w:p w:rsidR="0040377A" w:rsidRDefault="00992500" w:rsidP="00261AFD">
            <w:pPr>
              <w:jc w:val="both"/>
              <w:rPr>
                <w:szCs w:val="28"/>
                <w:lang w:val="en-US"/>
              </w:rPr>
            </w:pPr>
            <w:r w:rsidRPr="0040377A">
              <w:rPr>
                <w:szCs w:val="28"/>
              </w:rPr>
              <w:t xml:space="preserve">                           </w:t>
            </w:r>
          </w:p>
          <w:p w:rsidR="0040377A" w:rsidRDefault="0040377A" w:rsidP="00261AFD">
            <w:pPr>
              <w:jc w:val="both"/>
              <w:rPr>
                <w:szCs w:val="28"/>
                <w:lang w:val="en-US"/>
              </w:rPr>
            </w:pPr>
          </w:p>
          <w:p w:rsidR="00992500" w:rsidRPr="0040377A" w:rsidRDefault="0040377A" w:rsidP="00261AFD">
            <w:pPr>
              <w:jc w:val="both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                         </w:t>
            </w:r>
            <w:r w:rsidR="00992500" w:rsidRPr="0040377A">
              <w:rPr>
                <w:szCs w:val="28"/>
              </w:rPr>
              <w:t xml:space="preserve">      Р. И. Марков</w:t>
            </w:r>
          </w:p>
        </w:tc>
      </w:tr>
    </w:tbl>
    <w:p w:rsidR="00C2327F" w:rsidRPr="00992500" w:rsidRDefault="00C2327F" w:rsidP="00E63BC3">
      <w:pPr>
        <w:jc w:val="center"/>
        <w:rPr>
          <w:sz w:val="26"/>
          <w:szCs w:val="26"/>
        </w:rPr>
      </w:pPr>
    </w:p>
    <w:sectPr w:rsidR="00C2327F" w:rsidRPr="00992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76F2A"/>
    <w:multiLevelType w:val="multilevel"/>
    <w:tmpl w:val="C568A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3241C6"/>
    <w:multiLevelType w:val="hybridMultilevel"/>
    <w:tmpl w:val="834CA3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27F"/>
    <w:rsid w:val="00166021"/>
    <w:rsid w:val="002273D3"/>
    <w:rsid w:val="00267CB7"/>
    <w:rsid w:val="00284370"/>
    <w:rsid w:val="0029720A"/>
    <w:rsid w:val="002B5FBA"/>
    <w:rsid w:val="003946A0"/>
    <w:rsid w:val="00395952"/>
    <w:rsid w:val="003C48E9"/>
    <w:rsid w:val="0040377A"/>
    <w:rsid w:val="00440978"/>
    <w:rsid w:val="00584FC8"/>
    <w:rsid w:val="00594FCA"/>
    <w:rsid w:val="005A1158"/>
    <w:rsid w:val="006B043C"/>
    <w:rsid w:val="007014DF"/>
    <w:rsid w:val="00797DFB"/>
    <w:rsid w:val="00914A0B"/>
    <w:rsid w:val="00977A3B"/>
    <w:rsid w:val="00992500"/>
    <w:rsid w:val="009965C0"/>
    <w:rsid w:val="00A03880"/>
    <w:rsid w:val="00A1335D"/>
    <w:rsid w:val="00B41759"/>
    <w:rsid w:val="00BA320B"/>
    <w:rsid w:val="00C2327F"/>
    <w:rsid w:val="00C42C3A"/>
    <w:rsid w:val="00CF4BB3"/>
    <w:rsid w:val="00CF56E3"/>
    <w:rsid w:val="00D9563A"/>
    <w:rsid w:val="00E63BC3"/>
    <w:rsid w:val="00FA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Знак"/>
    <w:basedOn w:val="a"/>
    <w:rsid w:val="003C48E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Знак"/>
    <w:basedOn w:val="a"/>
    <w:rsid w:val="003C48E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793D7-3B22-4A2C-BD03-8FAA5C04C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8</cp:revision>
  <cp:lastPrinted>2019-09-19T12:48:00Z</cp:lastPrinted>
  <dcterms:created xsi:type="dcterms:W3CDTF">2020-10-21T08:11:00Z</dcterms:created>
  <dcterms:modified xsi:type="dcterms:W3CDTF">2021-03-18T14:08:00Z</dcterms:modified>
</cp:coreProperties>
</file>