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B62" w:rsidRPr="00AE6781" w:rsidRDefault="006B5B62" w:rsidP="006B5B62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AE6781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6B5B62" w:rsidRPr="00F067E0" w:rsidRDefault="006B5B62" w:rsidP="00F067E0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F067E0">
        <w:rPr>
          <w:rFonts w:ascii="Times New Roman" w:hAnsi="Times New Roman"/>
          <w:b/>
          <w:sz w:val="28"/>
          <w:szCs w:val="28"/>
        </w:rPr>
        <w:t xml:space="preserve">к проекту федерального закона </w:t>
      </w:r>
      <w:r w:rsidR="00E807C9" w:rsidRPr="00E807C9">
        <w:rPr>
          <w:rFonts w:ascii="Times New Roman" w:hAnsi="Times New Roman"/>
          <w:b/>
          <w:sz w:val="28"/>
          <w:szCs w:val="28"/>
        </w:rPr>
        <w:t xml:space="preserve">«О внесении изменений в Федеральный закон «Об общих принципах организации местного самоуправления </w:t>
      </w:r>
      <w:r w:rsidR="00C96058">
        <w:rPr>
          <w:rFonts w:ascii="Times New Roman" w:hAnsi="Times New Roman"/>
          <w:b/>
          <w:sz w:val="28"/>
          <w:szCs w:val="28"/>
        </w:rPr>
        <w:br/>
      </w:r>
      <w:r w:rsidR="00E807C9" w:rsidRPr="00E807C9">
        <w:rPr>
          <w:rFonts w:ascii="Times New Roman" w:hAnsi="Times New Roman"/>
          <w:b/>
          <w:sz w:val="28"/>
          <w:szCs w:val="28"/>
        </w:rPr>
        <w:t xml:space="preserve">в Российской Федерации» </w:t>
      </w:r>
    </w:p>
    <w:p w:rsidR="006B5B62" w:rsidRPr="00AE6781" w:rsidRDefault="006B5B62" w:rsidP="008B77AA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E807C9" w:rsidRPr="009341CC" w:rsidRDefault="007578ED" w:rsidP="00C9605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41CC">
        <w:rPr>
          <w:rFonts w:ascii="Times New Roman" w:hAnsi="Times New Roman"/>
          <w:sz w:val="28"/>
          <w:szCs w:val="28"/>
        </w:rPr>
        <w:t>Общественные палаты (советы) муниципальных образований</w:t>
      </w:r>
      <w:r w:rsidRPr="009341CC">
        <w:rPr>
          <w:rFonts w:ascii="Times New Roman" w:hAnsi="Times New Roman"/>
          <w:bCs/>
          <w:sz w:val="28"/>
          <w:szCs w:val="28"/>
        </w:rPr>
        <w:t xml:space="preserve"> </w:t>
      </w:r>
      <w:r w:rsidR="00AE6781" w:rsidRPr="009341CC">
        <w:rPr>
          <w:rFonts w:ascii="Times New Roman" w:hAnsi="Times New Roman"/>
          <w:sz w:val="28"/>
          <w:szCs w:val="28"/>
        </w:rPr>
        <w:t>Федер</w:t>
      </w:r>
      <w:r w:rsidR="009C2F81" w:rsidRPr="009341CC">
        <w:rPr>
          <w:rFonts w:ascii="Times New Roman" w:hAnsi="Times New Roman"/>
          <w:sz w:val="28"/>
          <w:szCs w:val="28"/>
        </w:rPr>
        <w:t>альным законом от 21 июля 2014 г.</w:t>
      </w:r>
      <w:r w:rsidR="00AE6781" w:rsidRPr="009341CC">
        <w:rPr>
          <w:rFonts w:ascii="Times New Roman" w:hAnsi="Times New Roman"/>
          <w:sz w:val="28"/>
          <w:szCs w:val="28"/>
        </w:rPr>
        <w:t xml:space="preserve"> № 212-ФЗ «Об основах общественного контроля в Российской Федерации»</w:t>
      </w:r>
      <w:r w:rsidRPr="009341CC">
        <w:rPr>
          <w:rFonts w:ascii="Times New Roman" w:hAnsi="Times New Roman"/>
          <w:sz w:val="28"/>
          <w:szCs w:val="28"/>
        </w:rPr>
        <w:t xml:space="preserve"> отнесены к основным субъектам общес</w:t>
      </w:r>
      <w:r w:rsidR="00984B5D" w:rsidRPr="009341CC">
        <w:rPr>
          <w:rFonts w:ascii="Times New Roman" w:hAnsi="Times New Roman"/>
          <w:sz w:val="28"/>
          <w:szCs w:val="28"/>
        </w:rPr>
        <w:t>твенного контроля, организующим и обеспечивающим</w:t>
      </w:r>
      <w:r w:rsidRPr="009341CC">
        <w:rPr>
          <w:rFonts w:ascii="Times New Roman" w:hAnsi="Times New Roman"/>
          <w:sz w:val="28"/>
          <w:szCs w:val="28"/>
        </w:rPr>
        <w:t xml:space="preserve"> проведение общественного контроля в муниципальных образованиях в формах</w:t>
      </w:r>
      <w:r w:rsidR="000705F6" w:rsidRPr="009341CC">
        <w:rPr>
          <w:rFonts w:ascii="Times New Roman" w:hAnsi="Times New Roman"/>
          <w:sz w:val="28"/>
          <w:szCs w:val="28"/>
        </w:rPr>
        <w:t>,</w:t>
      </w:r>
      <w:r w:rsidRPr="009341CC">
        <w:rPr>
          <w:rFonts w:ascii="Times New Roman" w:hAnsi="Times New Roman"/>
          <w:sz w:val="28"/>
          <w:szCs w:val="28"/>
        </w:rPr>
        <w:t xml:space="preserve"> установленных указанным федеральным законом</w:t>
      </w:r>
      <w:r w:rsidR="00AE6781" w:rsidRPr="009341CC">
        <w:rPr>
          <w:rFonts w:ascii="Times New Roman" w:hAnsi="Times New Roman"/>
          <w:sz w:val="28"/>
          <w:szCs w:val="28"/>
        </w:rPr>
        <w:t>.</w:t>
      </w:r>
      <w:r w:rsidR="00923D96" w:rsidRPr="009341CC">
        <w:rPr>
          <w:rFonts w:ascii="Times New Roman" w:hAnsi="Times New Roman"/>
          <w:sz w:val="28"/>
          <w:szCs w:val="28"/>
        </w:rPr>
        <w:t xml:space="preserve"> Общественные палаты </w:t>
      </w:r>
      <w:r w:rsidR="00C96058" w:rsidRPr="009341CC">
        <w:rPr>
          <w:rFonts w:ascii="Times New Roman" w:hAnsi="Times New Roman"/>
          <w:sz w:val="28"/>
          <w:szCs w:val="28"/>
        </w:rPr>
        <w:br/>
      </w:r>
      <w:r w:rsidR="00923D96" w:rsidRPr="009341CC">
        <w:rPr>
          <w:rFonts w:ascii="Times New Roman" w:hAnsi="Times New Roman"/>
          <w:sz w:val="28"/>
          <w:szCs w:val="28"/>
        </w:rPr>
        <w:t>и общественные советы муниципальных образований</w:t>
      </w:r>
      <w:r w:rsidRPr="009341CC">
        <w:rPr>
          <w:rFonts w:ascii="Times New Roman" w:hAnsi="Times New Roman"/>
          <w:sz w:val="28"/>
          <w:szCs w:val="28"/>
        </w:rPr>
        <w:t xml:space="preserve"> </w:t>
      </w:r>
      <w:r w:rsidR="00923D96" w:rsidRPr="009341CC">
        <w:rPr>
          <w:rFonts w:ascii="Times New Roman" w:hAnsi="Times New Roman"/>
          <w:sz w:val="28"/>
          <w:szCs w:val="28"/>
        </w:rPr>
        <w:t xml:space="preserve">образованы и действуют в большинстве городских округов и муниципальных районов. </w:t>
      </w:r>
      <w:r w:rsidR="00355310" w:rsidRPr="009341CC">
        <w:rPr>
          <w:rFonts w:ascii="Times New Roman" w:hAnsi="Times New Roman"/>
          <w:sz w:val="28"/>
          <w:szCs w:val="28"/>
        </w:rPr>
        <w:t xml:space="preserve">Проблемы обеспечения деятельности общественных палат муниципальных образований </w:t>
      </w:r>
      <w:r w:rsidR="00C96058" w:rsidRPr="009341CC">
        <w:rPr>
          <w:rFonts w:ascii="Times New Roman" w:hAnsi="Times New Roman"/>
          <w:sz w:val="28"/>
          <w:szCs w:val="28"/>
        </w:rPr>
        <w:br/>
      </w:r>
      <w:r w:rsidR="00355310" w:rsidRPr="009341CC">
        <w:rPr>
          <w:rFonts w:ascii="Times New Roman" w:hAnsi="Times New Roman"/>
          <w:sz w:val="28"/>
          <w:szCs w:val="28"/>
        </w:rPr>
        <w:t>в муниципальных образованиях решаются различными способами</w:t>
      </w:r>
      <w:r w:rsidR="00370B7D" w:rsidRPr="009341CC">
        <w:rPr>
          <w:rFonts w:ascii="Times New Roman" w:hAnsi="Times New Roman"/>
          <w:sz w:val="28"/>
          <w:szCs w:val="28"/>
        </w:rPr>
        <w:t>. Организационная и содержательная деятельность палат в большинстве случаев обеспечивается структурами местной администрации в пределах средств, выделенных в м</w:t>
      </w:r>
      <w:r w:rsidR="005E4786" w:rsidRPr="009341CC">
        <w:rPr>
          <w:rFonts w:ascii="Times New Roman" w:hAnsi="Times New Roman"/>
          <w:sz w:val="28"/>
          <w:szCs w:val="28"/>
        </w:rPr>
        <w:t>естном бюджете на обеспечение их</w:t>
      </w:r>
      <w:r w:rsidR="00370B7D" w:rsidRPr="009341CC">
        <w:rPr>
          <w:rFonts w:ascii="Times New Roman" w:hAnsi="Times New Roman"/>
          <w:sz w:val="28"/>
          <w:szCs w:val="28"/>
        </w:rPr>
        <w:t xml:space="preserve"> деятельности. </w:t>
      </w:r>
    </w:p>
    <w:p w:rsidR="00474A7F" w:rsidRPr="009341CC" w:rsidRDefault="00012D30" w:rsidP="00474A7F">
      <w:pPr>
        <w:pStyle w:val="1"/>
        <w:shd w:val="clear" w:color="auto" w:fill="auto"/>
        <w:ind w:firstLine="740"/>
      </w:pPr>
      <w:proofErr w:type="gramStart"/>
      <w:r w:rsidRPr="009341CC">
        <w:t>Общественной палатой Российской Федерации по инициативе Комиссии Общественной палаты Российской Федерации по территориальному развитию и местному самоуправлению в рамках Форума активных граждан «Сообщество»</w:t>
      </w:r>
      <w:r w:rsidR="00D2586C" w:rsidRPr="009341CC">
        <w:t xml:space="preserve"> членами Общественной палаты Российской Федерации А.Н.</w:t>
      </w:r>
      <w:r w:rsidR="00F519AE">
        <w:t> </w:t>
      </w:r>
      <w:r w:rsidR="00D2586C" w:rsidRPr="009341CC">
        <w:t>Максимовым и Л.А.</w:t>
      </w:r>
      <w:r w:rsidR="00F519AE">
        <w:t> </w:t>
      </w:r>
      <w:r w:rsidR="00D2586C" w:rsidRPr="009341CC">
        <w:t xml:space="preserve">Шафировым </w:t>
      </w:r>
      <w:r w:rsidR="00D2586C" w:rsidRPr="009341CC">
        <w:rPr>
          <w:color w:val="000000"/>
          <w:lang w:bidi="ru-RU"/>
        </w:rPr>
        <w:t xml:space="preserve">в городе Махачкале (18-19 апреля 2019 года), городе Улан-Удэ (30-31 мая 2019 года) и городе Москве (31 октября - 1 ноября 2019 года) при участии </w:t>
      </w:r>
      <w:r w:rsidR="00AC29CC" w:rsidRPr="009341CC">
        <w:rPr>
          <w:color w:val="000000"/>
          <w:lang w:bidi="ru-RU"/>
        </w:rPr>
        <w:t>ответственного</w:t>
      </w:r>
      <w:proofErr w:type="gramEnd"/>
      <w:r w:rsidR="00AC29CC" w:rsidRPr="009341CC">
        <w:rPr>
          <w:color w:val="000000"/>
          <w:lang w:bidi="ru-RU"/>
        </w:rPr>
        <w:t xml:space="preserve"> секретаря </w:t>
      </w:r>
      <w:r w:rsidR="00D2586C" w:rsidRPr="009341CC">
        <w:rPr>
          <w:color w:val="000000"/>
          <w:lang w:bidi="ru-RU"/>
        </w:rPr>
        <w:t xml:space="preserve">Совета </w:t>
      </w:r>
      <w:r w:rsidR="00D2586C" w:rsidRPr="009341CC">
        <w:rPr>
          <w:color w:val="000000"/>
          <w:lang w:bidi="ru-RU"/>
        </w:rPr>
        <w:br/>
        <w:t xml:space="preserve">при Президенте Российской Федерации по развитию гражданского общества </w:t>
      </w:r>
      <w:r w:rsidR="00D2586C" w:rsidRPr="009341CC">
        <w:rPr>
          <w:color w:val="000000"/>
          <w:lang w:bidi="ru-RU"/>
        </w:rPr>
        <w:br/>
        <w:t>и правам человека А.С.</w:t>
      </w:r>
      <w:r w:rsidR="00F519AE">
        <w:rPr>
          <w:color w:val="000000"/>
          <w:lang w:bidi="ru-RU"/>
        </w:rPr>
        <w:t> </w:t>
      </w:r>
      <w:r w:rsidR="00D2586C" w:rsidRPr="009341CC">
        <w:rPr>
          <w:color w:val="000000"/>
          <w:lang w:bidi="ru-RU"/>
        </w:rPr>
        <w:t xml:space="preserve">Точёнова были проведены секции, посвященные вопросам совершенствования порядка формирования и осуществления деятельности муниципальных общественных палат (советов). По итогам этих мероприятий были приняты Рекомендации </w:t>
      </w:r>
      <w:r w:rsidR="00D2586C" w:rsidRPr="009341CC">
        <w:t>Общественной палатой Российской Федерации</w:t>
      </w:r>
      <w:r w:rsidR="00D2586C" w:rsidRPr="009341CC">
        <w:rPr>
          <w:color w:val="000000"/>
          <w:lang w:bidi="ru-RU"/>
        </w:rPr>
        <w:t>.</w:t>
      </w:r>
      <w:r w:rsidR="002B5BB8" w:rsidRPr="009341CC">
        <w:rPr>
          <w:color w:val="000000"/>
          <w:lang w:bidi="ru-RU"/>
        </w:rPr>
        <w:t xml:space="preserve"> В них, в частности, было отмечено, что </w:t>
      </w:r>
      <w:r w:rsidR="00474A7F" w:rsidRPr="009341CC">
        <w:rPr>
          <w:color w:val="000000"/>
          <w:lang w:bidi="ru-RU"/>
        </w:rPr>
        <w:t xml:space="preserve">общественные палаты (советы) муниципальных образований являются важным институтом </w:t>
      </w:r>
      <w:r w:rsidR="00474A7F" w:rsidRPr="009341CC">
        <w:rPr>
          <w:color w:val="000000"/>
          <w:lang w:bidi="ru-RU"/>
        </w:rPr>
        <w:lastRenderedPageBreak/>
        <w:t>гражданского общества, обеспечивающим взаимодействие жителей муниципальных образований с органами местного самоуправления, способствуя тем самым учету мнения местного сообщества при решении вопросов местного значения и, следовательно, реализации конституционного права на участие населения в осуществлении местного самоуправления. Их деятельность является ключевой формой взаимодействия органов государственной власти и институтов гражданского общества. Особую значимость их деятельность приобретает на муниципальном уровне, когда необходимо оперативно довести до органов местной власти мотивированную позицию граждан по существу проектируемых или действующих социально значимых решений.</w:t>
      </w:r>
    </w:p>
    <w:p w:rsidR="002B5BB8" w:rsidRPr="009341CC" w:rsidRDefault="00474A7F" w:rsidP="002B5BB8">
      <w:pPr>
        <w:pStyle w:val="1"/>
        <w:shd w:val="clear" w:color="auto" w:fill="auto"/>
        <w:ind w:firstLine="740"/>
      </w:pPr>
      <w:r w:rsidRPr="009341CC">
        <w:rPr>
          <w:color w:val="000000"/>
          <w:lang w:bidi="ru-RU"/>
        </w:rPr>
        <w:t xml:space="preserve">При этом в Рекомендациях отмечено, что </w:t>
      </w:r>
      <w:r w:rsidR="002B5BB8" w:rsidRPr="009341CC">
        <w:rPr>
          <w:color w:val="000000"/>
          <w:lang w:bidi="ru-RU"/>
        </w:rPr>
        <w:t xml:space="preserve">ввиду несовершенства действующего законодательства Российской Федерации, подходы к созданию, функционированию и к правовому статусу муниципальных общественных палат (советов) не отличаются единообразием и во многом зависят как </w:t>
      </w:r>
      <w:r w:rsidR="00AC29CC" w:rsidRPr="00AC29CC">
        <w:rPr>
          <w:color w:val="000000"/>
          <w:lang w:bidi="ru-RU"/>
        </w:rPr>
        <w:br/>
      </w:r>
      <w:r w:rsidR="002B5BB8" w:rsidRPr="009341CC">
        <w:rPr>
          <w:color w:val="000000"/>
          <w:lang w:bidi="ru-RU"/>
        </w:rPr>
        <w:t xml:space="preserve">от позиции руководителей органов местного самоуправления, </w:t>
      </w:r>
      <w:r w:rsidR="00AC29CC" w:rsidRPr="00AC29CC">
        <w:rPr>
          <w:color w:val="000000"/>
          <w:lang w:bidi="ru-RU"/>
        </w:rPr>
        <w:br/>
      </w:r>
      <w:r w:rsidR="002B5BB8" w:rsidRPr="009341CC">
        <w:rPr>
          <w:color w:val="000000"/>
          <w:lang w:bidi="ru-RU"/>
        </w:rPr>
        <w:t>так и от территориальных особенностей муниципальных образований.</w:t>
      </w:r>
    </w:p>
    <w:p w:rsidR="00012D30" w:rsidRPr="009341CC" w:rsidRDefault="002B5BB8" w:rsidP="002B5BB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 w:bidi="ru-RU"/>
        </w:rPr>
      </w:pPr>
      <w:proofErr w:type="gramStart"/>
      <w:r w:rsidRPr="009341CC">
        <w:rPr>
          <w:rFonts w:ascii="Times New Roman" w:hAnsi="Times New Roman"/>
          <w:color w:val="000000"/>
          <w:sz w:val="28"/>
          <w:szCs w:val="28"/>
          <w:lang w:eastAsia="ru-RU" w:bidi="ru-RU"/>
        </w:rPr>
        <w:t>Данные выводы, в частности, подтверждаются результатами онлайн - опросов, проведенных в апреле</w:t>
      </w:r>
      <w:r w:rsidRPr="009341CC">
        <w:rPr>
          <w:rFonts w:ascii="Times New Roman" w:hAnsi="Times New Roman"/>
          <w:color w:val="000000"/>
          <w:sz w:val="28"/>
          <w:szCs w:val="28"/>
          <w:vertAlign w:val="superscript"/>
          <w:lang w:eastAsia="ru-RU" w:bidi="ru-RU"/>
        </w:rPr>
        <w:footnoteReference w:id="1"/>
      </w:r>
      <w:r w:rsidRPr="009341CC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и мае</w:t>
      </w:r>
      <w:r w:rsidRPr="009341CC">
        <w:rPr>
          <w:rFonts w:ascii="Times New Roman" w:hAnsi="Times New Roman"/>
          <w:color w:val="000000"/>
          <w:sz w:val="28"/>
          <w:szCs w:val="28"/>
          <w:vertAlign w:val="superscript"/>
          <w:lang w:eastAsia="ru-RU" w:bidi="ru-RU"/>
        </w:rPr>
        <w:footnoteReference w:id="2"/>
      </w:r>
      <w:r w:rsidRPr="009341CC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2019 года, а также результатами мониторинга создания и функционирования в субъектах Российской Федерации муниципальных общественных палат (советов), проведенного Общественной палатой </w:t>
      </w:r>
      <w:r w:rsidR="00AC29CC" w:rsidRPr="00AC29CC">
        <w:rPr>
          <w:rFonts w:ascii="Times New Roman" w:hAnsi="Times New Roman"/>
          <w:color w:val="000000"/>
          <w:sz w:val="28"/>
          <w:szCs w:val="28"/>
          <w:lang w:bidi="ru-RU"/>
        </w:rPr>
        <w:t>Российской Федерации</w:t>
      </w:r>
      <w:r w:rsidR="00AC29CC" w:rsidRPr="009341CC">
        <w:rPr>
          <w:color w:val="000000"/>
          <w:lang w:bidi="ru-RU"/>
        </w:rPr>
        <w:t xml:space="preserve"> </w:t>
      </w:r>
      <w:r w:rsidRPr="009341CC">
        <w:rPr>
          <w:rFonts w:ascii="Times New Roman" w:hAnsi="Times New Roman"/>
          <w:color w:val="000000"/>
          <w:sz w:val="28"/>
          <w:szCs w:val="28"/>
          <w:lang w:eastAsia="ru-RU" w:bidi="ru-RU"/>
        </w:rPr>
        <w:t>в сентябре-ноябре 2019 года в целях выработки предложений по дальнейшему совершенствованию законодательства Российской Федерации о порядке формирования и полномочиях муниципальных общественных палат (советов).</w:t>
      </w:r>
      <w:proofErr w:type="gramEnd"/>
    </w:p>
    <w:p w:rsidR="002B5BB8" w:rsidRPr="009341CC" w:rsidRDefault="00313A2E" w:rsidP="00C9605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41CC">
        <w:rPr>
          <w:rFonts w:ascii="Times New Roman" w:hAnsi="Times New Roman"/>
          <w:sz w:val="28"/>
          <w:szCs w:val="28"/>
        </w:rPr>
        <w:t xml:space="preserve">В целях совершенствования законодательства </w:t>
      </w:r>
      <w:r w:rsidRPr="009341CC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Российской Федерации </w:t>
      </w:r>
      <w:r w:rsidR="00582A94">
        <w:rPr>
          <w:rFonts w:ascii="Times New Roman" w:hAnsi="Times New Roman"/>
          <w:color w:val="000000"/>
          <w:sz w:val="28"/>
          <w:szCs w:val="28"/>
          <w:lang w:eastAsia="ru-RU" w:bidi="ru-RU"/>
        </w:rPr>
        <w:br/>
        <w:t xml:space="preserve">по </w:t>
      </w:r>
      <w:r w:rsidRPr="009341CC">
        <w:rPr>
          <w:rFonts w:ascii="Times New Roman" w:hAnsi="Times New Roman"/>
          <w:color w:val="000000"/>
          <w:sz w:val="28"/>
          <w:szCs w:val="28"/>
          <w:lang w:eastAsia="ru-RU" w:bidi="ru-RU"/>
        </w:rPr>
        <w:t>вопрос</w:t>
      </w:r>
      <w:r w:rsidR="00582A94">
        <w:rPr>
          <w:rFonts w:ascii="Times New Roman" w:hAnsi="Times New Roman"/>
          <w:color w:val="000000"/>
          <w:sz w:val="28"/>
          <w:szCs w:val="28"/>
          <w:lang w:eastAsia="ru-RU" w:bidi="ru-RU"/>
        </w:rPr>
        <w:t>у</w:t>
      </w:r>
      <w:r w:rsidRPr="009341CC">
        <w:rPr>
          <w:rFonts w:ascii="Times New Roman" w:hAnsi="Times New Roman"/>
          <w:color w:val="000000"/>
          <w:sz w:val="28"/>
          <w:szCs w:val="28"/>
          <w:lang w:eastAsia="ru-RU" w:bidi="ru-RU"/>
        </w:rPr>
        <w:t xml:space="preserve"> о порядке формирования и полномочиях муниципальных </w:t>
      </w:r>
      <w:r w:rsidRPr="009341CC">
        <w:rPr>
          <w:rFonts w:ascii="Times New Roman" w:hAnsi="Times New Roman"/>
          <w:color w:val="000000"/>
          <w:sz w:val="28"/>
          <w:szCs w:val="28"/>
          <w:lang w:eastAsia="ru-RU" w:bidi="ru-RU"/>
        </w:rPr>
        <w:lastRenderedPageBreak/>
        <w:t xml:space="preserve">общественных палат (советов) предлагается внести изменения </w:t>
      </w:r>
      <w:r w:rsidRPr="009341CC">
        <w:rPr>
          <w:rFonts w:ascii="Times New Roman" w:hAnsi="Times New Roman"/>
          <w:color w:val="000000"/>
          <w:sz w:val="28"/>
          <w:szCs w:val="28"/>
          <w:lang w:eastAsia="ru-RU" w:bidi="ru-RU"/>
        </w:rPr>
        <w:br/>
        <w:t xml:space="preserve">в </w:t>
      </w:r>
      <w:r w:rsidRPr="009341CC">
        <w:rPr>
          <w:rFonts w:ascii="Times New Roman" w:hAnsi="Times New Roman"/>
          <w:sz w:val="28"/>
          <w:szCs w:val="28"/>
        </w:rPr>
        <w:t>Федеральный закон от 6 октября 2003 г. №131-ФЗ «Об общих принципах организации местного самоуправления в Российской Федерации».</w:t>
      </w:r>
    </w:p>
    <w:p w:rsidR="006B5B62" w:rsidRPr="009341CC" w:rsidRDefault="009C2F81" w:rsidP="00C9605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341CC">
        <w:rPr>
          <w:rFonts w:ascii="Times New Roman" w:hAnsi="Times New Roman"/>
          <w:sz w:val="28"/>
          <w:szCs w:val="28"/>
        </w:rPr>
        <w:t>Проект</w:t>
      </w:r>
      <w:r w:rsidR="006B5B62" w:rsidRPr="009341CC">
        <w:rPr>
          <w:rFonts w:ascii="Times New Roman" w:hAnsi="Times New Roman"/>
          <w:sz w:val="28"/>
          <w:szCs w:val="28"/>
        </w:rPr>
        <w:t xml:space="preserve"> федерального закона </w:t>
      </w:r>
      <w:r w:rsidR="00E807C9" w:rsidRPr="009341CC">
        <w:rPr>
          <w:rFonts w:ascii="Times New Roman" w:hAnsi="Times New Roman"/>
          <w:sz w:val="28"/>
          <w:szCs w:val="28"/>
        </w:rPr>
        <w:t xml:space="preserve">«О внесении изменений в Федеральный закон «Об общих принципах организации местного самоуправления </w:t>
      </w:r>
      <w:r w:rsidR="008B77AA" w:rsidRPr="009341CC">
        <w:rPr>
          <w:rFonts w:ascii="Times New Roman" w:hAnsi="Times New Roman"/>
          <w:sz w:val="28"/>
          <w:szCs w:val="28"/>
        </w:rPr>
        <w:br/>
      </w:r>
      <w:r w:rsidR="00E807C9" w:rsidRPr="009341CC">
        <w:rPr>
          <w:rFonts w:ascii="Times New Roman" w:hAnsi="Times New Roman"/>
          <w:sz w:val="28"/>
          <w:szCs w:val="28"/>
        </w:rPr>
        <w:t xml:space="preserve">в Российской Федерации» </w:t>
      </w:r>
      <w:r w:rsidR="00275654" w:rsidRPr="009341CC">
        <w:rPr>
          <w:rFonts w:ascii="Times New Roman" w:hAnsi="Times New Roman"/>
          <w:sz w:val="28"/>
          <w:szCs w:val="28"/>
        </w:rPr>
        <w:t xml:space="preserve">в развитие положений </w:t>
      </w:r>
      <w:r w:rsidR="000705F6" w:rsidRPr="009341CC">
        <w:rPr>
          <w:rFonts w:ascii="Times New Roman" w:hAnsi="Times New Roman"/>
          <w:sz w:val="28"/>
          <w:szCs w:val="28"/>
        </w:rPr>
        <w:t>Федерального закона</w:t>
      </w:r>
      <w:r w:rsidR="00275654" w:rsidRPr="009341CC">
        <w:rPr>
          <w:rFonts w:ascii="Times New Roman" w:hAnsi="Times New Roman"/>
          <w:sz w:val="28"/>
          <w:szCs w:val="28"/>
        </w:rPr>
        <w:t xml:space="preserve"> от 21 июля 2014 г</w:t>
      </w:r>
      <w:r w:rsidRPr="009341CC">
        <w:rPr>
          <w:rFonts w:ascii="Times New Roman" w:hAnsi="Times New Roman"/>
          <w:sz w:val="28"/>
          <w:szCs w:val="28"/>
        </w:rPr>
        <w:t>.</w:t>
      </w:r>
      <w:r w:rsidR="00275654" w:rsidRPr="009341CC">
        <w:rPr>
          <w:rFonts w:ascii="Times New Roman" w:hAnsi="Times New Roman"/>
          <w:sz w:val="28"/>
          <w:szCs w:val="28"/>
        </w:rPr>
        <w:t xml:space="preserve"> № 212-ФЗ «Об основах общественного контроля в Российской Федерации»</w:t>
      </w:r>
      <w:r w:rsidRPr="009341CC">
        <w:rPr>
          <w:rFonts w:ascii="Times New Roman" w:hAnsi="Times New Roman"/>
          <w:sz w:val="28"/>
          <w:szCs w:val="28"/>
        </w:rPr>
        <w:t xml:space="preserve"> предлагает отнести</w:t>
      </w:r>
      <w:r w:rsidR="00275654" w:rsidRPr="009341CC">
        <w:rPr>
          <w:rFonts w:ascii="Times New Roman" w:hAnsi="Times New Roman"/>
          <w:sz w:val="28"/>
          <w:szCs w:val="28"/>
        </w:rPr>
        <w:t xml:space="preserve"> обеспечение деятельности общественных палат (советов) </w:t>
      </w:r>
      <w:r w:rsidRPr="009341CC">
        <w:rPr>
          <w:rFonts w:ascii="Times New Roman" w:hAnsi="Times New Roman"/>
          <w:sz w:val="28"/>
          <w:szCs w:val="28"/>
        </w:rPr>
        <w:t xml:space="preserve">муниципальных образований </w:t>
      </w:r>
      <w:r w:rsidR="00985C92" w:rsidRPr="009341CC">
        <w:rPr>
          <w:rFonts w:ascii="Times New Roman" w:hAnsi="Times New Roman"/>
          <w:sz w:val="28"/>
          <w:szCs w:val="28"/>
        </w:rPr>
        <w:t xml:space="preserve">к правам </w:t>
      </w:r>
      <w:r w:rsidR="00827D45" w:rsidRPr="009341CC">
        <w:rPr>
          <w:rFonts w:ascii="Times New Roman" w:hAnsi="Times New Roman"/>
          <w:sz w:val="28"/>
          <w:szCs w:val="28"/>
        </w:rPr>
        <w:t>органов местного самоуправления</w:t>
      </w:r>
      <w:r w:rsidR="005E4786" w:rsidRPr="009341CC">
        <w:rPr>
          <w:rFonts w:ascii="Times New Roman" w:hAnsi="Times New Roman"/>
          <w:sz w:val="28"/>
          <w:szCs w:val="28"/>
        </w:rPr>
        <w:t xml:space="preserve"> </w:t>
      </w:r>
      <w:r w:rsidR="00827D45" w:rsidRPr="009341CC">
        <w:rPr>
          <w:rFonts w:ascii="Times New Roman" w:hAnsi="Times New Roman"/>
          <w:sz w:val="28"/>
          <w:szCs w:val="28"/>
        </w:rPr>
        <w:t xml:space="preserve">на решение вопросов, не отнесенных к вопросам местного значения. </w:t>
      </w:r>
      <w:proofErr w:type="gramEnd"/>
    </w:p>
    <w:p w:rsidR="00275654" w:rsidRPr="009341CC" w:rsidRDefault="00C96058" w:rsidP="009413FA">
      <w:pPr>
        <w:pStyle w:val="a7"/>
      </w:pPr>
      <w:r w:rsidRPr="009341CC">
        <w:t xml:space="preserve">Также проект </w:t>
      </w:r>
      <w:r w:rsidR="005D03D4" w:rsidRPr="009341CC">
        <w:t xml:space="preserve">федерального закона обозначает круг прав общественных палат (советов) муниципальных образований, </w:t>
      </w:r>
      <w:r w:rsidR="00F4225D" w:rsidRPr="009341CC">
        <w:t>предусматривает</w:t>
      </w:r>
      <w:r w:rsidR="008B77AA" w:rsidRPr="009341CC">
        <w:t xml:space="preserve"> </w:t>
      </w:r>
      <w:r w:rsidR="00F4225D" w:rsidRPr="009341CC">
        <w:t xml:space="preserve">определенные требования к </w:t>
      </w:r>
      <w:r w:rsidR="000C7489" w:rsidRPr="009341CC">
        <w:t xml:space="preserve">порядку формирования </w:t>
      </w:r>
      <w:r w:rsidR="00F4225D" w:rsidRPr="009341CC">
        <w:t xml:space="preserve">общественной палаты (совета) муниципального образования. </w:t>
      </w:r>
    </w:p>
    <w:sectPr w:rsidR="00275654" w:rsidRPr="009341CC" w:rsidSect="00C130F7">
      <w:headerReference w:type="even" r:id="rId8"/>
      <w:headerReference w:type="default" r:id="rId9"/>
      <w:footerReference w:type="even" r:id="rId10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456F" w:rsidRDefault="0081456F">
      <w:r>
        <w:separator/>
      </w:r>
    </w:p>
  </w:endnote>
  <w:endnote w:type="continuationSeparator" w:id="0">
    <w:p w:rsidR="0081456F" w:rsidRDefault="008145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7DC" w:rsidRDefault="000977DC" w:rsidP="002E48E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977DC" w:rsidRDefault="000977DC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456F" w:rsidRDefault="0081456F">
      <w:r>
        <w:separator/>
      </w:r>
    </w:p>
  </w:footnote>
  <w:footnote w:type="continuationSeparator" w:id="0">
    <w:p w:rsidR="0081456F" w:rsidRDefault="0081456F">
      <w:r>
        <w:continuationSeparator/>
      </w:r>
    </w:p>
  </w:footnote>
  <w:footnote w:id="1">
    <w:p w:rsidR="002B5BB8" w:rsidRPr="00240E79" w:rsidRDefault="002B5BB8" w:rsidP="002B5BB8">
      <w:pPr>
        <w:pStyle w:val="aa"/>
        <w:shd w:val="clear" w:color="auto" w:fill="auto"/>
        <w:tabs>
          <w:tab w:val="left" w:pos="96"/>
        </w:tabs>
        <w:spacing w:line="240" w:lineRule="auto"/>
        <w:rPr>
          <w:lang w:val="en-US"/>
        </w:rPr>
      </w:pPr>
      <w:r>
        <w:rPr>
          <w:color w:val="000000"/>
          <w:vertAlign w:val="superscript"/>
          <w:lang w:bidi="ru-RU"/>
        </w:rPr>
        <w:footnoteRef/>
      </w:r>
      <w:r w:rsidRPr="00240E79">
        <w:rPr>
          <w:color w:val="000000"/>
          <w:lang w:val="en-US" w:bidi="ru-RU"/>
        </w:rPr>
        <w:tab/>
      </w:r>
      <w:r>
        <w:rPr>
          <w:color w:val="000000"/>
          <w:u w:val="single"/>
          <w:lang w:val="en-US" w:eastAsia="en-US" w:bidi="en-US"/>
        </w:rPr>
        <w:t>https ://</w:t>
      </w:r>
      <w:hyperlink r:id="rId1" w:history="1">
        <w:r>
          <w:rPr>
            <w:color w:val="000000"/>
            <w:u w:val="single"/>
            <w:lang w:val="en-US" w:eastAsia="en-US" w:bidi="en-US"/>
          </w:rPr>
          <w:t>www.oprfru/press/news/2</w:t>
        </w:r>
      </w:hyperlink>
      <w:r>
        <w:rPr>
          <w:color w:val="000000"/>
          <w:u w:val="single"/>
          <w:lang w:val="en-US" w:eastAsia="en-US" w:bidi="en-US"/>
        </w:rPr>
        <w:t xml:space="preserve"> </w:t>
      </w:r>
      <w:r w:rsidRPr="00240E79">
        <w:rPr>
          <w:color w:val="000000"/>
          <w:u w:val="single"/>
          <w:lang w:val="en-US" w:bidi="ru-RU"/>
        </w:rPr>
        <w:t>01</w:t>
      </w:r>
      <w:r>
        <w:rPr>
          <w:color w:val="000000"/>
          <w:u w:val="single"/>
          <w:lang w:val="en-US" w:eastAsia="en-US" w:bidi="en-US"/>
        </w:rPr>
        <w:t>9/newsitem/49089</w:t>
      </w:r>
    </w:p>
  </w:footnote>
  <w:footnote w:id="2">
    <w:p w:rsidR="002B5BB8" w:rsidRPr="00240E79" w:rsidRDefault="002B5BB8" w:rsidP="002B5BB8">
      <w:pPr>
        <w:pStyle w:val="aa"/>
        <w:shd w:val="clear" w:color="auto" w:fill="auto"/>
        <w:tabs>
          <w:tab w:val="left" w:pos="115"/>
        </w:tabs>
        <w:spacing w:line="240" w:lineRule="auto"/>
        <w:rPr>
          <w:lang w:val="en-US"/>
        </w:rPr>
      </w:pPr>
      <w:r>
        <w:rPr>
          <w:color w:val="000000"/>
          <w:vertAlign w:val="superscript"/>
          <w:lang w:bidi="ru-RU"/>
        </w:rPr>
        <w:footnoteRef/>
      </w:r>
      <w:r w:rsidRPr="00240E79">
        <w:rPr>
          <w:color w:val="000000"/>
          <w:lang w:val="en-US" w:bidi="ru-RU"/>
        </w:rPr>
        <w:tab/>
      </w:r>
      <w:hyperlink r:id="rId2" w:history="1">
        <w:r>
          <w:rPr>
            <w:color w:val="000000"/>
            <w:u w:val="single"/>
            <w:lang w:val="en-US" w:eastAsia="en-US" w:bidi="en-US"/>
          </w:rPr>
          <w:t>https://www.oprf.ru/press/news/20</w:t>
        </w:r>
        <w:r w:rsidRPr="00240E79">
          <w:rPr>
            <w:color w:val="000000"/>
            <w:u w:val="single"/>
            <w:lang w:val="en-US" w:bidi="ru-RU"/>
          </w:rPr>
          <w:t>1</w:t>
        </w:r>
        <w:r>
          <w:rPr>
            <w:color w:val="000000"/>
            <w:u w:val="single"/>
            <w:lang w:val="en-US" w:eastAsia="en-US" w:bidi="en-US"/>
          </w:rPr>
          <w:t>9/newsitem/49528</w:t>
        </w:r>
      </w:hyperlink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D27" w:rsidRDefault="009D6D27" w:rsidP="00B43271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977DC" w:rsidRDefault="000977D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0F7" w:rsidRPr="00C130F7" w:rsidRDefault="00C130F7">
    <w:pPr>
      <w:pStyle w:val="a5"/>
      <w:jc w:val="center"/>
      <w:rPr>
        <w:rFonts w:ascii="Times New Roman" w:hAnsi="Times New Roman"/>
        <w:sz w:val="28"/>
        <w:szCs w:val="28"/>
      </w:rPr>
    </w:pPr>
    <w:r w:rsidRPr="00C130F7">
      <w:rPr>
        <w:rFonts w:ascii="Times New Roman" w:hAnsi="Times New Roman"/>
        <w:sz w:val="28"/>
        <w:szCs w:val="28"/>
      </w:rPr>
      <w:fldChar w:fldCharType="begin"/>
    </w:r>
    <w:r w:rsidRPr="00C130F7">
      <w:rPr>
        <w:rFonts w:ascii="Times New Roman" w:hAnsi="Times New Roman"/>
        <w:sz w:val="28"/>
        <w:szCs w:val="28"/>
      </w:rPr>
      <w:instrText>PAGE   \* MERGEFORMAT</w:instrText>
    </w:r>
    <w:r w:rsidRPr="00C130F7">
      <w:rPr>
        <w:rFonts w:ascii="Times New Roman" w:hAnsi="Times New Roman"/>
        <w:sz w:val="28"/>
        <w:szCs w:val="28"/>
      </w:rPr>
      <w:fldChar w:fldCharType="separate"/>
    </w:r>
    <w:r w:rsidR="00DA201E">
      <w:rPr>
        <w:rFonts w:ascii="Times New Roman" w:hAnsi="Times New Roman"/>
        <w:noProof/>
        <w:sz w:val="28"/>
        <w:szCs w:val="28"/>
      </w:rPr>
      <w:t>3</w:t>
    </w:r>
    <w:r w:rsidRPr="00C130F7">
      <w:rPr>
        <w:rFonts w:ascii="Times New Roman" w:hAnsi="Times New Roman"/>
        <w:sz w:val="28"/>
        <w:szCs w:val="28"/>
      </w:rPr>
      <w:fldChar w:fldCharType="end"/>
    </w:r>
  </w:p>
  <w:p w:rsidR="00C130F7" w:rsidRDefault="00C130F7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8C0E8F3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1AC42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DA8F1A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0807C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98A34B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192DED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26621C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448748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C4E47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BF0AB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B5B62"/>
    <w:rsid w:val="000114EE"/>
    <w:rsid w:val="00012D30"/>
    <w:rsid w:val="00065271"/>
    <w:rsid w:val="000705F6"/>
    <w:rsid w:val="00071D0D"/>
    <w:rsid w:val="000977DC"/>
    <w:rsid w:val="000C7489"/>
    <w:rsid w:val="00107213"/>
    <w:rsid w:val="00117D88"/>
    <w:rsid w:val="00127E89"/>
    <w:rsid w:val="001E474B"/>
    <w:rsid w:val="00274EEB"/>
    <w:rsid w:val="00275654"/>
    <w:rsid w:val="002B3A63"/>
    <w:rsid w:val="002B5BB8"/>
    <w:rsid w:val="002B6F99"/>
    <w:rsid w:val="002E48E7"/>
    <w:rsid w:val="00313A2E"/>
    <w:rsid w:val="003544B1"/>
    <w:rsid w:val="00355310"/>
    <w:rsid w:val="00370B7D"/>
    <w:rsid w:val="00394831"/>
    <w:rsid w:val="003C40C2"/>
    <w:rsid w:val="00414F6E"/>
    <w:rsid w:val="00441946"/>
    <w:rsid w:val="00474A7F"/>
    <w:rsid w:val="0051398C"/>
    <w:rsid w:val="00582A94"/>
    <w:rsid w:val="005D03D4"/>
    <w:rsid w:val="005D0FD6"/>
    <w:rsid w:val="005E4786"/>
    <w:rsid w:val="00651F04"/>
    <w:rsid w:val="006B5B62"/>
    <w:rsid w:val="00726177"/>
    <w:rsid w:val="007578ED"/>
    <w:rsid w:val="0081456F"/>
    <w:rsid w:val="00817000"/>
    <w:rsid w:val="00827D45"/>
    <w:rsid w:val="00846D90"/>
    <w:rsid w:val="008935C2"/>
    <w:rsid w:val="008A42EC"/>
    <w:rsid w:val="008B712B"/>
    <w:rsid w:val="008B77AA"/>
    <w:rsid w:val="00900F47"/>
    <w:rsid w:val="00923D96"/>
    <w:rsid w:val="009341CC"/>
    <w:rsid w:val="009413FA"/>
    <w:rsid w:val="00984B5D"/>
    <w:rsid w:val="00985C92"/>
    <w:rsid w:val="009B6278"/>
    <w:rsid w:val="009C2F81"/>
    <w:rsid w:val="009D6D27"/>
    <w:rsid w:val="00A467F6"/>
    <w:rsid w:val="00A93046"/>
    <w:rsid w:val="00AC29CC"/>
    <w:rsid w:val="00AE6781"/>
    <w:rsid w:val="00B43271"/>
    <w:rsid w:val="00C130F7"/>
    <w:rsid w:val="00C858F6"/>
    <w:rsid w:val="00C96058"/>
    <w:rsid w:val="00D2586C"/>
    <w:rsid w:val="00D4396E"/>
    <w:rsid w:val="00D77A1A"/>
    <w:rsid w:val="00DA201E"/>
    <w:rsid w:val="00DB3445"/>
    <w:rsid w:val="00E807C9"/>
    <w:rsid w:val="00EA044F"/>
    <w:rsid w:val="00EF6A6D"/>
    <w:rsid w:val="00F067E0"/>
    <w:rsid w:val="00F4225D"/>
    <w:rsid w:val="00F519AE"/>
    <w:rsid w:val="00F6030C"/>
    <w:rsid w:val="00FD53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78E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footer"/>
    <w:basedOn w:val="a"/>
    <w:rsid w:val="000977DC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0977DC"/>
  </w:style>
  <w:style w:type="paragraph" w:styleId="a5">
    <w:name w:val="header"/>
    <w:basedOn w:val="a"/>
    <w:link w:val="a6"/>
    <w:uiPriority w:val="99"/>
    <w:rsid w:val="000977DC"/>
    <w:pPr>
      <w:tabs>
        <w:tab w:val="center" w:pos="4677"/>
        <w:tab w:val="right" w:pos="9355"/>
      </w:tabs>
    </w:pPr>
  </w:style>
  <w:style w:type="paragraph" w:styleId="a7">
    <w:name w:val="Body Text Indent"/>
    <w:basedOn w:val="a"/>
    <w:link w:val="a8"/>
    <w:uiPriority w:val="99"/>
    <w:unhideWhenUsed/>
    <w:rsid w:val="008B712B"/>
    <w:pPr>
      <w:widowControl w:val="0"/>
      <w:spacing w:after="0" w:line="360" w:lineRule="auto"/>
      <w:ind w:firstLine="709"/>
      <w:jc w:val="both"/>
    </w:pPr>
    <w:rPr>
      <w:rFonts w:ascii="Times New Roman" w:hAnsi="Times New Roman"/>
      <w:sz w:val="28"/>
      <w:szCs w:val="28"/>
    </w:rPr>
  </w:style>
  <w:style w:type="character" w:customStyle="1" w:styleId="a8">
    <w:name w:val="Основной текст с отступом Знак"/>
    <w:link w:val="a7"/>
    <w:uiPriority w:val="99"/>
    <w:rsid w:val="008B712B"/>
    <w:rPr>
      <w:rFonts w:ascii="Times New Roman" w:hAnsi="Times New Roman"/>
      <w:sz w:val="28"/>
      <w:szCs w:val="28"/>
      <w:lang w:eastAsia="en-US"/>
    </w:rPr>
  </w:style>
  <w:style w:type="character" w:customStyle="1" w:styleId="a9">
    <w:name w:val="Сноска_"/>
    <w:link w:val="aa"/>
    <w:rsid w:val="002B5BB8"/>
    <w:rPr>
      <w:rFonts w:ascii="Times New Roman" w:eastAsia="Times New Roman" w:hAnsi="Times New Roman"/>
      <w:sz w:val="19"/>
      <w:szCs w:val="19"/>
      <w:shd w:val="clear" w:color="auto" w:fill="FFFFFF"/>
    </w:rPr>
  </w:style>
  <w:style w:type="character" w:customStyle="1" w:styleId="ab">
    <w:name w:val="Основной текст_"/>
    <w:link w:val="1"/>
    <w:rsid w:val="002B5BB8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aa">
    <w:name w:val="Сноска"/>
    <w:basedOn w:val="a"/>
    <w:link w:val="a9"/>
    <w:rsid w:val="002B5BB8"/>
    <w:pPr>
      <w:widowControl w:val="0"/>
      <w:shd w:val="clear" w:color="auto" w:fill="FFFFFF"/>
      <w:spacing w:after="0" w:line="254" w:lineRule="auto"/>
      <w:jc w:val="both"/>
    </w:pPr>
    <w:rPr>
      <w:rFonts w:ascii="Times New Roman" w:eastAsia="Times New Roman" w:hAnsi="Times New Roman"/>
      <w:sz w:val="19"/>
      <w:szCs w:val="19"/>
      <w:lang w:eastAsia="ru-RU"/>
    </w:rPr>
  </w:style>
  <w:style w:type="paragraph" w:customStyle="1" w:styleId="1">
    <w:name w:val="Основной текст1"/>
    <w:basedOn w:val="a"/>
    <w:link w:val="ab"/>
    <w:rsid w:val="002B5BB8"/>
    <w:pPr>
      <w:widowControl w:val="0"/>
      <w:shd w:val="clear" w:color="auto" w:fill="FFFFFF"/>
      <w:spacing w:after="0" w:line="360" w:lineRule="auto"/>
      <w:ind w:firstLine="40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6">
    <w:name w:val="Верхний колонтитул Знак"/>
    <w:link w:val="a5"/>
    <w:uiPriority w:val="99"/>
    <w:rsid w:val="00C130F7"/>
    <w:rPr>
      <w:sz w:val="22"/>
      <w:szCs w:val="22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AC2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AC29C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oprf.ru/press/news/2019/newsitem/49528" TargetMode="External"/><Relationship Id="rId1" Type="http://schemas.openxmlformats.org/officeDocument/2006/relationships/hyperlink" Target="http://www.oprfru/press/news/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D7628D-A8CA-419C-94EF-FE5228459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687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Hewlett-Packard Company</Company>
  <LinksUpToDate>false</LinksUpToDate>
  <CharactersWithSpaces>4597</CharactersWithSpaces>
  <SharedDoc>false</SharedDoc>
  <HLinks>
    <vt:vector size="12" baseType="variant">
      <vt:variant>
        <vt:i4>2162798</vt:i4>
      </vt:variant>
      <vt:variant>
        <vt:i4>3</vt:i4>
      </vt:variant>
      <vt:variant>
        <vt:i4>0</vt:i4>
      </vt:variant>
      <vt:variant>
        <vt:i4>5</vt:i4>
      </vt:variant>
      <vt:variant>
        <vt:lpwstr>https://www.oprf.ru/press/news/2019/newsitem/49528</vt:lpwstr>
      </vt:variant>
      <vt:variant>
        <vt:lpwstr/>
      </vt:variant>
      <vt:variant>
        <vt:i4>6357091</vt:i4>
      </vt:variant>
      <vt:variant>
        <vt:i4>0</vt:i4>
      </vt:variant>
      <vt:variant>
        <vt:i4>0</vt:i4>
      </vt:variant>
      <vt:variant>
        <vt:i4>5</vt:i4>
      </vt:variant>
      <vt:variant>
        <vt:lpwstr>http://www.oprfru/press/news/2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zzz</dc:creator>
  <cp:lastModifiedBy>Hewlett-Packard Company</cp:lastModifiedBy>
  <cp:revision>2</cp:revision>
  <cp:lastPrinted>2021-03-09T13:09:00Z</cp:lastPrinted>
  <dcterms:created xsi:type="dcterms:W3CDTF">2021-03-12T10:53:00Z</dcterms:created>
  <dcterms:modified xsi:type="dcterms:W3CDTF">2021-03-12T10:53:00Z</dcterms:modified>
</cp:coreProperties>
</file>