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7EB3A8" w14:textId="77777777" w:rsidR="00B30BA0" w:rsidRPr="00543F90" w:rsidRDefault="00B30BA0" w:rsidP="00B30BA0">
      <w:pPr>
        <w:pStyle w:val="a3"/>
        <w:ind w:left="0"/>
        <w:jc w:val="center"/>
        <w:rPr>
          <w:sz w:val="28"/>
          <w:szCs w:val="28"/>
        </w:rPr>
      </w:pPr>
      <w:r w:rsidRPr="00543F90">
        <w:rPr>
          <w:sz w:val="28"/>
          <w:szCs w:val="28"/>
        </w:rPr>
        <w:t>ОБОСНОВАНИЕ НЕОБХОДИМОСТИ</w:t>
      </w:r>
    </w:p>
    <w:p w14:paraId="41BF06C1" w14:textId="77777777" w:rsidR="00B30BA0" w:rsidRPr="00543F90" w:rsidRDefault="00B30BA0" w:rsidP="00B30BA0">
      <w:pPr>
        <w:pStyle w:val="a3"/>
        <w:ind w:left="0"/>
        <w:jc w:val="center"/>
        <w:rPr>
          <w:sz w:val="28"/>
          <w:szCs w:val="28"/>
        </w:rPr>
      </w:pPr>
      <w:r w:rsidRPr="00543F90">
        <w:rPr>
          <w:sz w:val="28"/>
          <w:szCs w:val="28"/>
        </w:rPr>
        <w:t>принятия областного закона</w:t>
      </w:r>
    </w:p>
    <w:p w14:paraId="39C39286" w14:textId="638886B7" w:rsidR="00E52C2D" w:rsidRPr="00543F90" w:rsidRDefault="00E52C2D" w:rsidP="00E52C2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543F90">
        <w:rPr>
          <w:rFonts w:eastAsiaTheme="minorHAnsi"/>
          <w:bCs/>
          <w:sz w:val="28"/>
          <w:szCs w:val="28"/>
          <w:lang w:eastAsia="en-US"/>
        </w:rPr>
        <w:t>«Об изменени</w:t>
      </w:r>
      <w:r w:rsidR="00810D29" w:rsidRPr="00543F90">
        <w:rPr>
          <w:rFonts w:eastAsiaTheme="minorHAnsi"/>
          <w:bCs/>
          <w:sz w:val="28"/>
          <w:szCs w:val="28"/>
          <w:lang w:eastAsia="en-US"/>
        </w:rPr>
        <w:t xml:space="preserve">и границы между </w:t>
      </w:r>
      <w:proofErr w:type="spellStart"/>
      <w:r w:rsidR="00810D29" w:rsidRPr="00543F90">
        <w:rPr>
          <w:rFonts w:eastAsiaTheme="minorHAnsi"/>
          <w:bCs/>
          <w:sz w:val="28"/>
          <w:szCs w:val="28"/>
          <w:lang w:eastAsia="en-US"/>
        </w:rPr>
        <w:t>Заклинским</w:t>
      </w:r>
      <w:proofErr w:type="spellEnd"/>
      <w:r w:rsidR="00810D29" w:rsidRPr="00543F90">
        <w:rPr>
          <w:rFonts w:eastAsiaTheme="minorHAnsi"/>
          <w:bCs/>
          <w:sz w:val="28"/>
          <w:szCs w:val="28"/>
          <w:lang w:eastAsia="en-US"/>
        </w:rPr>
        <w:t xml:space="preserve"> и </w:t>
      </w:r>
      <w:proofErr w:type="spellStart"/>
      <w:proofErr w:type="gramStart"/>
      <w:r w:rsidR="00810D29" w:rsidRPr="00543F90">
        <w:rPr>
          <w:rFonts w:eastAsiaTheme="minorHAnsi"/>
          <w:bCs/>
          <w:sz w:val="28"/>
          <w:szCs w:val="28"/>
          <w:lang w:eastAsia="en-US"/>
        </w:rPr>
        <w:t>Оре</w:t>
      </w:r>
      <w:r w:rsidRPr="00543F90">
        <w:rPr>
          <w:rFonts w:eastAsiaTheme="minorHAnsi"/>
          <w:bCs/>
          <w:sz w:val="28"/>
          <w:szCs w:val="28"/>
          <w:lang w:eastAsia="en-US"/>
        </w:rPr>
        <w:t>дежским</w:t>
      </w:r>
      <w:proofErr w:type="spellEnd"/>
      <w:proofErr w:type="gramEnd"/>
      <w:r w:rsidRPr="00543F90">
        <w:rPr>
          <w:rFonts w:eastAsiaTheme="minorHAnsi"/>
          <w:bCs/>
          <w:sz w:val="28"/>
          <w:szCs w:val="28"/>
          <w:lang w:eastAsia="en-US"/>
        </w:rPr>
        <w:t xml:space="preserve"> сельскими поселениями </w:t>
      </w:r>
      <w:proofErr w:type="spellStart"/>
      <w:r w:rsidRPr="00543F90">
        <w:rPr>
          <w:rFonts w:eastAsiaTheme="minorHAnsi"/>
          <w:bCs/>
          <w:sz w:val="28"/>
          <w:szCs w:val="28"/>
          <w:lang w:eastAsia="en-US"/>
        </w:rPr>
        <w:t>Лужского</w:t>
      </w:r>
      <w:proofErr w:type="spellEnd"/>
      <w:r w:rsidRPr="00543F90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 уточнении описания границ Лужского муниципального района Ленинградской области и муниципальных образований, входящих в его состав, и о внесении изменения в областной закон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4A53C85A" w14:textId="77777777" w:rsidR="00B30BA0" w:rsidRDefault="00B30BA0" w:rsidP="00B30BA0">
      <w:pPr>
        <w:pStyle w:val="a3"/>
        <w:ind w:left="0"/>
        <w:jc w:val="center"/>
        <w:rPr>
          <w:sz w:val="28"/>
          <w:szCs w:val="28"/>
        </w:rPr>
      </w:pPr>
    </w:p>
    <w:p w14:paraId="0B39F5B2" w14:textId="77777777" w:rsidR="00B30BA0" w:rsidRDefault="00B30BA0" w:rsidP="00B30BA0">
      <w:pPr>
        <w:pStyle w:val="a3"/>
        <w:ind w:left="0"/>
        <w:jc w:val="center"/>
        <w:rPr>
          <w:sz w:val="28"/>
          <w:szCs w:val="28"/>
        </w:rPr>
      </w:pPr>
    </w:p>
    <w:p w14:paraId="49936EB4" w14:textId="77777777" w:rsidR="00B30BA0" w:rsidRDefault="00B30BA0" w:rsidP="00B30BA0">
      <w:pPr>
        <w:pStyle w:val="a3"/>
        <w:ind w:left="0" w:firstLine="567"/>
        <w:jc w:val="both"/>
        <w:rPr>
          <w:sz w:val="28"/>
          <w:szCs w:val="28"/>
        </w:rPr>
      </w:pPr>
      <w:proofErr w:type="gramStart"/>
      <w:r w:rsidRPr="00D13E27">
        <w:rPr>
          <w:sz w:val="28"/>
          <w:szCs w:val="28"/>
        </w:rPr>
        <w:t>Настоящий проект областного закона (далее – Проект) подготовлен в целях устранения причин,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образований, сведения о которых внесены в Един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ый</w:t>
      </w:r>
      <w:r w:rsidRPr="00D13E27">
        <w:rPr>
          <w:sz w:val="28"/>
          <w:szCs w:val="28"/>
        </w:rPr>
        <w:t xml:space="preserve"> реестр недвижимости </w:t>
      </w:r>
      <w:r>
        <w:rPr>
          <w:sz w:val="28"/>
          <w:szCs w:val="28"/>
        </w:rPr>
        <w:t xml:space="preserve">(далее – </w:t>
      </w:r>
      <w:r w:rsidRPr="00D13E27">
        <w:rPr>
          <w:sz w:val="28"/>
          <w:szCs w:val="28"/>
        </w:rPr>
        <w:t>ЕГРН</w:t>
      </w:r>
      <w:r>
        <w:rPr>
          <w:sz w:val="28"/>
          <w:szCs w:val="28"/>
        </w:rPr>
        <w:t>)</w:t>
      </w:r>
      <w:r w:rsidRPr="00D13E27">
        <w:rPr>
          <w:sz w:val="28"/>
          <w:szCs w:val="28"/>
        </w:rPr>
        <w:t>, с границами населенных пунктов, отображенных в генеральных планах поселений, и границами земельных участков во исполнение обязательств Губернатора</w:t>
      </w:r>
      <w:proofErr w:type="gramEnd"/>
      <w:r w:rsidRPr="00D13E27">
        <w:rPr>
          <w:sz w:val="28"/>
          <w:szCs w:val="28"/>
        </w:rPr>
        <w:t xml:space="preserve"> Ленинградской области, изложенных в гарантийных письмах направленных в адрес Управления Росреестра по Ленинградской области 2018 и 2019 годах, по устранению выявленных пересечений и внесению соответствующих изменений в сведения Е</w:t>
      </w:r>
      <w:r>
        <w:rPr>
          <w:sz w:val="28"/>
          <w:szCs w:val="28"/>
        </w:rPr>
        <w:t xml:space="preserve">ГРН. </w:t>
      </w:r>
    </w:p>
    <w:p w14:paraId="380ABC58" w14:textId="77777777" w:rsidR="00B30BA0" w:rsidRDefault="00B30BA0" w:rsidP="00B30BA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1 Проекта предусматривается изменение границы между </w:t>
      </w:r>
      <w:proofErr w:type="spellStart"/>
      <w:r>
        <w:rPr>
          <w:sz w:val="28"/>
          <w:szCs w:val="28"/>
        </w:rPr>
        <w:t>Заклинским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Оредежским</w:t>
      </w:r>
      <w:proofErr w:type="spellEnd"/>
      <w:r>
        <w:rPr>
          <w:sz w:val="28"/>
          <w:szCs w:val="28"/>
        </w:rPr>
        <w:t xml:space="preserve"> сельскими поселениями Лужского</w:t>
      </w:r>
      <w:r w:rsidRPr="00342D40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 с целью передачи части территории (массив Хутор) бывшего садоводческого товарищества «</w:t>
      </w:r>
      <w:proofErr w:type="spellStart"/>
      <w:r>
        <w:rPr>
          <w:sz w:val="28"/>
          <w:szCs w:val="28"/>
        </w:rPr>
        <w:t>Коленцево</w:t>
      </w:r>
      <w:proofErr w:type="spellEnd"/>
      <w:r>
        <w:rPr>
          <w:sz w:val="28"/>
          <w:szCs w:val="28"/>
        </w:rPr>
        <w:t xml:space="preserve">» в ведение </w:t>
      </w:r>
      <w:proofErr w:type="spellStart"/>
      <w:r>
        <w:rPr>
          <w:sz w:val="28"/>
          <w:szCs w:val="28"/>
        </w:rPr>
        <w:t>Оредежского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14:paraId="0EE8445A" w14:textId="77777777" w:rsidR="00B30BA0" w:rsidRDefault="00B30BA0" w:rsidP="00B30BA0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Изменение границы указанных муниципальных образований осуществляется по инициативе населения, бывших членов ликвидированного садоводческого товарищества «</w:t>
      </w:r>
      <w:proofErr w:type="spellStart"/>
      <w:r>
        <w:rPr>
          <w:sz w:val="28"/>
          <w:szCs w:val="28"/>
        </w:rPr>
        <w:t>Коленцево</w:t>
      </w:r>
      <w:proofErr w:type="spellEnd"/>
      <w:r>
        <w:rPr>
          <w:sz w:val="28"/>
          <w:szCs w:val="28"/>
        </w:rPr>
        <w:t xml:space="preserve">», и </w:t>
      </w:r>
      <w:r>
        <w:rPr>
          <w:sz w:val="28"/>
          <w:szCs w:val="28"/>
          <w:lang w:eastAsia="en-US"/>
        </w:rPr>
        <w:t xml:space="preserve">не влечёт </w:t>
      </w:r>
      <w:r w:rsidRPr="00243B80">
        <w:rPr>
          <w:sz w:val="28"/>
          <w:szCs w:val="28"/>
          <w:lang w:eastAsia="en-US"/>
        </w:rPr>
        <w:t>отнесения территорий населенных пунктов к территориям других муниципальных образований</w:t>
      </w:r>
      <w:r>
        <w:rPr>
          <w:sz w:val="28"/>
          <w:szCs w:val="28"/>
          <w:lang w:eastAsia="en-US"/>
        </w:rPr>
        <w:t>.</w:t>
      </w:r>
    </w:p>
    <w:p w14:paraId="7F92F600" w14:textId="77777777" w:rsidR="00B30BA0" w:rsidRDefault="00B30BA0" w:rsidP="00B30BA0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пункту 6.1 части 1 статьи 11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CC57A5">
        <w:rPr>
          <w:sz w:val="28"/>
          <w:szCs w:val="28"/>
        </w:rPr>
        <w:t>законы субъектов Российской Федерации, устанавливающие и изменяющие границы поселений, муниципальных округов, городских округов, должны содержать перечень населенных пунктов, входящих в состав территорий этих поселений, муниципальных округов, городских округов</w:t>
      </w:r>
      <w:r>
        <w:rPr>
          <w:sz w:val="28"/>
          <w:szCs w:val="28"/>
        </w:rPr>
        <w:t>.</w:t>
      </w:r>
      <w:proofErr w:type="gramEnd"/>
    </w:p>
    <w:p w14:paraId="43F45EE0" w14:textId="77777777" w:rsidR="00B30BA0" w:rsidRDefault="00B30BA0" w:rsidP="00B30B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указанного требования федерального закона в абзаце первом статьи 1 Проекта указывается на отсутствие </w:t>
      </w:r>
      <w:r w:rsidRPr="003F6E78">
        <w:rPr>
          <w:sz w:val="28"/>
          <w:szCs w:val="28"/>
        </w:rPr>
        <w:t>изменения перечня населенных пунктов, указанных в приложении 2 к областному закону от 15</w:t>
      </w:r>
      <w:r>
        <w:rPr>
          <w:sz w:val="28"/>
          <w:szCs w:val="28"/>
        </w:rPr>
        <w:t> </w:t>
      </w:r>
      <w:r w:rsidRPr="003F6E78">
        <w:rPr>
          <w:sz w:val="28"/>
          <w:szCs w:val="28"/>
        </w:rPr>
        <w:t xml:space="preserve">июня 2010 года </w:t>
      </w:r>
      <w:r>
        <w:rPr>
          <w:sz w:val="28"/>
          <w:szCs w:val="28"/>
        </w:rPr>
        <w:t>№</w:t>
      </w:r>
      <w:r w:rsidRPr="003F6E78">
        <w:rPr>
          <w:sz w:val="28"/>
          <w:szCs w:val="28"/>
        </w:rPr>
        <w:t xml:space="preserve"> 32-оз </w:t>
      </w:r>
      <w:r>
        <w:rPr>
          <w:sz w:val="28"/>
          <w:szCs w:val="28"/>
        </w:rPr>
        <w:t>«</w:t>
      </w:r>
      <w:r w:rsidRPr="003F6E78">
        <w:rPr>
          <w:sz w:val="28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sz w:val="28"/>
          <w:szCs w:val="28"/>
        </w:rPr>
        <w:t>».</w:t>
      </w:r>
    </w:p>
    <w:p w14:paraId="10E8A167" w14:textId="77777777" w:rsidR="00B30BA0" w:rsidRPr="00306D33" w:rsidRDefault="00B30BA0" w:rsidP="00B30BA0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lastRenderedPageBreak/>
        <w:t>В соответствии с частью 4 статьи 12 Федерального закона от 6 октября 2003 года № 131-ФЗ «Об общих принципах организации местного самоуправления в Российской Федерации» изменение границ муниципальных образований, не влекущее отнесения территорий населенных пунктов к территориям других муниципальных образований, осуществляется с согласия населения, выраженного представительными органами соответствующих муниципальных образований.</w:t>
      </w:r>
    </w:p>
    <w:p w14:paraId="4784A0B8" w14:textId="77777777" w:rsidR="00B30BA0" w:rsidRDefault="00B30BA0" w:rsidP="00B30BA0">
      <w:pPr>
        <w:ind w:firstLine="567"/>
        <w:jc w:val="both"/>
        <w:rPr>
          <w:sz w:val="28"/>
          <w:szCs w:val="28"/>
        </w:rPr>
      </w:pPr>
      <w:r w:rsidRPr="00306D33">
        <w:rPr>
          <w:sz w:val="28"/>
          <w:szCs w:val="28"/>
        </w:rPr>
        <w:t xml:space="preserve">Предлагаемое Проектом изменение границ муниципальных образований </w:t>
      </w:r>
      <w:proofErr w:type="spellStart"/>
      <w:r>
        <w:rPr>
          <w:sz w:val="28"/>
          <w:szCs w:val="28"/>
        </w:rPr>
        <w:t>Заклинское</w:t>
      </w:r>
      <w:proofErr w:type="spellEnd"/>
      <w:r>
        <w:rPr>
          <w:sz w:val="28"/>
          <w:szCs w:val="28"/>
        </w:rPr>
        <w:t xml:space="preserve"> сельское поселение и </w:t>
      </w:r>
      <w:proofErr w:type="spellStart"/>
      <w:r>
        <w:rPr>
          <w:sz w:val="28"/>
          <w:szCs w:val="28"/>
        </w:rPr>
        <w:t>Оредежское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Лужского</w:t>
      </w:r>
      <w:proofErr w:type="spellEnd"/>
      <w:r w:rsidRPr="00342D40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 осуществляется с согласия населения, выраженного</w:t>
      </w:r>
      <w:r w:rsidRPr="00306D33">
        <w:rPr>
          <w:sz w:val="28"/>
          <w:szCs w:val="28"/>
        </w:rPr>
        <w:t xml:space="preserve"> представительными органами местного самоуправления соответствующих муниципальных образований (решения </w:t>
      </w:r>
      <w:r>
        <w:rPr>
          <w:sz w:val="28"/>
          <w:szCs w:val="28"/>
        </w:rPr>
        <w:t xml:space="preserve">советов депутатов указанных </w:t>
      </w:r>
      <w:r w:rsidRPr="00306D33">
        <w:rPr>
          <w:sz w:val="28"/>
          <w:szCs w:val="28"/>
        </w:rPr>
        <w:t>муниципальных образований прилагаются).</w:t>
      </w:r>
    </w:p>
    <w:p w14:paraId="46168471" w14:textId="77777777" w:rsidR="00B30BA0" w:rsidRDefault="00B30BA0" w:rsidP="00B30BA0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Статьей 3 Проекта вносятся изменения в текстовое и 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Лужский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 xml:space="preserve">и </w:t>
      </w:r>
      <w:r>
        <w:rPr>
          <w:sz w:val="28"/>
          <w:szCs w:val="28"/>
        </w:rPr>
        <w:t xml:space="preserve">текстовые и графические описания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Лужского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sz w:val="28"/>
          <w:szCs w:val="28"/>
        </w:rPr>
        <w:t>, с целью:</w:t>
      </w:r>
    </w:p>
    <w:p w14:paraId="68E3B578" w14:textId="77777777" w:rsidR="00B30BA0" w:rsidRDefault="00B30BA0" w:rsidP="00B30BA0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727E94">
        <w:rPr>
          <w:sz w:val="28"/>
          <w:szCs w:val="28"/>
        </w:rPr>
        <w:t>исключения пересечений границ</w:t>
      </w:r>
      <w:r>
        <w:rPr>
          <w:sz w:val="28"/>
          <w:szCs w:val="28"/>
        </w:rPr>
        <w:t>ы</w:t>
      </w:r>
      <w:r w:rsidRPr="00727E94">
        <w:rPr>
          <w:sz w:val="28"/>
          <w:szCs w:val="28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Лужский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Лужского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>, с</w:t>
      </w:r>
      <w:r w:rsidRPr="00D13E27">
        <w:rPr>
          <w:sz w:val="28"/>
          <w:szCs w:val="28"/>
        </w:rPr>
        <w:t xml:space="preserve"> границами населенных пунктов, отображенных в генеральных планах поселений, и границами земельных участков</w:t>
      </w:r>
      <w:r>
        <w:rPr>
          <w:sz w:val="28"/>
          <w:szCs w:val="28"/>
        </w:rPr>
        <w:t>,</w:t>
      </w:r>
      <w:r w:rsidRPr="00C342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лесного фонда, </w:t>
      </w:r>
      <w:proofErr w:type="gramStart"/>
      <w:r w:rsidRPr="00727E94">
        <w:rPr>
          <w:sz w:val="28"/>
          <w:szCs w:val="28"/>
        </w:rPr>
        <w:t>сведения</w:t>
      </w:r>
      <w:proofErr w:type="gramEnd"/>
      <w:r w:rsidRPr="00727E94">
        <w:rPr>
          <w:sz w:val="28"/>
          <w:szCs w:val="28"/>
        </w:rPr>
        <w:t xml:space="preserve"> о которых внесены в ЕГРН</w:t>
      </w:r>
      <w:r>
        <w:rPr>
          <w:sz w:val="28"/>
          <w:szCs w:val="28"/>
        </w:rPr>
        <w:t>;</w:t>
      </w:r>
    </w:p>
    <w:p w14:paraId="02B5B54F" w14:textId="77777777" w:rsidR="00B30BA0" w:rsidRDefault="00B30BA0" w:rsidP="00B30BA0">
      <w:pPr>
        <w:pStyle w:val="a3"/>
        <w:ind w:left="0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уточнения прохождения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Лужский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 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и 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Лужского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 района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по границам лесных кварталов, установленных </w:t>
      </w:r>
      <w:r w:rsidRPr="00C342B1">
        <w:rPr>
          <w:rFonts w:eastAsiaTheme="minorHAnsi"/>
          <w:sz w:val="28"/>
          <w:szCs w:val="28"/>
          <w:lang w:eastAsia="en-US"/>
        </w:rPr>
        <w:t>Лесн</w:t>
      </w:r>
      <w:r>
        <w:rPr>
          <w:rFonts w:eastAsiaTheme="minorHAnsi"/>
          <w:sz w:val="28"/>
          <w:szCs w:val="28"/>
          <w:lang w:eastAsia="en-US"/>
        </w:rPr>
        <w:t>ым</w:t>
      </w:r>
      <w:r w:rsidRPr="00C342B1">
        <w:rPr>
          <w:rFonts w:eastAsiaTheme="minorHAnsi"/>
          <w:sz w:val="28"/>
          <w:szCs w:val="28"/>
          <w:lang w:eastAsia="en-US"/>
        </w:rPr>
        <w:t xml:space="preserve"> план</w:t>
      </w:r>
      <w:r>
        <w:rPr>
          <w:rFonts w:eastAsiaTheme="minorHAnsi"/>
          <w:sz w:val="28"/>
          <w:szCs w:val="28"/>
          <w:lang w:eastAsia="en-US"/>
        </w:rPr>
        <w:t>ом</w:t>
      </w:r>
      <w:r w:rsidRPr="00C342B1">
        <w:rPr>
          <w:rFonts w:eastAsiaTheme="minorHAnsi"/>
          <w:sz w:val="28"/>
          <w:szCs w:val="28"/>
          <w:lang w:eastAsia="en-US"/>
        </w:rPr>
        <w:t xml:space="preserve"> Ленинградской области, утвержденны</w:t>
      </w:r>
      <w:r>
        <w:rPr>
          <w:rFonts w:eastAsiaTheme="minorHAnsi"/>
          <w:sz w:val="28"/>
          <w:szCs w:val="28"/>
          <w:lang w:eastAsia="en-US"/>
        </w:rPr>
        <w:t>м</w:t>
      </w:r>
      <w:r w:rsidRPr="00C342B1">
        <w:rPr>
          <w:rFonts w:eastAsiaTheme="minorHAnsi"/>
          <w:sz w:val="28"/>
          <w:szCs w:val="28"/>
          <w:lang w:eastAsia="en-US"/>
        </w:rPr>
        <w:t xml:space="preserve"> постановлением Губернатора Ленинградской области от 25.12.2018 № 75-пг </w:t>
      </w:r>
      <w:r>
        <w:rPr>
          <w:rFonts w:eastAsiaTheme="minorHAnsi"/>
          <w:sz w:val="28"/>
          <w:szCs w:val="28"/>
          <w:lang w:eastAsia="en-US"/>
        </w:rPr>
        <w:t xml:space="preserve">«Об утверждении Лесного плана </w:t>
      </w:r>
      <w:r w:rsidRPr="00C342B1">
        <w:rPr>
          <w:rFonts w:eastAsiaTheme="minorHAnsi"/>
          <w:sz w:val="28"/>
          <w:szCs w:val="28"/>
          <w:lang w:eastAsia="en-US"/>
        </w:rPr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0FF93CB8" w14:textId="77777777" w:rsidR="00B30BA0" w:rsidRDefault="00B30BA0" w:rsidP="00B30BA0">
      <w:pPr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Лужский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</w:t>
      </w:r>
      <w:r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Лужского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sz w:val="28"/>
          <w:szCs w:val="28"/>
          <w:lang w:eastAsia="en-US"/>
        </w:rPr>
        <w:t xml:space="preserve"> района</w:t>
      </w:r>
      <w:r w:rsidRPr="00B802CB">
        <w:rPr>
          <w:rFonts w:eastAsiaTheme="minorHAnsi"/>
          <w:sz w:val="28"/>
          <w:szCs w:val="28"/>
          <w:lang w:eastAsia="en-US"/>
        </w:rPr>
        <w:t xml:space="preserve">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на </w:t>
      </w:r>
      <w:proofErr w:type="gramStart"/>
      <w:r>
        <w:rPr>
          <w:rFonts w:eastAsiaTheme="minorHAnsi"/>
          <w:sz w:val="28"/>
          <w:szCs w:val="28"/>
          <w:lang w:eastAsia="en-US"/>
        </w:rPr>
        <w:t>участке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проходящем по границе </w:t>
      </w:r>
      <w:r w:rsidRPr="005E56A0">
        <w:rPr>
          <w:rFonts w:eastAsia="Calibri"/>
          <w:sz w:val="28"/>
        </w:rPr>
        <w:t>Ленинградской области</w:t>
      </w:r>
      <w:r>
        <w:rPr>
          <w:rFonts w:eastAsia="Calibri"/>
          <w:sz w:val="28"/>
        </w:rPr>
        <w:t xml:space="preserve"> с Новгородской областью приведено в соответствие с </w:t>
      </w:r>
      <w:r w:rsidRPr="00E97EC1">
        <w:rPr>
          <w:rFonts w:eastAsia="Calibri"/>
          <w:sz w:val="28"/>
        </w:rPr>
        <w:t>Соглашение</w:t>
      </w:r>
      <w:r>
        <w:rPr>
          <w:rFonts w:eastAsia="Calibri"/>
          <w:sz w:val="28"/>
        </w:rPr>
        <w:t>м</w:t>
      </w:r>
      <w:r w:rsidRPr="00E97EC1">
        <w:rPr>
          <w:rFonts w:eastAsia="Calibri"/>
          <w:sz w:val="28"/>
        </w:rPr>
        <w:t xml:space="preserve"> об уточнении</w:t>
      </w:r>
      <w:r>
        <w:rPr>
          <w:rFonts w:eastAsia="Calibri"/>
          <w:sz w:val="28"/>
        </w:rPr>
        <w:t xml:space="preserve"> положения </w:t>
      </w:r>
      <w:r w:rsidRPr="00E97EC1">
        <w:rPr>
          <w:rFonts w:eastAsia="Calibri"/>
          <w:sz w:val="28"/>
        </w:rPr>
        <w:t xml:space="preserve">границы </w:t>
      </w:r>
      <w:r>
        <w:rPr>
          <w:rFonts w:eastAsia="Calibri"/>
          <w:sz w:val="28"/>
        </w:rPr>
        <w:t xml:space="preserve">между субъектами Российской Федерации - </w:t>
      </w:r>
      <w:r w:rsidRPr="00E97EC1">
        <w:rPr>
          <w:rFonts w:eastAsia="Calibri"/>
          <w:sz w:val="28"/>
        </w:rPr>
        <w:t xml:space="preserve">Ленинградской </w:t>
      </w:r>
      <w:r>
        <w:rPr>
          <w:rFonts w:eastAsia="Calibri"/>
          <w:sz w:val="28"/>
        </w:rPr>
        <w:t>областью и</w:t>
      </w:r>
      <w:r w:rsidRPr="00E97EC1">
        <w:rPr>
          <w:rFonts w:eastAsia="Calibri"/>
          <w:sz w:val="28"/>
        </w:rPr>
        <w:t xml:space="preserve"> Новгородской област</w:t>
      </w:r>
      <w:r>
        <w:rPr>
          <w:rFonts w:eastAsia="Calibri"/>
          <w:sz w:val="28"/>
        </w:rPr>
        <w:t xml:space="preserve">ью </w:t>
      </w:r>
      <w:r w:rsidRPr="00E97EC1">
        <w:rPr>
          <w:rFonts w:eastAsia="Calibri"/>
          <w:sz w:val="28"/>
        </w:rPr>
        <w:t>от 31.01.2019</w:t>
      </w:r>
      <w:r>
        <w:rPr>
          <w:rFonts w:eastAsia="Calibri"/>
          <w:sz w:val="28"/>
        </w:rPr>
        <w:t>,</w:t>
      </w:r>
      <w:r w:rsidRPr="00E97EC1">
        <w:rPr>
          <w:rFonts w:eastAsia="Calibri"/>
          <w:sz w:val="28"/>
        </w:rPr>
        <w:t xml:space="preserve"> подписан</w:t>
      </w:r>
      <w:r>
        <w:rPr>
          <w:rFonts w:eastAsia="Calibri"/>
          <w:sz w:val="28"/>
        </w:rPr>
        <w:t>ным</w:t>
      </w:r>
      <w:r w:rsidRPr="00E97EC1">
        <w:rPr>
          <w:rFonts w:eastAsia="Calibri"/>
          <w:sz w:val="28"/>
        </w:rPr>
        <w:t xml:space="preserve"> Губернаторами Ленинградской и Новгородской областей</w:t>
      </w:r>
      <w:r>
        <w:rPr>
          <w:rFonts w:eastAsia="Calibri"/>
          <w:sz w:val="28"/>
        </w:rPr>
        <w:t xml:space="preserve"> и утвержденным постановлением Законодательного собрания Ленинградской области от 27.02.2019 № 63 «Об утверждении </w:t>
      </w:r>
      <w:r w:rsidRPr="00E97EC1">
        <w:rPr>
          <w:rFonts w:eastAsia="Calibri"/>
          <w:sz w:val="28"/>
        </w:rPr>
        <w:t>Соглашени</w:t>
      </w:r>
      <w:r>
        <w:rPr>
          <w:rFonts w:eastAsia="Calibri"/>
          <w:sz w:val="28"/>
        </w:rPr>
        <w:t>я</w:t>
      </w:r>
      <w:r w:rsidRPr="00E97EC1">
        <w:rPr>
          <w:rFonts w:eastAsia="Calibri"/>
          <w:sz w:val="28"/>
        </w:rPr>
        <w:t xml:space="preserve"> об уточнении</w:t>
      </w:r>
      <w:r>
        <w:rPr>
          <w:rFonts w:eastAsia="Calibri"/>
          <w:sz w:val="28"/>
        </w:rPr>
        <w:t xml:space="preserve"> положения </w:t>
      </w:r>
      <w:r w:rsidRPr="00E97EC1">
        <w:rPr>
          <w:rFonts w:eastAsia="Calibri"/>
          <w:sz w:val="28"/>
        </w:rPr>
        <w:t xml:space="preserve">границы </w:t>
      </w:r>
      <w:r>
        <w:rPr>
          <w:rFonts w:eastAsia="Calibri"/>
          <w:sz w:val="28"/>
        </w:rPr>
        <w:t xml:space="preserve">между субъектами Российской Федерации - </w:t>
      </w:r>
      <w:r w:rsidRPr="00E97EC1">
        <w:rPr>
          <w:rFonts w:eastAsia="Calibri"/>
          <w:sz w:val="28"/>
        </w:rPr>
        <w:t xml:space="preserve">Ленинградской </w:t>
      </w:r>
      <w:r>
        <w:rPr>
          <w:rFonts w:eastAsia="Calibri"/>
          <w:sz w:val="28"/>
        </w:rPr>
        <w:t>областью и</w:t>
      </w:r>
      <w:r w:rsidRPr="00E97EC1">
        <w:rPr>
          <w:rFonts w:eastAsia="Calibri"/>
          <w:sz w:val="28"/>
        </w:rPr>
        <w:t xml:space="preserve"> Новгородской област</w:t>
      </w:r>
      <w:r>
        <w:rPr>
          <w:rFonts w:eastAsia="Calibri"/>
          <w:sz w:val="28"/>
        </w:rPr>
        <w:t>ью»</w:t>
      </w:r>
      <w:r w:rsidRPr="00E97EC1">
        <w:rPr>
          <w:rFonts w:eastAsia="Calibri"/>
          <w:sz w:val="28"/>
        </w:rPr>
        <w:t>.</w:t>
      </w:r>
    </w:p>
    <w:p w14:paraId="679B07FB" w14:textId="77777777" w:rsidR="00B30BA0" w:rsidRDefault="00B30BA0" w:rsidP="00B30BA0">
      <w:pPr>
        <w:ind w:firstLine="567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Графическое описание границы </w:t>
      </w:r>
      <w:r w:rsidRPr="00B802CB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 Лужский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муниципальный</w:t>
      </w:r>
      <w:r w:rsidRPr="009C0B1A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t>район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и </w:t>
      </w:r>
      <w:r w:rsidRPr="00B802CB">
        <w:rPr>
          <w:rFonts w:eastAsiaTheme="minorHAnsi"/>
          <w:sz w:val="28"/>
          <w:szCs w:val="28"/>
          <w:lang w:eastAsia="en-US"/>
        </w:rPr>
        <w:t>границ муниципальных образований, входящих в состав</w:t>
      </w:r>
      <w:r>
        <w:rPr>
          <w:rFonts w:eastAsiaTheme="minorHAnsi"/>
          <w:sz w:val="28"/>
          <w:szCs w:val="28"/>
          <w:lang w:eastAsia="en-US"/>
        </w:rPr>
        <w:t xml:space="preserve"> Лужского</w:t>
      </w:r>
      <w:r w:rsidRPr="00B802CB">
        <w:rPr>
          <w:rFonts w:eastAsiaTheme="minorHAnsi"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sz w:val="28"/>
          <w:szCs w:val="28"/>
          <w:lang w:eastAsia="en-US"/>
        </w:rPr>
        <w:t xml:space="preserve"> района</w:t>
      </w:r>
      <w:r w:rsidRPr="00B802CB">
        <w:rPr>
          <w:rFonts w:eastAsiaTheme="minorHAnsi"/>
          <w:sz w:val="28"/>
          <w:szCs w:val="28"/>
          <w:lang w:eastAsia="en-US"/>
        </w:rPr>
        <w:t xml:space="preserve"> </w:t>
      </w:r>
      <w:r w:rsidRPr="00B802CB">
        <w:rPr>
          <w:rFonts w:eastAsiaTheme="minorHAnsi"/>
          <w:sz w:val="28"/>
          <w:szCs w:val="28"/>
          <w:lang w:eastAsia="en-US"/>
        </w:rPr>
        <w:lastRenderedPageBreak/>
        <w:t>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, на </w:t>
      </w:r>
      <w:proofErr w:type="gramStart"/>
      <w:r>
        <w:rPr>
          <w:rFonts w:eastAsiaTheme="minorHAnsi"/>
          <w:sz w:val="28"/>
          <w:szCs w:val="28"/>
          <w:lang w:eastAsia="en-US"/>
        </w:rPr>
        <w:t>участке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проходящем по границе </w:t>
      </w:r>
      <w:r w:rsidRPr="005E56A0">
        <w:rPr>
          <w:rFonts w:eastAsia="Calibri"/>
          <w:sz w:val="28"/>
        </w:rPr>
        <w:t>Ленинградской области</w:t>
      </w:r>
      <w:r>
        <w:rPr>
          <w:rFonts w:eastAsia="Calibri"/>
          <w:sz w:val="28"/>
        </w:rPr>
        <w:t xml:space="preserve"> с Псковской областью приведено в соответствие с </w:t>
      </w:r>
      <w:r w:rsidRPr="00E97EC1">
        <w:rPr>
          <w:rFonts w:eastAsia="Calibri"/>
          <w:sz w:val="28"/>
        </w:rPr>
        <w:t>Соглашение</w:t>
      </w:r>
      <w:r>
        <w:rPr>
          <w:rFonts w:eastAsia="Calibri"/>
          <w:sz w:val="28"/>
        </w:rPr>
        <w:t>м</w:t>
      </w:r>
      <w:r w:rsidRPr="00E97EC1">
        <w:rPr>
          <w:rFonts w:eastAsia="Calibri"/>
          <w:sz w:val="28"/>
        </w:rPr>
        <w:t xml:space="preserve"> об уточнении</w:t>
      </w:r>
      <w:r>
        <w:rPr>
          <w:rFonts w:eastAsia="Calibri"/>
          <w:sz w:val="28"/>
        </w:rPr>
        <w:t xml:space="preserve"> положения </w:t>
      </w:r>
      <w:r w:rsidRPr="00E97EC1">
        <w:rPr>
          <w:rFonts w:eastAsia="Calibri"/>
          <w:sz w:val="28"/>
        </w:rPr>
        <w:t xml:space="preserve">границы </w:t>
      </w:r>
      <w:r>
        <w:rPr>
          <w:rFonts w:eastAsia="Calibri"/>
          <w:sz w:val="28"/>
        </w:rPr>
        <w:t xml:space="preserve">между субъектами Российской Федерации - </w:t>
      </w:r>
      <w:r w:rsidRPr="00E97EC1">
        <w:rPr>
          <w:rFonts w:eastAsia="Calibri"/>
          <w:sz w:val="28"/>
        </w:rPr>
        <w:t xml:space="preserve">Ленинградской </w:t>
      </w:r>
      <w:r>
        <w:rPr>
          <w:rFonts w:eastAsia="Calibri"/>
          <w:sz w:val="28"/>
        </w:rPr>
        <w:t>областью и</w:t>
      </w:r>
      <w:r w:rsidRPr="00E97EC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Псковской</w:t>
      </w:r>
      <w:r w:rsidRPr="00E97EC1">
        <w:rPr>
          <w:rFonts w:eastAsia="Calibri"/>
          <w:sz w:val="28"/>
        </w:rPr>
        <w:t xml:space="preserve"> област</w:t>
      </w:r>
      <w:r>
        <w:rPr>
          <w:rFonts w:eastAsia="Calibri"/>
          <w:sz w:val="28"/>
        </w:rPr>
        <w:t xml:space="preserve">ью </w:t>
      </w:r>
      <w:r w:rsidRPr="00E97EC1">
        <w:rPr>
          <w:rFonts w:eastAsia="Calibri"/>
          <w:sz w:val="28"/>
        </w:rPr>
        <w:t xml:space="preserve">от </w:t>
      </w:r>
      <w:r>
        <w:rPr>
          <w:rFonts w:eastAsia="Calibri"/>
          <w:sz w:val="28"/>
        </w:rPr>
        <w:t>27</w:t>
      </w:r>
      <w:r w:rsidRPr="00E97EC1">
        <w:rPr>
          <w:rFonts w:eastAsia="Calibri"/>
          <w:sz w:val="28"/>
        </w:rPr>
        <w:t>.</w:t>
      </w:r>
      <w:r>
        <w:rPr>
          <w:rFonts w:eastAsia="Calibri"/>
          <w:sz w:val="28"/>
        </w:rPr>
        <w:t>12</w:t>
      </w:r>
      <w:r w:rsidRPr="00E97EC1">
        <w:rPr>
          <w:rFonts w:eastAsia="Calibri"/>
          <w:sz w:val="28"/>
        </w:rPr>
        <w:t>.201</w:t>
      </w:r>
      <w:r>
        <w:rPr>
          <w:rFonts w:eastAsia="Calibri"/>
          <w:sz w:val="28"/>
        </w:rPr>
        <w:t>8,</w:t>
      </w:r>
      <w:r w:rsidRPr="00E97EC1">
        <w:rPr>
          <w:rFonts w:eastAsia="Calibri"/>
          <w:sz w:val="28"/>
        </w:rPr>
        <w:t xml:space="preserve"> подписан</w:t>
      </w:r>
      <w:r>
        <w:rPr>
          <w:rFonts w:eastAsia="Calibri"/>
          <w:sz w:val="28"/>
        </w:rPr>
        <w:t>ным</w:t>
      </w:r>
      <w:r w:rsidRPr="00E97EC1">
        <w:rPr>
          <w:rFonts w:eastAsia="Calibri"/>
          <w:sz w:val="28"/>
        </w:rPr>
        <w:t xml:space="preserve"> Губернатор</w:t>
      </w:r>
      <w:r>
        <w:rPr>
          <w:rFonts w:eastAsia="Calibri"/>
          <w:sz w:val="28"/>
        </w:rPr>
        <w:t>ом</w:t>
      </w:r>
      <w:r w:rsidRPr="00E97EC1">
        <w:rPr>
          <w:rFonts w:eastAsia="Calibri"/>
          <w:sz w:val="28"/>
        </w:rPr>
        <w:t xml:space="preserve"> Ленинградской </w:t>
      </w:r>
      <w:r>
        <w:rPr>
          <w:rFonts w:eastAsia="Calibri"/>
          <w:sz w:val="28"/>
        </w:rPr>
        <w:t xml:space="preserve">области </w:t>
      </w:r>
      <w:r w:rsidRPr="00E97EC1">
        <w:rPr>
          <w:rFonts w:eastAsia="Calibri"/>
          <w:sz w:val="28"/>
        </w:rPr>
        <w:t xml:space="preserve">и </w:t>
      </w:r>
      <w:r>
        <w:rPr>
          <w:rFonts w:eastAsia="Calibri"/>
          <w:sz w:val="28"/>
        </w:rPr>
        <w:t xml:space="preserve">исполняющим полномочия </w:t>
      </w:r>
      <w:r w:rsidRPr="00E97EC1">
        <w:rPr>
          <w:rFonts w:eastAsia="Calibri"/>
          <w:sz w:val="28"/>
        </w:rPr>
        <w:t>Губернатор</w:t>
      </w:r>
      <w:r>
        <w:rPr>
          <w:rFonts w:eastAsia="Calibri"/>
          <w:sz w:val="28"/>
        </w:rPr>
        <w:t>а</w:t>
      </w:r>
      <w:r w:rsidRPr="00E97EC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Псковской</w:t>
      </w:r>
      <w:r w:rsidRPr="00E97EC1">
        <w:rPr>
          <w:rFonts w:eastAsia="Calibri"/>
          <w:sz w:val="28"/>
        </w:rPr>
        <w:t xml:space="preserve"> област</w:t>
      </w:r>
      <w:r>
        <w:rPr>
          <w:rFonts w:eastAsia="Calibri"/>
          <w:sz w:val="28"/>
        </w:rPr>
        <w:t xml:space="preserve">и и утвержденным постановлением Законодательного собрания Ленинградской области от 27.02.2019 № 64 «Об утверждении </w:t>
      </w:r>
      <w:r w:rsidRPr="00E97EC1">
        <w:rPr>
          <w:rFonts w:eastAsia="Calibri"/>
          <w:sz w:val="28"/>
        </w:rPr>
        <w:t>Соглашени</w:t>
      </w:r>
      <w:r>
        <w:rPr>
          <w:rFonts w:eastAsia="Calibri"/>
          <w:sz w:val="28"/>
        </w:rPr>
        <w:t>я</w:t>
      </w:r>
      <w:r w:rsidRPr="00E97EC1">
        <w:rPr>
          <w:rFonts w:eastAsia="Calibri"/>
          <w:sz w:val="28"/>
        </w:rPr>
        <w:t xml:space="preserve"> об уточнении</w:t>
      </w:r>
      <w:r>
        <w:rPr>
          <w:rFonts w:eastAsia="Calibri"/>
          <w:sz w:val="28"/>
        </w:rPr>
        <w:t xml:space="preserve"> положения </w:t>
      </w:r>
      <w:r w:rsidRPr="00E97EC1">
        <w:rPr>
          <w:rFonts w:eastAsia="Calibri"/>
          <w:sz w:val="28"/>
        </w:rPr>
        <w:t xml:space="preserve">границы </w:t>
      </w:r>
      <w:r>
        <w:rPr>
          <w:rFonts w:eastAsia="Calibri"/>
          <w:sz w:val="28"/>
        </w:rPr>
        <w:t xml:space="preserve">между субъектами Российской Федерации - </w:t>
      </w:r>
      <w:r w:rsidRPr="00E97EC1">
        <w:rPr>
          <w:rFonts w:eastAsia="Calibri"/>
          <w:sz w:val="28"/>
        </w:rPr>
        <w:t xml:space="preserve">Ленинградской </w:t>
      </w:r>
      <w:r>
        <w:rPr>
          <w:rFonts w:eastAsia="Calibri"/>
          <w:sz w:val="28"/>
        </w:rPr>
        <w:t>областью и</w:t>
      </w:r>
      <w:r w:rsidRPr="00E97EC1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Псковской</w:t>
      </w:r>
      <w:r w:rsidRPr="00E97EC1">
        <w:rPr>
          <w:rFonts w:eastAsia="Calibri"/>
          <w:sz w:val="28"/>
        </w:rPr>
        <w:t xml:space="preserve"> област</w:t>
      </w:r>
      <w:r>
        <w:rPr>
          <w:rFonts w:eastAsia="Calibri"/>
          <w:sz w:val="28"/>
        </w:rPr>
        <w:t>ью»</w:t>
      </w:r>
      <w:r w:rsidRPr="00E97EC1">
        <w:rPr>
          <w:rFonts w:eastAsia="Calibri"/>
          <w:sz w:val="28"/>
        </w:rPr>
        <w:t>.</w:t>
      </w:r>
    </w:p>
    <w:p w14:paraId="418E0E50" w14:textId="77777777" w:rsidR="00B30BA0" w:rsidRDefault="00B30BA0" w:rsidP="00B30BA0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66E76">
        <w:rPr>
          <w:sz w:val="28"/>
          <w:szCs w:val="28"/>
        </w:rPr>
        <w:t xml:space="preserve">Кроме этого, </w:t>
      </w:r>
      <w:r>
        <w:rPr>
          <w:sz w:val="28"/>
          <w:szCs w:val="28"/>
        </w:rPr>
        <w:t>в текстовое описание внесены правки</w:t>
      </w:r>
      <w:r w:rsidRPr="006571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редакционного характера, направленные на </w:t>
      </w:r>
      <w:r w:rsidRPr="00596C3B">
        <w:rPr>
          <w:rFonts w:eastAsiaTheme="minorHAnsi"/>
          <w:sz w:val="28"/>
          <w:szCs w:val="28"/>
          <w:lang w:eastAsia="en-US"/>
        </w:rPr>
        <w:t>актуализ</w:t>
      </w:r>
      <w:r>
        <w:rPr>
          <w:rFonts w:eastAsiaTheme="minorHAnsi"/>
          <w:sz w:val="28"/>
          <w:szCs w:val="28"/>
          <w:lang w:eastAsia="en-US"/>
        </w:rPr>
        <w:t>ацию названий географических объектов,</w:t>
      </w:r>
      <w:r w:rsidRPr="00596C3B">
        <w:rPr>
          <w:rFonts w:eastAsiaTheme="minorHAnsi"/>
          <w:sz w:val="28"/>
          <w:szCs w:val="28"/>
          <w:lang w:eastAsia="en-US"/>
        </w:rPr>
        <w:t xml:space="preserve"> наименовани</w:t>
      </w:r>
      <w:r>
        <w:rPr>
          <w:rFonts w:eastAsiaTheme="minorHAnsi"/>
          <w:sz w:val="28"/>
          <w:szCs w:val="28"/>
          <w:lang w:eastAsia="en-US"/>
        </w:rPr>
        <w:t xml:space="preserve">й </w:t>
      </w:r>
      <w:r w:rsidRPr="00596C3B">
        <w:rPr>
          <w:rFonts w:eastAsiaTheme="minorHAnsi"/>
          <w:sz w:val="28"/>
          <w:szCs w:val="28"/>
          <w:lang w:eastAsia="en-US"/>
        </w:rPr>
        <w:t>автомобильн</w:t>
      </w:r>
      <w:r>
        <w:rPr>
          <w:rFonts w:eastAsiaTheme="minorHAnsi"/>
          <w:sz w:val="28"/>
          <w:szCs w:val="28"/>
          <w:lang w:eastAsia="en-US"/>
        </w:rPr>
        <w:t>ых и железных дорог; улучшение читаемости и единообразие.</w:t>
      </w:r>
    </w:p>
    <w:p w14:paraId="01C7DCA5" w14:textId="2A526B49" w:rsidR="00B30BA0" w:rsidRPr="00342D40" w:rsidRDefault="00B30BA0" w:rsidP="00B30BA0">
      <w:pPr>
        <w:ind w:firstLine="567"/>
        <w:jc w:val="both"/>
        <w:rPr>
          <w:sz w:val="28"/>
          <w:szCs w:val="28"/>
        </w:rPr>
      </w:pPr>
      <w:r w:rsidRPr="00342D40">
        <w:rPr>
          <w:sz w:val="28"/>
          <w:szCs w:val="28"/>
        </w:rPr>
        <w:t xml:space="preserve">Проектом предлагается внесение изменений в текстовое и графическое описание границ муниципальных образований. В результате </w:t>
      </w:r>
      <w:proofErr w:type="gramStart"/>
      <w:r w:rsidRPr="00342D40">
        <w:rPr>
          <w:sz w:val="28"/>
          <w:szCs w:val="28"/>
        </w:rPr>
        <w:t>принятия законопроекта фактического изменения границы муниципального образования</w:t>
      </w:r>
      <w:proofErr w:type="gramEnd"/>
      <w:r w:rsidRPr="00342D40">
        <w:rPr>
          <w:sz w:val="28"/>
          <w:szCs w:val="28"/>
        </w:rPr>
        <w:t xml:space="preserve"> </w:t>
      </w:r>
      <w:r>
        <w:rPr>
          <w:sz w:val="28"/>
          <w:szCs w:val="28"/>
        </w:rPr>
        <w:t>Лужский</w:t>
      </w:r>
      <w:r w:rsidRPr="00342D40">
        <w:rPr>
          <w:sz w:val="28"/>
          <w:szCs w:val="28"/>
        </w:rPr>
        <w:t xml:space="preserve"> муниципальный район Ленинградской области, границ муниципальных образований, входящих в состав </w:t>
      </w:r>
      <w:r>
        <w:rPr>
          <w:sz w:val="28"/>
          <w:szCs w:val="28"/>
        </w:rPr>
        <w:t>Лужского</w:t>
      </w:r>
      <w:r w:rsidRPr="00342D40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 (за исключением </w:t>
      </w:r>
      <w:r w:rsidR="008F4C4D">
        <w:rPr>
          <w:sz w:val="28"/>
          <w:szCs w:val="28"/>
        </w:rPr>
        <w:t>указанных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8F4C4D">
        <w:rPr>
          <w:sz w:val="28"/>
          <w:szCs w:val="28"/>
        </w:rPr>
        <w:t>выше</w:t>
      </w:r>
      <w:r>
        <w:rPr>
          <w:sz w:val="28"/>
          <w:szCs w:val="28"/>
        </w:rPr>
        <w:t>)</w:t>
      </w:r>
      <w:r w:rsidRPr="00342D40">
        <w:rPr>
          <w:sz w:val="28"/>
          <w:szCs w:val="28"/>
        </w:rPr>
        <w:t xml:space="preserve"> и смежных муниципальных образований, не произойдет.</w:t>
      </w:r>
    </w:p>
    <w:p w14:paraId="6B6867A7" w14:textId="77777777" w:rsidR="00B30BA0" w:rsidRDefault="00B30BA0" w:rsidP="00B30B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Предлагаемое Проектом уточнение границ муниципальных образований согласовано органами местного самоуправления соответствующих муниципальных образований </w:t>
      </w:r>
      <w:r w:rsidRPr="00ED593B">
        <w:rPr>
          <w:sz w:val="28"/>
          <w:szCs w:val="28"/>
        </w:rPr>
        <w:t xml:space="preserve">на проекте графического описания границы муниципального образования </w:t>
      </w:r>
      <w:r>
        <w:rPr>
          <w:sz w:val="28"/>
          <w:szCs w:val="28"/>
        </w:rPr>
        <w:t>Лужский</w:t>
      </w:r>
      <w:r w:rsidRPr="00ED593B">
        <w:rPr>
          <w:sz w:val="28"/>
          <w:szCs w:val="28"/>
        </w:rPr>
        <w:t xml:space="preserve"> муниципальный район Ленинградской области, границ муниципальных образований, входящих в его состав (прилагается).</w:t>
      </w:r>
    </w:p>
    <w:p w14:paraId="1F5D56FA" w14:textId="77777777" w:rsidR="00B30BA0" w:rsidRDefault="00B30BA0" w:rsidP="00B30B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по инициативе и на основании решения Губернатора Ленинградской области, сформулированного в письме руководителю Управления Росреестра по Ленинградской области от 26.12.2017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26</w:t>
      </w:r>
      <w:r>
        <w:rPr>
          <w:sz w:val="28"/>
          <w:szCs w:val="28"/>
        </w:rPr>
        <w:noBreakHyphen/>
        <w:t>345/2017-0-1 (прилагается).</w:t>
      </w:r>
    </w:p>
    <w:p w14:paraId="5ADE6F30" w14:textId="77777777" w:rsidR="00B30BA0" w:rsidRDefault="00B30BA0" w:rsidP="00B30BA0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тем, что Проектом не предусматривается </w:t>
      </w:r>
      <w:r w:rsidRPr="00D87F56">
        <w:rPr>
          <w:sz w:val="28"/>
          <w:szCs w:val="28"/>
        </w:rPr>
        <w:t>устан</w:t>
      </w:r>
      <w:r>
        <w:rPr>
          <w:sz w:val="28"/>
          <w:szCs w:val="28"/>
        </w:rPr>
        <w:t>овление новых или изменение ранее предусмотренных</w:t>
      </w:r>
      <w:r w:rsidRPr="00D87F56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обязанностей</w:t>
      </w:r>
      <w:r w:rsidRPr="00D87F56">
        <w:rPr>
          <w:sz w:val="28"/>
          <w:szCs w:val="28"/>
        </w:rPr>
        <w:t xml:space="preserve"> для субъектов предпринимательской и инвестиционной деяте</w:t>
      </w:r>
      <w:r>
        <w:rPr>
          <w:sz w:val="28"/>
          <w:szCs w:val="28"/>
        </w:rPr>
        <w:t>льности, а также установление, изменение или отмена ранее установленной ответственности</w:t>
      </w:r>
      <w:r w:rsidRPr="00D87F56">
        <w:rPr>
          <w:sz w:val="28"/>
          <w:szCs w:val="28"/>
        </w:rPr>
        <w:t xml:space="preserve">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, процедуре оценки регулирующего воздействия Проект не подлежит.</w:t>
      </w:r>
      <w:proofErr w:type="gramEnd"/>
    </w:p>
    <w:p w14:paraId="225C7163" w14:textId="77777777" w:rsidR="00B30BA0" w:rsidRDefault="00B30BA0" w:rsidP="00B30BA0">
      <w:pPr>
        <w:ind w:firstLine="567"/>
        <w:jc w:val="both"/>
        <w:rPr>
          <w:sz w:val="28"/>
          <w:szCs w:val="28"/>
        </w:rPr>
      </w:pPr>
    </w:p>
    <w:p w14:paraId="141177BE" w14:textId="77777777" w:rsidR="00B30BA0" w:rsidRDefault="00B30BA0" w:rsidP="00B30BA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14:paraId="7D2B6EB0" w14:textId="77777777" w:rsidR="00B30BA0" w:rsidRDefault="00B30BA0" w:rsidP="00B30BA0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3B3A0607" w14:textId="1ED9014A" w:rsidR="00B30BA0" w:rsidRDefault="00B30BA0" w:rsidP="00E52C2D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 Кулаков</w:t>
      </w:r>
      <w:r>
        <w:rPr>
          <w:sz w:val="28"/>
          <w:szCs w:val="28"/>
        </w:rPr>
        <w:br w:type="page"/>
      </w:r>
    </w:p>
    <w:p w14:paraId="3C06144F" w14:textId="77777777" w:rsidR="00B30BA0" w:rsidRPr="00543F90" w:rsidRDefault="00B30BA0" w:rsidP="00B30BA0">
      <w:pPr>
        <w:jc w:val="center"/>
        <w:rPr>
          <w:sz w:val="28"/>
          <w:szCs w:val="28"/>
        </w:rPr>
      </w:pPr>
      <w:r w:rsidRPr="00543F90">
        <w:rPr>
          <w:sz w:val="28"/>
          <w:szCs w:val="28"/>
        </w:rPr>
        <w:lastRenderedPageBreak/>
        <w:t>Финансово-экономическое обоснование</w:t>
      </w:r>
    </w:p>
    <w:p w14:paraId="5045E567" w14:textId="77777777" w:rsidR="00B30BA0" w:rsidRPr="00543F90" w:rsidRDefault="00B30BA0" w:rsidP="00B30BA0">
      <w:pPr>
        <w:jc w:val="center"/>
        <w:rPr>
          <w:sz w:val="28"/>
          <w:szCs w:val="28"/>
        </w:rPr>
      </w:pPr>
      <w:r w:rsidRPr="00543F90">
        <w:rPr>
          <w:sz w:val="28"/>
          <w:szCs w:val="28"/>
        </w:rPr>
        <w:t>принятия областного закона</w:t>
      </w:r>
    </w:p>
    <w:p w14:paraId="061328DC" w14:textId="6578996C" w:rsidR="00E52C2D" w:rsidRPr="00543F90" w:rsidRDefault="00E52C2D" w:rsidP="00E52C2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543F90">
        <w:rPr>
          <w:rFonts w:eastAsiaTheme="minorHAnsi"/>
          <w:bCs/>
          <w:sz w:val="28"/>
          <w:szCs w:val="28"/>
          <w:lang w:eastAsia="en-US"/>
        </w:rPr>
        <w:t>«Об изменени</w:t>
      </w:r>
      <w:r w:rsidR="00BD6F70" w:rsidRPr="00543F90">
        <w:rPr>
          <w:rFonts w:eastAsiaTheme="minorHAnsi"/>
          <w:bCs/>
          <w:sz w:val="28"/>
          <w:szCs w:val="28"/>
          <w:lang w:eastAsia="en-US"/>
        </w:rPr>
        <w:t xml:space="preserve">и границы между </w:t>
      </w:r>
      <w:proofErr w:type="spellStart"/>
      <w:r w:rsidR="00BD6F70" w:rsidRPr="00543F90">
        <w:rPr>
          <w:rFonts w:eastAsiaTheme="minorHAnsi"/>
          <w:bCs/>
          <w:sz w:val="28"/>
          <w:szCs w:val="28"/>
          <w:lang w:eastAsia="en-US"/>
        </w:rPr>
        <w:t>Заклинским</w:t>
      </w:r>
      <w:proofErr w:type="spellEnd"/>
      <w:r w:rsidR="00BD6F70" w:rsidRPr="00543F90">
        <w:rPr>
          <w:rFonts w:eastAsiaTheme="minorHAnsi"/>
          <w:bCs/>
          <w:sz w:val="28"/>
          <w:szCs w:val="28"/>
          <w:lang w:eastAsia="en-US"/>
        </w:rPr>
        <w:t xml:space="preserve"> и </w:t>
      </w:r>
      <w:proofErr w:type="spellStart"/>
      <w:proofErr w:type="gramStart"/>
      <w:r w:rsidR="00BD6F70" w:rsidRPr="00543F90">
        <w:rPr>
          <w:rFonts w:eastAsiaTheme="minorHAnsi"/>
          <w:bCs/>
          <w:sz w:val="28"/>
          <w:szCs w:val="28"/>
          <w:lang w:eastAsia="en-US"/>
        </w:rPr>
        <w:t>Оре</w:t>
      </w:r>
      <w:r w:rsidRPr="00543F90">
        <w:rPr>
          <w:rFonts w:eastAsiaTheme="minorHAnsi"/>
          <w:bCs/>
          <w:sz w:val="28"/>
          <w:szCs w:val="28"/>
          <w:lang w:eastAsia="en-US"/>
        </w:rPr>
        <w:t>дежским</w:t>
      </w:r>
      <w:proofErr w:type="spellEnd"/>
      <w:proofErr w:type="gramEnd"/>
      <w:r w:rsidRPr="00543F90">
        <w:rPr>
          <w:rFonts w:eastAsiaTheme="minorHAnsi"/>
          <w:bCs/>
          <w:sz w:val="28"/>
          <w:szCs w:val="28"/>
          <w:lang w:eastAsia="en-US"/>
        </w:rPr>
        <w:t xml:space="preserve"> сельскими поселениями </w:t>
      </w:r>
      <w:proofErr w:type="spellStart"/>
      <w:r w:rsidRPr="00543F90">
        <w:rPr>
          <w:rFonts w:eastAsiaTheme="minorHAnsi"/>
          <w:bCs/>
          <w:sz w:val="28"/>
          <w:szCs w:val="28"/>
          <w:lang w:eastAsia="en-US"/>
        </w:rPr>
        <w:t>Лужского</w:t>
      </w:r>
      <w:proofErr w:type="spellEnd"/>
      <w:r w:rsidRPr="00543F90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 уточнении описания границ Лужского муниципального района Ленинградской области и муниципальных образований, входящих в его состав, и о внесении изменения в областной закон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23B1E150" w14:textId="77777777" w:rsidR="00B30BA0" w:rsidRDefault="00B30BA0" w:rsidP="00B30BA0">
      <w:pPr>
        <w:jc w:val="center"/>
        <w:rPr>
          <w:sz w:val="28"/>
          <w:szCs w:val="28"/>
        </w:rPr>
      </w:pPr>
    </w:p>
    <w:p w14:paraId="7A1D8955" w14:textId="77777777" w:rsidR="00B30BA0" w:rsidRPr="00E60657" w:rsidRDefault="00B30BA0" w:rsidP="00B30BA0">
      <w:pPr>
        <w:jc w:val="center"/>
        <w:rPr>
          <w:sz w:val="28"/>
          <w:szCs w:val="28"/>
        </w:rPr>
      </w:pPr>
    </w:p>
    <w:p w14:paraId="5A2A88D3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14:paraId="2CCFE5BD" w14:textId="77777777" w:rsidR="00B30BA0" w:rsidRPr="00E60657" w:rsidRDefault="00B30BA0" w:rsidP="00B30BA0">
      <w:pPr>
        <w:jc w:val="both"/>
        <w:rPr>
          <w:sz w:val="28"/>
          <w:szCs w:val="28"/>
        </w:rPr>
      </w:pPr>
    </w:p>
    <w:p w14:paraId="3EAD4A65" w14:textId="77777777" w:rsidR="00B30BA0" w:rsidRDefault="00B30BA0" w:rsidP="00B30BA0">
      <w:pPr>
        <w:jc w:val="both"/>
        <w:rPr>
          <w:sz w:val="28"/>
          <w:szCs w:val="28"/>
        </w:rPr>
      </w:pPr>
    </w:p>
    <w:p w14:paraId="190BCA27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7456FC40" w14:textId="77777777" w:rsidR="00B30BA0" w:rsidRPr="00E60657" w:rsidRDefault="00B30BA0" w:rsidP="00B30BA0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14:paraId="48182B65" w14:textId="77777777" w:rsidR="00B30BA0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 </w:t>
      </w:r>
      <w:r w:rsidRPr="00E60657">
        <w:rPr>
          <w:sz w:val="28"/>
          <w:szCs w:val="28"/>
        </w:rPr>
        <w:t>Кулаков</w:t>
      </w:r>
    </w:p>
    <w:p w14:paraId="62459D2D" w14:textId="77777777" w:rsidR="00B30BA0" w:rsidRDefault="00B30BA0" w:rsidP="00B30BA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3ABBF3C" w14:textId="77777777" w:rsidR="00B30BA0" w:rsidRPr="00543F90" w:rsidRDefault="00B30BA0" w:rsidP="00B30BA0">
      <w:pPr>
        <w:jc w:val="center"/>
        <w:rPr>
          <w:sz w:val="28"/>
          <w:szCs w:val="28"/>
        </w:rPr>
      </w:pPr>
      <w:r w:rsidRPr="00543F90">
        <w:rPr>
          <w:sz w:val="28"/>
          <w:szCs w:val="28"/>
        </w:rPr>
        <w:lastRenderedPageBreak/>
        <w:t>Предложения о разработке нормативных правовых актов, принятие которых необходимо для реализации областного закона</w:t>
      </w:r>
    </w:p>
    <w:p w14:paraId="28134382" w14:textId="66C049BC" w:rsidR="00E52C2D" w:rsidRPr="00543F90" w:rsidRDefault="00E52C2D" w:rsidP="00E52C2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543F90">
        <w:rPr>
          <w:rFonts w:eastAsiaTheme="minorHAnsi"/>
          <w:bCs/>
          <w:sz w:val="28"/>
          <w:szCs w:val="28"/>
          <w:lang w:eastAsia="en-US"/>
        </w:rPr>
        <w:t>«Об изменени</w:t>
      </w:r>
      <w:r w:rsidR="00E258D8" w:rsidRPr="00543F90">
        <w:rPr>
          <w:rFonts w:eastAsiaTheme="minorHAnsi"/>
          <w:bCs/>
          <w:sz w:val="28"/>
          <w:szCs w:val="28"/>
          <w:lang w:eastAsia="en-US"/>
        </w:rPr>
        <w:t xml:space="preserve">и границы между </w:t>
      </w:r>
      <w:proofErr w:type="spellStart"/>
      <w:r w:rsidR="00E258D8" w:rsidRPr="00543F90">
        <w:rPr>
          <w:rFonts w:eastAsiaTheme="minorHAnsi"/>
          <w:bCs/>
          <w:sz w:val="28"/>
          <w:szCs w:val="28"/>
          <w:lang w:eastAsia="en-US"/>
        </w:rPr>
        <w:t>Заклинским</w:t>
      </w:r>
      <w:proofErr w:type="spellEnd"/>
      <w:r w:rsidR="00E258D8" w:rsidRPr="00543F90">
        <w:rPr>
          <w:rFonts w:eastAsiaTheme="minorHAnsi"/>
          <w:bCs/>
          <w:sz w:val="28"/>
          <w:szCs w:val="28"/>
          <w:lang w:eastAsia="en-US"/>
        </w:rPr>
        <w:t xml:space="preserve"> и </w:t>
      </w:r>
      <w:proofErr w:type="spellStart"/>
      <w:proofErr w:type="gramStart"/>
      <w:r w:rsidR="00E258D8" w:rsidRPr="00543F90">
        <w:rPr>
          <w:rFonts w:eastAsiaTheme="minorHAnsi"/>
          <w:bCs/>
          <w:sz w:val="28"/>
          <w:szCs w:val="28"/>
          <w:lang w:eastAsia="en-US"/>
        </w:rPr>
        <w:t>Оре</w:t>
      </w:r>
      <w:r w:rsidRPr="00543F90">
        <w:rPr>
          <w:rFonts w:eastAsiaTheme="minorHAnsi"/>
          <w:bCs/>
          <w:sz w:val="28"/>
          <w:szCs w:val="28"/>
          <w:lang w:eastAsia="en-US"/>
        </w:rPr>
        <w:t>дежским</w:t>
      </w:r>
      <w:proofErr w:type="spellEnd"/>
      <w:proofErr w:type="gramEnd"/>
      <w:r w:rsidRPr="00543F90">
        <w:rPr>
          <w:rFonts w:eastAsiaTheme="minorHAnsi"/>
          <w:bCs/>
          <w:sz w:val="28"/>
          <w:szCs w:val="28"/>
          <w:lang w:eastAsia="en-US"/>
        </w:rPr>
        <w:t xml:space="preserve"> сельскими поселениями </w:t>
      </w:r>
      <w:proofErr w:type="spellStart"/>
      <w:r w:rsidRPr="00543F90">
        <w:rPr>
          <w:rFonts w:eastAsiaTheme="minorHAnsi"/>
          <w:bCs/>
          <w:sz w:val="28"/>
          <w:szCs w:val="28"/>
          <w:lang w:eastAsia="en-US"/>
        </w:rPr>
        <w:t>Лужского</w:t>
      </w:r>
      <w:proofErr w:type="spellEnd"/>
      <w:r w:rsidRPr="00543F90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 уточнении описания границ Лужского муниципального района Ленинградской области и муниципальных образований, входящих в его состав, и о внесении изменения в областной закон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7CB269B7" w14:textId="77777777" w:rsidR="00B30BA0" w:rsidRDefault="00B30BA0" w:rsidP="00B30BA0">
      <w:pPr>
        <w:jc w:val="center"/>
        <w:rPr>
          <w:sz w:val="28"/>
          <w:szCs w:val="28"/>
        </w:rPr>
      </w:pPr>
    </w:p>
    <w:p w14:paraId="638E82D8" w14:textId="77777777" w:rsidR="00B30BA0" w:rsidRPr="00E60657" w:rsidRDefault="00B30BA0" w:rsidP="00B30BA0">
      <w:pPr>
        <w:jc w:val="center"/>
        <w:rPr>
          <w:sz w:val="28"/>
          <w:szCs w:val="28"/>
        </w:rPr>
      </w:pPr>
    </w:p>
    <w:p w14:paraId="6D3E91ED" w14:textId="77777777" w:rsidR="00B30BA0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</w:r>
      <w:r>
        <w:rPr>
          <w:sz w:val="28"/>
          <w:szCs w:val="28"/>
        </w:rPr>
        <w:t>Реализация</w:t>
      </w:r>
      <w:r w:rsidRPr="00E60657">
        <w:rPr>
          <w:sz w:val="28"/>
          <w:szCs w:val="28"/>
        </w:rPr>
        <w:t xml:space="preserve"> </w:t>
      </w:r>
      <w:r w:rsidRPr="002461CC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разработки нормативных правовых актов Ленинградской области не требует.</w:t>
      </w:r>
    </w:p>
    <w:p w14:paraId="14711BCC" w14:textId="77777777" w:rsidR="00B30BA0" w:rsidRDefault="00B30BA0" w:rsidP="00B30BA0">
      <w:pPr>
        <w:jc w:val="both"/>
        <w:rPr>
          <w:sz w:val="28"/>
          <w:szCs w:val="28"/>
        </w:rPr>
      </w:pPr>
    </w:p>
    <w:p w14:paraId="52442DC3" w14:textId="77777777" w:rsidR="00B30BA0" w:rsidRPr="00E60657" w:rsidRDefault="00B30BA0" w:rsidP="00B30BA0">
      <w:pPr>
        <w:jc w:val="both"/>
        <w:rPr>
          <w:sz w:val="28"/>
          <w:szCs w:val="28"/>
        </w:rPr>
      </w:pPr>
    </w:p>
    <w:p w14:paraId="1C9C64B7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36D06FE9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394460">
        <w:rPr>
          <w:sz w:val="28"/>
          <w:szCs w:val="28"/>
        </w:rPr>
        <w:t>градостроительной политики</w:t>
      </w:r>
    </w:p>
    <w:p w14:paraId="756216A8" w14:textId="77777777" w:rsidR="00B30BA0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Ленинградско</w:t>
      </w:r>
      <w:r>
        <w:rPr>
          <w:sz w:val="28"/>
          <w:szCs w:val="28"/>
        </w:rPr>
        <w:t>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>Кулаков</w:t>
      </w:r>
    </w:p>
    <w:p w14:paraId="4F0C2324" w14:textId="77777777" w:rsidR="00B30BA0" w:rsidRDefault="00B30BA0" w:rsidP="00B30BA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ACFC83" w14:textId="77777777" w:rsidR="00B30BA0" w:rsidRPr="00543F90" w:rsidRDefault="00B30BA0" w:rsidP="00B30BA0">
      <w:pPr>
        <w:jc w:val="center"/>
        <w:rPr>
          <w:sz w:val="28"/>
          <w:szCs w:val="28"/>
        </w:rPr>
      </w:pPr>
      <w:r w:rsidRPr="00543F90">
        <w:rPr>
          <w:sz w:val="28"/>
          <w:szCs w:val="28"/>
        </w:rPr>
        <w:lastRenderedPageBreak/>
        <w:t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</w:t>
      </w:r>
    </w:p>
    <w:p w14:paraId="0611A5ED" w14:textId="75C13AD3" w:rsidR="00E52C2D" w:rsidRPr="00543F90" w:rsidRDefault="00E52C2D" w:rsidP="00E52C2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543F90">
        <w:rPr>
          <w:rFonts w:eastAsiaTheme="minorHAnsi"/>
          <w:bCs/>
          <w:sz w:val="28"/>
          <w:szCs w:val="28"/>
          <w:lang w:eastAsia="en-US"/>
        </w:rPr>
        <w:t>«Об изменени</w:t>
      </w:r>
      <w:r w:rsidR="00E258D8" w:rsidRPr="00543F90">
        <w:rPr>
          <w:rFonts w:eastAsiaTheme="minorHAnsi"/>
          <w:bCs/>
          <w:sz w:val="28"/>
          <w:szCs w:val="28"/>
          <w:lang w:eastAsia="en-US"/>
        </w:rPr>
        <w:t xml:space="preserve">и границы между </w:t>
      </w:r>
      <w:proofErr w:type="spellStart"/>
      <w:r w:rsidR="00E258D8" w:rsidRPr="00543F90">
        <w:rPr>
          <w:rFonts w:eastAsiaTheme="minorHAnsi"/>
          <w:bCs/>
          <w:sz w:val="28"/>
          <w:szCs w:val="28"/>
          <w:lang w:eastAsia="en-US"/>
        </w:rPr>
        <w:t>Заклинским</w:t>
      </w:r>
      <w:proofErr w:type="spellEnd"/>
      <w:r w:rsidR="00E258D8" w:rsidRPr="00543F90">
        <w:rPr>
          <w:rFonts w:eastAsiaTheme="minorHAnsi"/>
          <w:bCs/>
          <w:sz w:val="28"/>
          <w:szCs w:val="28"/>
          <w:lang w:eastAsia="en-US"/>
        </w:rPr>
        <w:t xml:space="preserve"> и </w:t>
      </w:r>
      <w:proofErr w:type="spellStart"/>
      <w:proofErr w:type="gramStart"/>
      <w:r w:rsidR="00E258D8" w:rsidRPr="00543F90">
        <w:rPr>
          <w:rFonts w:eastAsiaTheme="minorHAnsi"/>
          <w:bCs/>
          <w:sz w:val="28"/>
          <w:szCs w:val="28"/>
          <w:lang w:eastAsia="en-US"/>
        </w:rPr>
        <w:t>Оре</w:t>
      </w:r>
      <w:r w:rsidRPr="00543F90">
        <w:rPr>
          <w:rFonts w:eastAsiaTheme="minorHAnsi"/>
          <w:bCs/>
          <w:sz w:val="28"/>
          <w:szCs w:val="28"/>
          <w:lang w:eastAsia="en-US"/>
        </w:rPr>
        <w:t>дежским</w:t>
      </w:r>
      <w:proofErr w:type="spellEnd"/>
      <w:proofErr w:type="gramEnd"/>
      <w:r w:rsidRPr="00543F90">
        <w:rPr>
          <w:rFonts w:eastAsiaTheme="minorHAnsi"/>
          <w:bCs/>
          <w:sz w:val="28"/>
          <w:szCs w:val="28"/>
          <w:lang w:eastAsia="en-US"/>
        </w:rPr>
        <w:t xml:space="preserve"> сельскими поселениями </w:t>
      </w:r>
      <w:proofErr w:type="spellStart"/>
      <w:r w:rsidRPr="00543F90">
        <w:rPr>
          <w:rFonts w:eastAsiaTheme="minorHAnsi"/>
          <w:bCs/>
          <w:sz w:val="28"/>
          <w:szCs w:val="28"/>
          <w:lang w:eastAsia="en-US"/>
        </w:rPr>
        <w:t>Лужского</w:t>
      </w:r>
      <w:proofErr w:type="spellEnd"/>
      <w:r w:rsidRPr="00543F90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 уточнении описания границ Лужского муниципального района Ленинградской области и муниципальных образований, входящих в его состав, и о внесении изменения в областной закон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5FB987C3" w14:textId="77777777" w:rsidR="00B30BA0" w:rsidRDefault="00B30BA0" w:rsidP="00B30BA0">
      <w:pPr>
        <w:ind w:firstLine="709"/>
        <w:jc w:val="center"/>
        <w:rPr>
          <w:b/>
          <w:sz w:val="28"/>
          <w:szCs w:val="28"/>
        </w:rPr>
      </w:pPr>
    </w:p>
    <w:p w14:paraId="6B9A3308" w14:textId="77777777" w:rsidR="00B30BA0" w:rsidRPr="0016662F" w:rsidRDefault="00B30BA0" w:rsidP="00B30BA0">
      <w:pPr>
        <w:ind w:firstLine="709"/>
        <w:jc w:val="center"/>
        <w:rPr>
          <w:b/>
          <w:sz w:val="28"/>
          <w:szCs w:val="28"/>
        </w:rPr>
      </w:pPr>
    </w:p>
    <w:p w14:paraId="15A4A907" w14:textId="77777777" w:rsidR="00B30BA0" w:rsidRPr="00E60657" w:rsidRDefault="00B30BA0" w:rsidP="00B30BA0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>
        <w:rPr>
          <w:sz w:val="28"/>
          <w:szCs w:val="28"/>
        </w:rPr>
        <w:t xml:space="preserve">Лужского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Лужского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14:paraId="68F53367" w14:textId="77777777" w:rsidR="00B30BA0" w:rsidRDefault="00B30BA0" w:rsidP="00B30BA0">
      <w:pPr>
        <w:jc w:val="both"/>
        <w:rPr>
          <w:sz w:val="28"/>
          <w:szCs w:val="28"/>
        </w:rPr>
      </w:pPr>
    </w:p>
    <w:p w14:paraId="21C1E9A9" w14:textId="77777777" w:rsidR="00B30BA0" w:rsidRPr="00E60657" w:rsidRDefault="00B30BA0" w:rsidP="00B30BA0">
      <w:pPr>
        <w:jc w:val="both"/>
        <w:rPr>
          <w:sz w:val="28"/>
          <w:szCs w:val="28"/>
        </w:rPr>
      </w:pPr>
    </w:p>
    <w:p w14:paraId="272DB9CF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203E03A2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14:paraId="061E11A2" w14:textId="77777777" w:rsidR="00B30BA0" w:rsidRDefault="00B30BA0" w:rsidP="00B30BA0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И. </w:t>
      </w:r>
      <w:r w:rsidRPr="00E60657">
        <w:rPr>
          <w:sz w:val="28"/>
          <w:szCs w:val="28"/>
        </w:rPr>
        <w:t xml:space="preserve">Кулаков </w:t>
      </w:r>
    </w:p>
    <w:p w14:paraId="4A9714AB" w14:textId="77777777" w:rsidR="00B30BA0" w:rsidRDefault="00B30BA0" w:rsidP="00B30BA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100D364" w14:textId="77777777" w:rsidR="00B30BA0" w:rsidRPr="00543F90" w:rsidRDefault="00B30BA0" w:rsidP="00B30BA0">
      <w:pPr>
        <w:jc w:val="center"/>
        <w:rPr>
          <w:sz w:val="28"/>
          <w:szCs w:val="28"/>
        </w:rPr>
      </w:pPr>
      <w:r w:rsidRPr="00543F90">
        <w:rPr>
          <w:sz w:val="28"/>
          <w:szCs w:val="28"/>
        </w:rPr>
        <w:lastRenderedPageBreak/>
        <w:t>Справка о состоянии законодательства</w:t>
      </w:r>
    </w:p>
    <w:p w14:paraId="37BA730D" w14:textId="77777777" w:rsidR="00B30BA0" w:rsidRPr="00543F90" w:rsidRDefault="00B30BA0" w:rsidP="00B30BA0">
      <w:pPr>
        <w:jc w:val="center"/>
        <w:rPr>
          <w:sz w:val="28"/>
          <w:szCs w:val="28"/>
        </w:rPr>
      </w:pPr>
      <w:r w:rsidRPr="00543F90">
        <w:rPr>
          <w:sz w:val="28"/>
          <w:szCs w:val="28"/>
        </w:rPr>
        <w:t>в сфере правового регулирования областного закона</w:t>
      </w:r>
    </w:p>
    <w:p w14:paraId="6E172473" w14:textId="11A71FDE" w:rsidR="00E52C2D" w:rsidRPr="00543F90" w:rsidRDefault="00E52C2D" w:rsidP="00E52C2D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543F90">
        <w:rPr>
          <w:rFonts w:eastAsiaTheme="minorHAnsi"/>
          <w:bCs/>
          <w:sz w:val="28"/>
          <w:szCs w:val="28"/>
          <w:lang w:eastAsia="en-US"/>
        </w:rPr>
        <w:t>«Об изменени</w:t>
      </w:r>
      <w:r w:rsidR="001870BD" w:rsidRPr="00543F90">
        <w:rPr>
          <w:rFonts w:eastAsiaTheme="minorHAnsi"/>
          <w:bCs/>
          <w:sz w:val="28"/>
          <w:szCs w:val="28"/>
          <w:lang w:eastAsia="en-US"/>
        </w:rPr>
        <w:t xml:space="preserve">и границы между </w:t>
      </w:r>
      <w:proofErr w:type="spellStart"/>
      <w:r w:rsidR="001870BD" w:rsidRPr="00543F90">
        <w:rPr>
          <w:rFonts w:eastAsiaTheme="minorHAnsi"/>
          <w:bCs/>
          <w:sz w:val="28"/>
          <w:szCs w:val="28"/>
          <w:lang w:eastAsia="en-US"/>
        </w:rPr>
        <w:t>Заклинским</w:t>
      </w:r>
      <w:proofErr w:type="spellEnd"/>
      <w:r w:rsidR="001870BD" w:rsidRPr="00543F90">
        <w:rPr>
          <w:rFonts w:eastAsiaTheme="minorHAnsi"/>
          <w:bCs/>
          <w:sz w:val="28"/>
          <w:szCs w:val="28"/>
          <w:lang w:eastAsia="en-US"/>
        </w:rPr>
        <w:t xml:space="preserve"> и </w:t>
      </w:r>
      <w:proofErr w:type="spellStart"/>
      <w:proofErr w:type="gramStart"/>
      <w:r w:rsidR="001870BD" w:rsidRPr="00543F90">
        <w:rPr>
          <w:rFonts w:eastAsiaTheme="minorHAnsi"/>
          <w:bCs/>
          <w:sz w:val="28"/>
          <w:szCs w:val="28"/>
          <w:lang w:eastAsia="en-US"/>
        </w:rPr>
        <w:t>Оре</w:t>
      </w:r>
      <w:r w:rsidRPr="00543F90">
        <w:rPr>
          <w:rFonts w:eastAsiaTheme="minorHAnsi"/>
          <w:bCs/>
          <w:sz w:val="28"/>
          <w:szCs w:val="28"/>
          <w:lang w:eastAsia="en-US"/>
        </w:rPr>
        <w:t>дежским</w:t>
      </w:r>
      <w:proofErr w:type="spellEnd"/>
      <w:proofErr w:type="gramEnd"/>
      <w:r w:rsidRPr="00543F90">
        <w:rPr>
          <w:rFonts w:eastAsiaTheme="minorHAnsi"/>
          <w:bCs/>
          <w:sz w:val="28"/>
          <w:szCs w:val="28"/>
          <w:lang w:eastAsia="en-US"/>
        </w:rPr>
        <w:t xml:space="preserve"> сельскими поселениями </w:t>
      </w:r>
      <w:proofErr w:type="spellStart"/>
      <w:r w:rsidRPr="00543F90">
        <w:rPr>
          <w:rFonts w:eastAsiaTheme="minorHAnsi"/>
          <w:bCs/>
          <w:sz w:val="28"/>
          <w:szCs w:val="28"/>
          <w:lang w:eastAsia="en-US"/>
        </w:rPr>
        <w:t>Лужского</w:t>
      </w:r>
      <w:proofErr w:type="spellEnd"/>
      <w:r w:rsidRPr="00543F90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 уточнении описания границ Лужского муниципального района Ленинградской области и муниципальных образований, входящих в его состав, и о внесении изменения в областной закон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543F90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14:paraId="589CBB65" w14:textId="77777777" w:rsidR="00B30BA0" w:rsidRDefault="00B30BA0" w:rsidP="00B30BA0">
      <w:pPr>
        <w:ind w:firstLine="709"/>
        <w:jc w:val="both"/>
        <w:rPr>
          <w:sz w:val="28"/>
          <w:szCs w:val="28"/>
        </w:rPr>
      </w:pPr>
    </w:p>
    <w:p w14:paraId="0FCDFA12" w14:textId="77777777" w:rsidR="00B30BA0" w:rsidRDefault="00B30BA0" w:rsidP="00B30BA0">
      <w:pPr>
        <w:ind w:firstLine="709"/>
        <w:jc w:val="both"/>
        <w:rPr>
          <w:sz w:val="28"/>
          <w:szCs w:val="28"/>
        </w:rPr>
      </w:pPr>
    </w:p>
    <w:p w14:paraId="6BFF38FD" w14:textId="77777777" w:rsidR="00B30BA0" w:rsidRDefault="00B30BA0" w:rsidP="00B30B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территориального планирования урегулированы в настоящее время следующими законодательными актами:</w:t>
      </w:r>
    </w:p>
    <w:p w14:paraId="393A2172" w14:textId="77777777" w:rsidR="00B30BA0" w:rsidRDefault="00B30BA0" w:rsidP="00B30BA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14:paraId="0621DCAC" w14:textId="77777777" w:rsidR="00B30BA0" w:rsidRDefault="00B30BA0" w:rsidP="00B30BA0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14:paraId="5C1B662F" w14:textId="77777777" w:rsidR="00B30BA0" w:rsidRDefault="00B30BA0" w:rsidP="00B30BA0">
      <w:pPr>
        <w:jc w:val="both"/>
        <w:rPr>
          <w:rFonts w:eastAsiaTheme="minorHAnsi"/>
          <w:lang w:eastAsia="en-US"/>
        </w:rPr>
      </w:pPr>
    </w:p>
    <w:p w14:paraId="222BFFA7" w14:textId="77777777" w:rsidR="00B30BA0" w:rsidRPr="00E60657" w:rsidRDefault="00B30BA0" w:rsidP="00B30BA0">
      <w:pPr>
        <w:jc w:val="both"/>
        <w:rPr>
          <w:sz w:val="28"/>
          <w:szCs w:val="28"/>
        </w:rPr>
      </w:pPr>
    </w:p>
    <w:p w14:paraId="0CFB76B3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14:paraId="26055A04" w14:textId="77777777" w:rsidR="00B30BA0" w:rsidRPr="00E60657" w:rsidRDefault="00B30BA0" w:rsidP="00B30BA0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14:paraId="365B0CA4" w14:textId="77777777" w:rsidR="00B30BA0" w:rsidRDefault="00B30BA0" w:rsidP="00B30BA0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 </w:t>
      </w:r>
      <w:r w:rsidRPr="00E60657">
        <w:rPr>
          <w:sz w:val="28"/>
          <w:szCs w:val="28"/>
        </w:rPr>
        <w:t>Кулаков</w:t>
      </w:r>
    </w:p>
    <w:p w14:paraId="5E00CA77" w14:textId="77777777" w:rsidR="00B30BA0" w:rsidRDefault="00B30BA0" w:rsidP="00B30BA0">
      <w:pPr>
        <w:spacing w:after="200" w:line="276" w:lineRule="auto"/>
      </w:pPr>
    </w:p>
    <w:p w14:paraId="4EEC870A" w14:textId="77777777" w:rsidR="00B30BA0" w:rsidRDefault="00B30BA0"/>
    <w:sectPr w:rsidR="00B30BA0" w:rsidSect="00543F9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A0"/>
    <w:rsid w:val="001870BD"/>
    <w:rsid w:val="00543F90"/>
    <w:rsid w:val="00810D29"/>
    <w:rsid w:val="008F4C4D"/>
    <w:rsid w:val="00B30BA0"/>
    <w:rsid w:val="00BD6F70"/>
    <w:rsid w:val="00E258D8"/>
    <w:rsid w:val="00E5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73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B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1662</Words>
  <Characters>9474</Characters>
  <Application>Microsoft Office Word</Application>
  <DocSecurity>0</DocSecurity>
  <Lines>78</Lines>
  <Paragraphs>22</Paragraphs>
  <ScaleCrop>false</ScaleCrop>
  <Company/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 Игорь Николаевич</dc:creator>
  <cp:keywords/>
  <dc:description/>
  <cp:lastModifiedBy>Петр Александрович Михайловский</cp:lastModifiedBy>
  <cp:revision>8</cp:revision>
  <dcterms:created xsi:type="dcterms:W3CDTF">2021-01-13T15:27:00Z</dcterms:created>
  <dcterms:modified xsi:type="dcterms:W3CDTF">2021-02-09T14:19:00Z</dcterms:modified>
</cp:coreProperties>
</file>