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117D85" w:rsidRDefault="006C0D83" w:rsidP="00CE7DC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7D85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6C0D83" w:rsidRPr="00117D85" w:rsidRDefault="006C0D83" w:rsidP="00D226F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  <w:r w:rsidR="008E1039" w:rsidRPr="00117D85">
        <w:rPr>
          <w:rFonts w:ascii="Times New Roman" w:hAnsi="Times New Roman" w:cs="Times New Roman"/>
          <w:b/>
          <w:sz w:val="28"/>
          <w:szCs w:val="28"/>
        </w:rPr>
        <w:t>«</w:t>
      </w:r>
      <w:r w:rsidR="00D226F2" w:rsidRPr="00D226F2">
        <w:rPr>
          <w:rFonts w:ascii="Times New Roman" w:hAnsi="Times New Roman" w:cs="Times New Roman"/>
          <w:b/>
          <w:sz w:val="28"/>
          <w:szCs w:val="28"/>
        </w:rPr>
        <w:t xml:space="preserve">Об отдельных мерах стимулирования в сфере промышленности Ленинградской области </w:t>
      </w:r>
      <w:r w:rsidR="00D226F2">
        <w:rPr>
          <w:rFonts w:ascii="Times New Roman" w:hAnsi="Times New Roman" w:cs="Times New Roman"/>
          <w:b/>
          <w:sz w:val="28"/>
          <w:szCs w:val="28"/>
        </w:rPr>
        <w:br/>
      </w:r>
      <w:r w:rsidR="00D226F2" w:rsidRPr="00D226F2">
        <w:rPr>
          <w:rFonts w:ascii="Times New Roman" w:hAnsi="Times New Roman" w:cs="Times New Roman"/>
          <w:b/>
          <w:sz w:val="28"/>
          <w:szCs w:val="28"/>
        </w:rPr>
        <w:t>и о внесении изменений в отдельные законодательные акты Ленинградской области</w:t>
      </w:r>
      <w:r w:rsidR="00F51487" w:rsidRPr="00F51487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117D85" w:rsidRDefault="008E1039" w:rsidP="00CE7D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94AE5" w:rsidRDefault="00197931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>Проект областного закона «</w:t>
      </w:r>
      <w:r w:rsidR="00D226F2" w:rsidRPr="00D226F2">
        <w:rPr>
          <w:rFonts w:ascii="Times New Roman" w:hAnsi="Times New Roman"/>
          <w:sz w:val="28"/>
          <w:szCs w:val="28"/>
        </w:rPr>
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F51487" w:rsidRPr="00F51487">
        <w:rPr>
          <w:rFonts w:ascii="Times New Roman" w:hAnsi="Times New Roman"/>
          <w:sz w:val="28"/>
          <w:szCs w:val="28"/>
        </w:rPr>
        <w:t>»</w:t>
      </w:r>
      <w:r w:rsidRPr="00117D85">
        <w:rPr>
          <w:rFonts w:ascii="Times New Roman" w:hAnsi="Times New Roman"/>
          <w:sz w:val="28"/>
          <w:szCs w:val="28"/>
        </w:rPr>
        <w:t xml:space="preserve"> (далее – Проект закона) </w:t>
      </w:r>
      <w:r w:rsidR="00837AC2">
        <w:rPr>
          <w:rFonts w:ascii="Times New Roman" w:hAnsi="Times New Roman"/>
          <w:sz w:val="28"/>
          <w:szCs w:val="28"/>
        </w:rPr>
        <w:t>разработан в целях приведения регионального законодательства в соответствие с</w:t>
      </w:r>
      <w:r w:rsidR="00F94AE5">
        <w:rPr>
          <w:rFonts w:ascii="Times New Roman" w:hAnsi="Times New Roman"/>
          <w:sz w:val="28"/>
          <w:szCs w:val="28"/>
        </w:rPr>
        <w:t xml:space="preserve"> федеральным законодательств</w:t>
      </w:r>
      <w:r w:rsidR="006C025C">
        <w:rPr>
          <w:rFonts w:ascii="Times New Roman" w:hAnsi="Times New Roman"/>
          <w:sz w:val="28"/>
          <w:szCs w:val="28"/>
        </w:rPr>
        <w:t>ом в сфере промышленной политики</w:t>
      </w:r>
      <w:r w:rsidR="00DD02A6">
        <w:rPr>
          <w:rFonts w:ascii="Times New Roman" w:hAnsi="Times New Roman"/>
          <w:sz w:val="28"/>
          <w:szCs w:val="28"/>
        </w:rPr>
        <w:t xml:space="preserve"> в части</w:t>
      </w:r>
      <w:r w:rsidR="00BB6EA8">
        <w:rPr>
          <w:rFonts w:ascii="Times New Roman" w:hAnsi="Times New Roman"/>
          <w:sz w:val="28"/>
          <w:szCs w:val="28"/>
        </w:rPr>
        <w:t xml:space="preserve"> регулирования специальных инвестиционных контрактов (далее - СПИК)</w:t>
      </w:r>
      <w:r w:rsidR="00F94AE5">
        <w:rPr>
          <w:rFonts w:ascii="Times New Roman" w:hAnsi="Times New Roman"/>
          <w:sz w:val="28"/>
          <w:szCs w:val="28"/>
        </w:rPr>
        <w:t>.</w:t>
      </w:r>
    </w:p>
    <w:p w:rsidR="00511616" w:rsidRDefault="00C52D63" w:rsidP="005116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2017 году в целях </w:t>
      </w:r>
      <w:r w:rsidR="00015C98">
        <w:rPr>
          <w:rFonts w:ascii="Times New Roman" w:hAnsi="Times New Roman"/>
          <w:sz w:val="28"/>
          <w:szCs w:val="28"/>
        </w:rPr>
        <w:t xml:space="preserve">возможности </w:t>
      </w:r>
      <w:r>
        <w:rPr>
          <w:rFonts w:ascii="Times New Roman" w:hAnsi="Times New Roman"/>
          <w:sz w:val="28"/>
          <w:szCs w:val="28"/>
        </w:rPr>
        <w:t>реализации</w:t>
      </w:r>
      <w:r w:rsidR="00511616">
        <w:rPr>
          <w:rFonts w:ascii="Times New Roman" w:hAnsi="Times New Roman"/>
          <w:sz w:val="28"/>
          <w:szCs w:val="28"/>
        </w:rPr>
        <w:t xml:space="preserve"> в Ленинградской области</w:t>
      </w:r>
      <w:r>
        <w:rPr>
          <w:rFonts w:ascii="Times New Roman" w:hAnsi="Times New Roman"/>
          <w:sz w:val="28"/>
          <w:szCs w:val="28"/>
        </w:rPr>
        <w:t xml:space="preserve"> механизма </w:t>
      </w:r>
      <w:r w:rsidR="00511616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="00D51090">
        <w:rPr>
          <w:rFonts w:ascii="Times New Roman" w:hAnsi="Times New Roman" w:cs="Times New Roman"/>
          <w:sz w:val="28"/>
          <w:szCs w:val="28"/>
        </w:rPr>
        <w:t xml:space="preserve"> посредством заключения </w:t>
      </w:r>
      <w:r w:rsidR="00BB6EA8">
        <w:rPr>
          <w:rFonts w:ascii="Times New Roman" w:hAnsi="Times New Roman" w:cs="Times New Roman"/>
          <w:sz w:val="28"/>
          <w:szCs w:val="28"/>
        </w:rPr>
        <w:t>СПИК</w:t>
      </w:r>
      <w:r w:rsidR="00015C98">
        <w:rPr>
          <w:rFonts w:ascii="Times New Roman" w:hAnsi="Times New Roman" w:cs="Times New Roman"/>
          <w:sz w:val="28"/>
          <w:szCs w:val="28"/>
        </w:rPr>
        <w:t>,</w:t>
      </w:r>
      <w:r w:rsidR="0090494A">
        <w:rPr>
          <w:rFonts w:ascii="Times New Roman" w:hAnsi="Times New Roman" w:cs="Times New Roman"/>
          <w:sz w:val="28"/>
          <w:szCs w:val="28"/>
        </w:rPr>
        <w:t xml:space="preserve"> пра</w:t>
      </w:r>
      <w:r w:rsidR="004B4B81">
        <w:rPr>
          <w:rFonts w:ascii="Times New Roman" w:hAnsi="Times New Roman" w:cs="Times New Roman"/>
          <w:sz w:val="28"/>
          <w:szCs w:val="28"/>
        </w:rPr>
        <w:t>вовое регулирование которого</w:t>
      </w:r>
      <w:r w:rsidR="0090494A">
        <w:rPr>
          <w:rFonts w:ascii="Times New Roman" w:hAnsi="Times New Roman" w:cs="Times New Roman"/>
          <w:sz w:val="28"/>
          <w:szCs w:val="28"/>
        </w:rPr>
        <w:t xml:space="preserve"> осуществлялось в рамках статьи 16 Федерального закона от 31 декабря 2014 года</w:t>
      </w:r>
      <w:r w:rsidR="004B4B81">
        <w:rPr>
          <w:rFonts w:ascii="Times New Roman" w:hAnsi="Times New Roman" w:cs="Times New Roman"/>
          <w:sz w:val="28"/>
          <w:szCs w:val="28"/>
        </w:rPr>
        <w:t xml:space="preserve"> № 488-ФЗ</w:t>
      </w:r>
      <w:r w:rsidR="0090494A">
        <w:rPr>
          <w:rFonts w:ascii="Times New Roman" w:hAnsi="Times New Roman" w:cs="Times New Roman"/>
          <w:sz w:val="28"/>
          <w:szCs w:val="28"/>
        </w:rPr>
        <w:t xml:space="preserve"> </w:t>
      </w:r>
      <w:r w:rsidR="00BB6EA8">
        <w:rPr>
          <w:rFonts w:ascii="Times New Roman" w:hAnsi="Times New Roman" w:cs="Times New Roman"/>
          <w:sz w:val="28"/>
          <w:szCs w:val="28"/>
        </w:rPr>
        <w:br/>
      </w:r>
      <w:r w:rsidR="0090494A">
        <w:rPr>
          <w:rFonts w:ascii="Times New Roman" w:hAnsi="Times New Roman" w:cs="Times New Roman"/>
          <w:sz w:val="28"/>
          <w:szCs w:val="28"/>
        </w:rPr>
        <w:t>«О промышленной политике в Российской Федерации»</w:t>
      </w:r>
      <w:r w:rsidR="004B4B81">
        <w:rPr>
          <w:rFonts w:ascii="Times New Roman" w:hAnsi="Times New Roman" w:cs="Times New Roman"/>
          <w:sz w:val="28"/>
          <w:szCs w:val="28"/>
        </w:rPr>
        <w:t xml:space="preserve"> (далее – Федеральный закон о промышленной политике)</w:t>
      </w:r>
      <w:r w:rsidR="00984A34">
        <w:rPr>
          <w:rFonts w:ascii="Times New Roman" w:hAnsi="Times New Roman" w:cs="Times New Roman"/>
          <w:sz w:val="28"/>
          <w:szCs w:val="28"/>
        </w:rPr>
        <w:t>,</w:t>
      </w:r>
      <w:r w:rsidR="00BE27BB">
        <w:rPr>
          <w:rFonts w:ascii="Times New Roman" w:hAnsi="Times New Roman" w:cs="Times New Roman"/>
          <w:sz w:val="28"/>
          <w:szCs w:val="28"/>
        </w:rPr>
        <w:t xml:space="preserve"> </w:t>
      </w:r>
      <w:r w:rsidR="00BB6EA8">
        <w:rPr>
          <w:rFonts w:ascii="Times New Roman" w:hAnsi="Times New Roman" w:cs="Times New Roman"/>
          <w:sz w:val="28"/>
          <w:szCs w:val="28"/>
        </w:rPr>
        <w:t xml:space="preserve">был </w:t>
      </w:r>
      <w:r w:rsidR="00BE27BB">
        <w:rPr>
          <w:rFonts w:ascii="Times New Roman" w:hAnsi="Times New Roman" w:cs="Times New Roman"/>
          <w:sz w:val="28"/>
          <w:szCs w:val="28"/>
        </w:rPr>
        <w:t>принят областной закон</w:t>
      </w:r>
      <w:r w:rsidR="00BB6EA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B6EA8">
        <w:rPr>
          <w:rFonts w:ascii="Times New Roman" w:hAnsi="Times New Roman" w:cs="Times New Roman"/>
          <w:sz w:val="28"/>
          <w:szCs w:val="28"/>
        </w:rPr>
        <w:br/>
      </w:r>
      <w:r w:rsidR="00BE27BB">
        <w:rPr>
          <w:rFonts w:ascii="Times New Roman" w:hAnsi="Times New Roman" w:cs="Times New Roman"/>
          <w:sz w:val="28"/>
          <w:szCs w:val="28"/>
        </w:rPr>
        <w:t xml:space="preserve"> от 29 декабря 2017 года № 93-оз</w:t>
      </w:r>
      <w:r w:rsidR="00C56F12">
        <w:rPr>
          <w:rFonts w:ascii="Times New Roman" w:hAnsi="Times New Roman" w:cs="Times New Roman"/>
          <w:sz w:val="28"/>
          <w:szCs w:val="28"/>
        </w:rPr>
        <w:t xml:space="preserve"> «Об</w:t>
      </w:r>
      <w:proofErr w:type="gramEnd"/>
      <w:r w:rsidR="00C56F12">
        <w:rPr>
          <w:rFonts w:ascii="Times New Roman" w:hAnsi="Times New Roman" w:cs="Times New Roman"/>
          <w:sz w:val="28"/>
          <w:szCs w:val="28"/>
        </w:rPr>
        <w:t xml:space="preserve"> отдельных </w:t>
      </w:r>
      <w:proofErr w:type="gramStart"/>
      <w:r w:rsidR="00C56F12">
        <w:rPr>
          <w:rFonts w:ascii="Times New Roman" w:hAnsi="Times New Roman" w:cs="Times New Roman"/>
          <w:sz w:val="28"/>
          <w:szCs w:val="28"/>
        </w:rPr>
        <w:t>мерах</w:t>
      </w:r>
      <w:proofErr w:type="gramEnd"/>
      <w:r w:rsidR="00C56F12">
        <w:rPr>
          <w:rFonts w:ascii="Times New Roman" w:hAnsi="Times New Roman" w:cs="Times New Roman"/>
          <w:sz w:val="28"/>
          <w:szCs w:val="28"/>
        </w:rPr>
        <w:t xml:space="preserve"> стимулирования в сфере промышленности Ленинградской области и внесении изменений в отдельные законодательные акты Ленинградской области»</w:t>
      </w:r>
      <w:r w:rsidR="002624DB">
        <w:rPr>
          <w:rFonts w:ascii="Times New Roman" w:hAnsi="Times New Roman" w:cs="Times New Roman"/>
          <w:sz w:val="28"/>
          <w:szCs w:val="28"/>
        </w:rPr>
        <w:t xml:space="preserve"> (далее – Закон о СПИК 1.0).</w:t>
      </w:r>
    </w:p>
    <w:p w:rsidR="002624DB" w:rsidRDefault="002624DB" w:rsidP="005116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о СПИК 1.0 предусматривал освобождение инвестора от уплаты налога на имущество организаций, а также </w:t>
      </w:r>
      <w:r w:rsidR="002D7A02">
        <w:rPr>
          <w:rFonts w:ascii="Times New Roman" w:hAnsi="Times New Roman" w:cs="Times New Roman"/>
          <w:sz w:val="28"/>
          <w:szCs w:val="28"/>
        </w:rPr>
        <w:t xml:space="preserve">установление льготной налоговой ставки </w:t>
      </w:r>
      <w:r w:rsidR="00733CB2">
        <w:rPr>
          <w:rFonts w:ascii="Times New Roman" w:hAnsi="Times New Roman" w:cs="Times New Roman"/>
          <w:sz w:val="28"/>
          <w:szCs w:val="28"/>
        </w:rPr>
        <w:br/>
      </w:r>
      <w:r w:rsidR="002D7A02">
        <w:rPr>
          <w:rFonts w:ascii="Times New Roman" w:hAnsi="Times New Roman" w:cs="Times New Roman"/>
          <w:sz w:val="28"/>
          <w:szCs w:val="28"/>
        </w:rPr>
        <w:t xml:space="preserve">по налогу на прибыль организаций, </w:t>
      </w:r>
      <w:r w:rsidR="00BB12B7">
        <w:rPr>
          <w:rFonts w:ascii="Times New Roman" w:hAnsi="Times New Roman" w:cs="Times New Roman"/>
          <w:sz w:val="28"/>
          <w:szCs w:val="28"/>
        </w:rPr>
        <w:t>подлежащему зач</w:t>
      </w:r>
      <w:r w:rsidR="002D7A02">
        <w:rPr>
          <w:rFonts w:ascii="Times New Roman" w:hAnsi="Times New Roman" w:cs="Times New Roman"/>
          <w:sz w:val="28"/>
          <w:szCs w:val="28"/>
        </w:rPr>
        <w:t>ислению в областной бюджет Ленинградской области, в</w:t>
      </w:r>
      <w:r w:rsidR="00BB12B7">
        <w:rPr>
          <w:rFonts w:ascii="Times New Roman" w:hAnsi="Times New Roman" w:cs="Times New Roman"/>
          <w:sz w:val="28"/>
          <w:szCs w:val="28"/>
        </w:rPr>
        <w:t xml:space="preserve"> размере 5% </w:t>
      </w:r>
      <w:r w:rsidR="00194628">
        <w:rPr>
          <w:rFonts w:ascii="Times New Roman" w:hAnsi="Times New Roman" w:cs="Times New Roman"/>
          <w:sz w:val="28"/>
          <w:szCs w:val="28"/>
        </w:rPr>
        <w:t xml:space="preserve">при условии осуществления вложений </w:t>
      </w:r>
      <w:r w:rsidR="00285970">
        <w:rPr>
          <w:rFonts w:ascii="Times New Roman" w:hAnsi="Times New Roman" w:cs="Times New Roman"/>
          <w:sz w:val="28"/>
          <w:szCs w:val="28"/>
        </w:rPr>
        <w:br/>
      </w:r>
      <w:r w:rsidR="00194628">
        <w:rPr>
          <w:rFonts w:ascii="Times New Roman" w:hAnsi="Times New Roman" w:cs="Times New Roman"/>
          <w:sz w:val="28"/>
          <w:szCs w:val="28"/>
        </w:rPr>
        <w:t>в рамках инвестиционного проекта в размере не менее 50 м</w:t>
      </w:r>
      <w:r w:rsidR="007452F6">
        <w:rPr>
          <w:rFonts w:ascii="Times New Roman" w:hAnsi="Times New Roman" w:cs="Times New Roman"/>
          <w:sz w:val="28"/>
          <w:szCs w:val="28"/>
        </w:rPr>
        <w:t>иллиардов</w:t>
      </w:r>
      <w:r w:rsidR="00194628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94628" w:rsidRDefault="00B90382" w:rsidP="005116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0A23FB">
        <w:rPr>
          <w:rFonts w:ascii="Times New Roman" w:hAnsi="Times New Roman" w:cs="Times New Roman"/>
          <w:sz w:val="28"/>
          <w:szCs w:val="28"/>
        </w:rPr>
        <w:t>а территории</w:t>
      </w:r>
      <w:r w:rsidR="00A07C55">
        <w:rPr>
          <w:rFonts w:ascii="Times New Roman" w:hAnsi="Times New Roman" w:cs="Times New Roman"/>
          <w:sz w:val="28"/>
          <w:szCs w:val="28"/>
        </w:rPr>
        <w:t xml:space="preserve"> Ленинградской области с 2018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0621">
        <w:rPr>
          <w:rFonts w:ascii="Times New Roman" w:hAnsi="Times New Roman" w:cs="Times New Roman"/>
          <w:sz w:val="28"/>
          <w:szCs w:val="28"/>
        </w:rPr>
        <w:t xml:space="preserve">в рамках Закона </w:t>
      </w:r>
      <w:r w:rsidR="00B50621">
        <w:rPr>
          <w:rFonts w:ascii="Times New Roman" w:hAnsi="Times New Roman" w:cs="Times New Roman"/>
          <w:sz w:val="28"/>
          <w:szCs w:val="28"/>
        </w:rPr>
        <w:br/>
        <w:t>о СПИК 1.0</w:t>
      </w:r>
      <w:r w:rsidR="00A07C55">
        <w:rPr>
          <w:rFonts w:ascii="Times New Roman" w:hAnsi="Times New Roman" w:cs="Times New Roman"/>
          <w:sz w:val="28"/>
          <w:szCs w:val="28"/>
        </w:rPr>
        <w:t xml:space="preserve"> </w:t>
      </w:r>
      <w:r w:rsidR="00C90933">
        <w:rPr>
          <w:rFonts w:ascii="Times New Roman" w:hAnsi="Times New Roman" w:cs="Times New Roman"/>
          <w:sz w:val="28"/>
          <w:szCs w:val="28"/>
        </w:rPr>
        <w:t>и заключенного</w:t>
      </w:r>
      <w:r w:rsidR="00733CB2">
        <w:rPr>
          <w:rFonts w:ascii="Times New Roman" w:hAnsi="Times New Roman" w:cs="Times New Roman"/>
          <w:sz w:val="28"/>
          <w:szCs w:val="28"/>
        </w:rPr>
        <w:t xml:space="preserve"> 24 июля 2018 года</w:t>
      </w:r>
      <w:r w:rsidR="00C90933">
        <w:rPr>
          <w:rFonts w:ascii="Times New Roman" w:hAnsi="Times New Roman" w:cs="Times New Roman"/>
          <w:sz w:val="28"/>
          <w:szCs w:val="28"/>
        </w:rPr>
        <w:t xml:space="preserve"> между Министерством промышленности и торговли Российской Федерации, Ленинградской областью </w:t>
      </w:r>
      <w:r w:rsidR="00690B73">
        <w:rPr>
          <w:rFonts w:ascii="Times New Roman" w:hAnsi="Times New Roman" w:cs="Times New Roman"/>
          <w:sz w:val="28"/>
          <w:szCs w:val="28"/>
        </w:rPr>
        <w:br/>
      </w:r>
      <w:r w:rsidR="00C90933">
        <w:rPr>
          <w:rFonts w:ascii="Times New Roman" w:hAnsi="Times New Roman" w:cs="Times New Roman"/>
          <w:sz w:val="28"/>
          <w:szCs w:val="28"/>
        </w:rPr>
        <w:t>и ООО «</w:t>
      </w:r>
      <w:proofErr w:type="spellStart"/>
      <w:r w:rsidR="00C90933">
        <w:rPr>
          <w:rFonts w:ascii="Times New Roman" w:hAnsi="Times New Roman" w:cs="Times New Roman"/>
          <w:sz w:val="28"/>
          <w:szCs w:val="28"/>
        </w:rPr>
        <w:t>ЕвроХим</w:t>
      </w:r>
      <w:proofErr w:type="spellEnd"/>
      <w:r w:rsidR="00C90933">
        <w:rPr>
          <w:rFonts w:ascii="Times New Roman" w:hAnsi="Times New Roman" w:cs="Times New Roman"/>
          <w:sz w:val="28"/>
          <w:szCs w:val="28"/>
        </w:rPr>
        <w:t>-Северо-Запад»</w:t>
      </w:r>
      <w:r w:rsidR="00B50621">
        <w:rPr>
          <w:rFonts w:ascii="Times New Roman" w:hAnsi="Times New Roman" w:cs="Times New Roman"/>
          <w:sz w:val="28"/>
          <w:szCs w:val="28"/>
        </w:rPr>
        <w:t xml:space="preserve"> СПИК</w:t>
      </w:r>
      <w:r w:rsidR="00C90933">
        <w:rPr>
          <w:rFonts w:ascii="Times New Roman" w:hAnsi="Times New Roman" w:cs="Times New Roman"/>
          <w:sz w:val="28"/>
          <w:szCs w:val="28"/>
        </w:rPr>
        <w:t xml:space="preserve"> </w:t>
      </w:r>
      <w:r w:rsidR="00A07C55">
        <w:rPr>
          <w:rFonts w:ascii="Times New Roman" w:hAnsi="Times New Roman" w:cs="Times New Roman"/>
          <w:sz w:val="28"/>
          <w:szCs w:val="28"/>
        </w:rPr>
        <w:t>реализуется инвестиционный проект</w:t>
      </w:r>
      <w:r w:rsidR="00B576D1">
        <w:rPr>
          <w:rFonts w:ascii="Times New Roman" w:hAnsi="Times New Roman" w:cs="Times New Roman"/>
          <w:sz w:val="28"/>
          <w:szCs w:val="28"/>
        </w:rPr>
        <w:t xml:space="preserve"> </w:t>
      </w:r>
      <w:r w:rsidR="00690B73">
        <w:rPr>
          <w:rFonts w:ascii="Times New Roman" w:hAnsi="Times New Roman" w:cs="Times New Roman"/>
          <w:sz w:val="28"/>
          <w:szCs w:val="28"/>
        </w:rPr>
        <w:br/>
      </w:r>
      <w:r w:rsidR="00B576D1">
        <w:rPr>
          <w:rFonts w:ascii="Times New Roman" w:hAnsi="Times New Roman" w:cs="Times New Roman"/>
          <w:sz w:val="28"/>
          <w:szCs w:val="28"/>
        </w:rPr>
        <w:t>по созданию в Кингисеппском районе</w:t>
      </w:r>
      <w:r w:rsidR="00306C1C">
        <w:rPr>
          <w:rFonts w:ascii="Times New Roman" w:hAnsi="Times New Roman" w:cs="Times New Roman"/>
          <w:sz w:val="28"/>
          <w:szCs w:val="28"/>
        </w:rPr>
        <w:t xml:space="preserve"> Ленинградской области (промышленная зона «Фосфорит»)</w:t>
      </w:r>
      <w:r w:rsidR="00B576D1">
        <w:rPr>
          <w:rFonts w:ascii="Times New Roman" w:hAnsi="Times New Roman" w:cs="Times New Roman"/>
          <w:sz w:val="28"/>
          <w:szCs w:val="28"/>
        </w:rPr>
        <w:t xml:space="preserve"> промышленного производства</w:t>
      </w:r>
      <w:r w:rsidR="004F6E86">
        <w:rPr>
          <w:rFonts w:ascii="Times New Roman" w:hAnsi="Times New Roman" w:cs="Times New Roman"/>
          <w:sz w:val="28"/>
          <w:szCs w:val="28"/>
        </w:rPr>
        <w:t xml:space="preserve"> «Производство аммиака, Кингисепп»</w:t>
      </w:r>
      <w:r w:rsidR="00B576D1">
        <w:rPr>
          <w:rFonts w:ascii="Times New Roman" w:hAnsi="Times New Roman" w:cs="Times New Roman"/>
          <w:sz w:val="28"/>
          <w:szCs w:val="28"/>
        </w:rPr>
        <w:t xml:space="preserve"> </w:t>
      </w:r>
      <w:r w:rsidR="00690B73">
        <w:rPr>
          <w:rFonts w:ascii="Times New Roman" w:hAnsi="Times New Roman" w:cs="Times New Roman"/>
          <w:sz w:val="28"/>
          <w:szCs w:val="28"/>
        </w:rPr>
        <w:br/>
      </w:r>
      <w:r w:rsidR="00306C1C">
        <w:rPr>
          <w:rFonts w:ascii="Times New Roman" w:hAnsi="Times New Roman" w:cs="Times New Roman"/>
          <w:sz w:val="28"/>
          <w:szCs w:val="28"/>
        </w:rPr>
        <w:t>и освоению на нем производства аммиака</w:t>
      </w:r>
      <w:r w:rsidR="00F2541A">
        <w:rPr>
          <w:rFonts w:ascii="Times New Roman" w:hAnsi="Times New Roman" w:cs="Times New Roman"/>
          <w:sz w:val="28"/>
          <w:szCs w:val="28"/>
        </w:rPr>
        <w:t xml:space="preserve"> с общим объемом инвестиций</w:t>
      </w:r>
      <w:proofErr w:type="gramEnd"/>
      <w:r w:rsidR="00F2541A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690B73">
        <w:rPr>
          <w:rFonts w:ascii="Times New Roman" w:hAnsi="Times New Roman" w:cs="Times New Roman"/>
          <w:sz w:val="28"/>
          <w:szCs w:val="28"/>
        </w:rPr>
        <w:br/>
      </w:r>
      <w:r w:rsidR="00F2541A">
        <w:rPr>
          <w:rFonts w:ascii="Times New Roman" w:hAnsi="Times New Roman" w:cs="Times New Roman"/>
          <w:sz w:val="28"/>
          <w:szCs w:val="28"/>
        </w:rPr>
        <w:t xml:space="preserve"> 55,8 </w:t>
      </w:r>
      <w:proofErr w:type="gramStart"/>
      <w:r w:rsidR="00F2541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F2541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92669">
        <w:rPr>
          <w:rFonts w:ascii="Times New Roman" w:hAnsi="Times New Roman" w:cs="Times New Roman"/>
          <w:sz w:val="28"/>
          <w:szCs w:val="28"/>
        </w:rPr>
        <w:t>.</w:t>
      </w:r>
    </w:p>
    <w:p w:rsidR="00F80242" w:rsidRDefault="00984A34" w:rsidP="007C3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2019 году на федеральном уровне механизм реализации СПИК </w:t>
      </w:r>
      <w:r w:rsidR="007C3CC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="00F80242">
        <w:rPr>
          <w:rFonts w:ascii="Times New Roman" w:hAnsi="Times New Roman" w:cs="Times New Roman"/>
          <w:sz w:val="28"/>
          <w:szCs w:val="28"/>
        </w:rPr>
        <w:t xml:space="preserve">кардинально </w:t>
      </w:r>
      <w:r>
        <w:rPr>
          <w:rFonts w:ascii="Times New Roman" w:hAnsi="Times New Roman" w:cs="Times New Roman"/>
          <w:sz w:val="28"/>
          <w:szCs w:val="28"/>
        </w:rPr>
        <w:t>пересмотрен</w:t>
      </w:r>
      <w:r w:rsidR="00F80242">
        <w:rPr>
          <w:rFonts w:ascii="Times New Roman" w:hAnsi="Times New Roman" w:cs="Times New Roman"/>
          <w:sz w:val="28"/>
          <w:szCs w:val="28"/>
        </w:rPr>
        <w:t xml:space="preserve"> и Федеральным законом от 2 августа 2019 года </w:t>
      </w:r>
      <w:r w:rsidR="007C3CC8">
        <w:rPr>
          <w:rFonts w:ascii="Times New Roman" w:hAnsi="Times New Roman" w:cs="Times New Roman"/>
          <w:sz w:val="28"/>
          <w:szCs w:val="28"/>
        </w:rPr>
        <w:br/>
      </w:r>
      <w:r w:rsidR="00F80242">
        <w:rPr>
          <w:rFonts w:ascii="Times New Roman" w:hAnsi="Times New Roman" w:cs="Times New Roman"/>
          <w:sz w:val="28"/>
          <w:szCs w:val="28"/>
        </w:rPr>
        <w:t>№ 290-ФЗ</w:t>
      </w:r>
      <w:r w:rsidR="007C3CC8">
        <w:rPr>
          <w:rFonts w:ascii="Times New Roman" w:hAnsi="Times New Roman" w:cs="Times New Roman"/>
          <w:sz w:val="28"/>
          <w:szCs w:val="28"/>
        </w:rPr>
        <w:t xml:space="preserve"> </w:t>
      </w:r>
      <w:r w:rsidR="00F80242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 промышленной политике в Российской Федерации» в части регулирования специальных инвестиционных контрактов»</w:t>
      </w:r>
      <w:r w:rsidR="008F035E">
        <w:rPr>
          <w:rFonts w:ascii="Times New Roman" w:hAnsi="Times New Roman" w:cs="Times New Roman"/>
          <w:sz w:val="28"/>
          <w:szCs w:val="28"/>
        </w:rPr>
        <w:t xml:space="preserve"> </w:t>
      </w:r>
      <w:r w:rsidR="007C3CC8">
        <w:rPr>
          <w:rFonts w:ascii="Times New Roman" w:hAnsi="Times New Roman" w:cs="Times New Roman"/>
          <w:sz w:val="28"/>
          <w:szCs w:val="28"/>
        </w:rPr>
        <w:t xml:space="preserve">Федеральный закон о промышленной политике </w:t>
      </w:r>
      <w:r w:rsidR="00690B73">
        <w:rPr>
          <w:rFonts w:ascii="Times New Roman" w:hAnsi="Times New Roman" w:cs="Times New Roman"/>
          <w:sz w:val="28"/>
          <w:szCs w:val="28"/>
        </w:rPr>
        <w:br/>
      </w:r>
      <w:r w:rsidR="008F035E">
        <w:rPr>
          <w:rFonts w:ascii="Times New Roman" w:hAnsi="Times New Roman" w:cs="Times New Roman"/>
          <w:sz w:val="28"/>
          <w:szCs w:val="28"/>
        </w:rPr>
        <w:t xml:space="preserve">был дополнен </w:t>
      </w:r>
      <w:r w:rsidR="00FE77A4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8F035E">
        <w:rPr>
          <w:rFonts w:ascii="Times New Roman" w:hAnsi="Times New Roman" w:cs="Times New Roman"/>
          <w:sz w:val="28"/>
          <w:szCs w:val="28"/>
        </w:rPr>
        <w:t>главой 2.1</w:t>
      </w:r>
      <w:r w:rsidR="00DF5EBE">
        <w:rPr>
          <w:rFonts w:ascii="Times New Roman" w:hAnsi="Times New Roman" w:cs="Times New Roman"/>
          <w:sz w:val="28"/>
          <w:szCs w:val="28"/>
        </w:rPr>
        <w:t xml:space="preserve"> «Специальный инвестиционный контракт»</w:t>
      </w:r>
      <w:r w:rsidR="008F035E">
        <w:rPr>
          <w:rFonts w:ascii="Times New Roman" w:hAnsi="Times New Roman" w:cs="Times New Roman"/>
          <w:sz w:val="28"/>
          <w:szCs w:val="28"/>
        </w:rPr>
        <w:t>, которая закрепила новый подход к определению</w:t>
      </w:r>
      <w:r w:rsidR="0009541A">
        <w:rPr>
          <w:rFonts w:ascii="Times New Roman" w:hAnsi="Times New Roman" w:cs="Times New Roman"/>
          <w:sz w:val="28"/>
          <w:szCs w:val="28"/>
        </w:rPr>
        <w:t xml:space="preserve"> предмета и</w:t>
      </w:r>
      <w:proofErr w:type="gramEnd"/>
      <w:r w:rsidR="0009541A">
        <w:rPr>
          <w:rFonts w:ascii="Times New Roman" w:hAnsi="Times New Roman" w:cs="Times New Roman"/>
          <w:sz w:val="28"/>
          <w:szCs w:val="28"/>
        </w:rPr>
        <w:t xml:space="preserve"> сторон СПИК, его содержание, правила заключения, изменения, расторжения и прекращения действия</w:t>
      </w:r>
      <w:r w:rsidR="003A62FD">
        <w:rPr>
          <w:rFonts w:ascii="Times New Roman" w:hAnsi="Times New Roman" w:cs="Times New Roman"/>
          <w:sz w:val="28"/>
          <w:szCs w:val="28"/>
        </w:rPr>
        <w:t xml:space="preserve"> и иные вопросы, касающиеся реализации СПИК</w:t>
      </w:r>
      <w:r w:rsidR="00DF5EBE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4902D6">
        <w:rPr>
          <w:rFonts w:ascii="Times New Roman" w:hAnsi="Times New Roman" w:cs="Times New Roman"/>
          <w:sz w:val="28"/>
          <w:szCs w:val="28"/>
        </w:rPr>
        <w:t xml:space="preserve">Федеральный закон № 290-ФЗ, </w:t>
      </w:r>
      <w:r w:rsidR="00DF5EBE">
        <w:rPr>
          <w:rFonts w:ascii="Times New Roman" w:hAnsi="Times New Roman" w:cs="Times New Roman"/>
          <w:sz w:val="28"/>
          <w:szCs w:val="28"/>
        </w:rPr>
        <w:t>СПИК 2.0)</w:t>
      </w:r>
      <w:r w:rsidR="003A62FD">
        <w:rPr>
          <w:rFonts w:ascii="Times New Roman" w:hAnsi="Times New Roman" w:cs="Times New Roman"/>
          <w:sz w:val="28"/>
          <w:szCs w:val="28"/>
        </w:rPr>
        <w:t>.</w:t>
      </w:r>
      <w:r w:rsidR="008F0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EBE" w:rsidRDefault="003025C9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числа</w:t>
      </w:r>
      <w:r w:rsidR="0024357C">
        <w:rPr>
          <w:rFonts w:ascii="Times New Roman" w:hAnsi="Times New Roman"/>
          <w:sz w:val="28"/>
          <w:szCs w:val="28"/>
        </w:rPr>
        <w:t xml:space="preserve"> концептуальных изменений </w:t>
      </w:r>
      <w:r w:rsidR="00695132">
        <w:rPr>
          <w:rFonts w:ascii="Times New Roman" w:hAnsi="Times New Roman"/>
          <w:sz w:val="28"/>
          <w:szCs w:val="28"/>
        </w:rPr>
        <w:t>СПИК 2.0 можно выделить:</w:t>
      </w:r>
    </w:p>
    <w:p w:rsidR="0024357C" w:rsidRDefault="0024357C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инвестор берет на себя обязательство по внедрению или разработке </w:t>
      </w:r>
      <w:r w:rsidR="00690B7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внедрению технологии </w:t>
      </w:r>
      <w:r w:rsidR="00C428B5">
        <w:rPr>
          <w:rFonts w:ascii="Times New Roman" w:hAnsi="Times New Roman"/>
          <w:sz w:val="28"/>
          <w:szCs w:val="28"/>
        </w:rPr>
        <w:t xml:space="preserve">в целях освоения серийного производства </w:t>
      </w:r>
      <w:r w:rsidR="003025C9">
        <w:rPr>
          <w:rFonts w:ascii="Times New Roman" w:hAnsi="Times New Roman"/>
          <w:sz w:val="28"/>
          <w:szCs w:val="28"/>
        </w:rPr>
        <w:t xml:space="preserve">промышленной продукции на территории Российской Федерации, вложив в проект собственные </w:t>
      </w:r>
      <w:proofErr w:type="gramStart"/>
      <w:r w:rsidR="003025C9">
        <w:rPr>
          <w:rFonts w:ascii="Times New Roman" w:hAnsi="Times New Roman"/>
          <w:sz w:val="28"/>
          <w:szCs w:val="28"/>
        </w:rPr>
        <w:t>и(</w:t>
      </w:r>
      <w:proofErr w:type="gramEnd"/>
      <w:r w:rsidR="003025C9">
        <w:rPr>
          <w:rFonts w:ascii="Times New Roman" w:hAnsi="Times New Roman"/>
          <w:sz w:val="28"/>
          <w:szCs w:val="28"/>
        </w:rPr>
        <w:t>или) заемные средства;</w:t>
      </w:r>
    </w:p>
    <w:p w:rsidR="003025C9" w:rsidRDefault="003025C9" w:rsidP="00D344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перечень технологий </w:t>
      </w:r>
      <w:r w:rsidR="009233E5">
        <w:rPr>
          <w:rFonts w:ascii="Times New Roman" w:hAnsi="Times New Roman"/>
          <w:sz w:val="28"/>
          <w:szCs w:val="28"/>
        </w:rPr>
        <w:t xml:space="preserve">утверждается Правительством Российской Федерации (распоряжение Правительства </w:t>
      </w:r>
      <w:r w:rsidR="00D3446D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D3446D">
        <w:rPr>
          <w:rFonts w:ascii="Times New Roman" w:hAnsi="Times New Roman" w:cs="Times New Roman"/>
          <w:sz w:val="28"/>
          <w:szCs w:val="28"/>
        </w:rPr>
        <w:t xml:space="preserve"> от 28 ноября 2020 года</w:t>
      </w:r>
      <w:r w:rsidR="00690B73">
        <w:rPr>
          <w:rFonts w:ascii="Times New Roman" w:hAnsi="Times New Roman" w:cs="Times New Roman"/>
          <w:sz w:val="28"/>
          <w:szCs w:val="28"/>
        </w:rPr>
        <w:br/>
      </w:r>
      <w:r w:rsidR="00D3446D">
        <w:rPr>
          <w:rFonts w:ascii="Times New Roman" w:hAnsi="Times New Roman" w:cs="Times New Roman"/>
          <w:sz w:val="28"/>
          <w:szCs w:val="28"/>
        </w:rPr>
        <w:t xml:space="preserve"> № 3143-р «Об утверждении перечня видов технологий, признаваемых современными технологиями в целях заключения специальных инвестиционных контрактов»</w:t>
      </w:r>
      <w:r w:rsidR="009233E5">
        <w:rPr>
          <w:rFonts w:ascii="Times New Roman" w:hAnsi="Times New Roman"/>
          <w:sz w:val="28"/>
          <w:szCs w:val="28"/>
        </w:rPr>
        <w:t>)</w:t>
      </w:r>
      <w:r w:rsidR="00D3446D">
        <w:rPr>
          <w:rFonts w:ascii="Times New Roman" w:hAnsi="Times New Roman"/>
          <w:sz w:val="28"/>
          <w:szCs w:val="28"/>
        </w:rPr>
        <w:t>;</w:t>
      </w:r>
    </w:p>
    <w:p w:rsidR="00695132" w:rsidRDefault="00D226F2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обязательно</w:t>
      </w:r>
      <w:r w:rsidR="00695132">
        <w:rPr>
          <w:rFonts w:ascii="Times New Roman" w:hAnsi="Times New Roman"/>
          <w:sz w:val="28"/>
          <w:szCs w:val="28"/>
        </w:rPr>
        <w:t xml:space="preserve"> одновременное участие при заключении СПИК Российской Федерации, субъекта Российской Федерации и муниципального образования;</w:t>
      </w:r>
    </w:p>
    <w:p w:rsidR="0024357C" w:rsidRDefault="0024357C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84FA0">
        <w:rPr>
          <w:rFonts w:ascii="Times New Roman" w:hAnsi="Times New Roman"/>
          <w:sz w:val="28"/>
          <w:szCs w:val="28"/>
        </w:rPr>
        <w:t>максимальный срок действия СПИК продлен до 20 лет</w:t>
      </w:r>
      <w:r w:rsidR="002C7DF5">
        <w:rPr>
          <w:rFonts w:ascii="Times New Roman" w:hAnsi="Times New Roman"/>
          <w:sz w:val="28"/>
          <w:szCs w:val="28"/>
        </w:rPr>
        <w:t xml:space="preserve"> включительно.</w:t>
      </w:r>
    </w:p>
    <w:p w:rsidR="004E5246" w:rsidRDefault="004E5246" w:rsidP="004E52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пунктом 3 статьи 18.3 Федерального закона о промышленной политике </w:t>
      </w:r>
      <w:r w:rsidR="00BD33B1">
        <w:rPr>
          <w:rFonts w:ascii="Times New Roman" w:hAnsi="Times New Roman"/>
          <w:sz w:val="28"/>
          <w:szCs w:val="28"/>
        </w:rPr>
        <w:t>СПИК</w:t>
      </w:r>
      <w:r w:rsidR="00206F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быть заключен при условии, что на дату его заключения </w:t>
      </w:r>
      <w:r w:rsidR="00BD33B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нормативном правовом акте субъекта Российской Федерации, являющегося стороной </w:t>
      </w:r>
      <w:r w:rsidR="00BD33B1">
        <w:rPr>
          <w:rFonts w:ascii="Times New Roman" w:hAnsi="Times New Roman" w:cs="Times New Roman"/>
          <w:sz w:val="28"/>
          <w:szCs w:val="28"/>
        </w:rPr>
        <w:t>СПИК</w:t>
      </w:r>
      <w:r>
        <w:rPr>
          <w:rFonts w:ascii="Times New Roman" w:hAnsi="Times New Roman" w:cs="Times New Roman"/>
          <w:sz w:val="28"/>
          <w:szCs w:val="28"/>
        </w:rPr>
        <w:t xml:space="preserve">, определены меры стимулирования деятельности в сфере промышленности, применяемые к инвестору, заключившему </w:t>
      </w:r>
      <w:r w:rsidR="00BD33B1">
        <w:rPr>
          <w:rFonts w:ascii="Times New Roman" w:hAnsi="Times New Roman" w:cs="Times New Roman"/>
          <w:sz w:val="28"/>
          <w:szCs w:val="28"/>
        </w:rPr>
        <w:t>СПИК</w:t>
      </w:r>
      <w:r>
        <w:rPr>
          <w:rFonts w:ascii="Times New Roman" w:hAnsi="Times New Roman" w:cs="Times New Roman"/>
          <w:sz w:val="28"/>
          <w:szCs w:val="28"/>
        </w:rPr>
        <w:t xml:space="preserve">, и порядок </w:t>
      </w:r>
      <w:r w:rsidR="00BD33B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их применения.</w:t>
      </w:r>
      <w:proofErr w:type="gramEnd"/>
    </w:p>
    <w:p w:rsidR="00FA7E38" w:rsidRDefault="00FA7E38" w:rsidP="004E52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</w:t>
      </w:r>
      <w:r w:rsidR="005008CD">
        <w:rPr>
          <w:rFonts w:ascii="Times New Roman" w:hAnsi="Times New Roman" w:cs="Times New Roman"/>
          <w:sz w:val="28"/>
          <w:szCs w:val="28"/>
        </w:rPr>
        <w:t xml:space="preserve">о </w:t>
      </w:r>
      <w:r w:rsidR="005008CD" w:rsidRPr="00B8449E">
        <w:rPr>
          <w:rFonts w:ascii="Times New Roman" w:hAnsi="Times New Roman" w:cs="Times New Roman"/>
          <w:sz w:val="28"/>
          <w:szCs w:val="28"/>
        </w:rPr>
        <w:t>значительными</w:t>
      </w:r>
      <w:r w:rsidRPr="00B8449E">
        <w:rPr>
          <w:rFonts w:ascii="Times New Roman" w:hAnsi="Times New Roman" w:cs="Times New Roman"/>
          <w:sz w:val="28"/>
          <w:szCs w:val="28"/>
        </w:rPr>
        <w:t xml:space="preserve"> изменениями в механизме регулирования СПИК областной Закон о СПИК 1.0 подлежит </w:t>
      </w:r>
      <w:r w:rsidR="008918F5" w:rsidRPr="00B8449E">
        <w:rPr>
          <w:rFonts w:ascii="Times New Roman" w:hAnsi="Times New Roman" w:cs="Times New Roman"/>
          <w:sz w:val="28"/>
          <w:szCs w:val="28"/>
        </w:rPr>
        <w:t xml:space="preserve">кардинальному </w:t>
      </w:r>
      <w:r w:rsidR="000859B6" w:rsidRPr="00B8449E">
        <w:rPr>
          <w:rFonts w:ascii="Times New Roman" w:hAnsi="Times New Roman" w:cs="Times New Roman"/>
          <w:sz w:val="28"/>
          <w:szCs w:val="28"/>
        </w:rPr>
        <w:t>обновлению</w:t>
      </w:r>
      <w:r w:rsidR="004A610C">
        <w:rPr>
          <w:rFonts w:ascii="Times New Roman" w:hAnsi="Times New Roman" w:cs="Times New Roman"/>
          <w:sz w:val="28"/>
          <w:szCs w:val="28"/>
        </w:rPr>
        <w:t>.</w:t>
      </w:r>
      <w:r w:rsidR="008918F5" w:rsidRPr="00B8449E">
        <w:rPr>
          <w:rFonts w:ascii="Times New Roman" w:hAnsi="Times New Roman" w:cs="Times New Roman"/>
          <w:sz w:val="28"/>
          <w:szCs w:val="28"/>
        </w:rPr>
        <w:t xml:space="preserve"> </w:t>
      </w:r>
      <w:r w:rsidR="004A610C">
        <w:rPr>
          <w:rFonts w:ascii="Times New Roman" w:hAnsi="Times New Roman" w:cs="Times New Roman"/>
          <w:sz w:val="28"/>
          <w:szCs w:val="28"/>
        </w:rPr>
        <w:t>В</w:t>
      </w:r>
      <w:r w:rsidR="00E02CF7" w:rsidRPr="00B8449E">
        <w:rPr>
          <w:rFonts w:ascii="Times New Roman" w:hAnsi="Times New Roman" w:cs="Times New Roman"/>
          <w:sz w:val="28"/>
          <w:szCs w:val="28"/>
        </w:rPr>
        <w:t xml:space="preserve"> соответствии с пунктом 47</w:t>
      </w:r>
      <w:r w:rsidR="008918F5" w:rsidRPr="00B8449E">
        <w:rPr>
          <w:rFonts w:ascii="Times New Roman" w:hAnsi="Times New Roman" w:cs="Times New Roman"/>
          <w:sz w:val="28"/>
          <w:szCs w:val="28"/>
        </w:rPr>
        <w:t xml:space="preserve"> </w:t>
      </w:r>
      <w:r w:rsidR="00E02CF7" w:rsidRPr="00B8449E"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="008918F5" w:rsidRPr="00B8449E">
        <w:rPr>
          <w:rFonts w:ascii="Times New Roman" w:hAnsi="Times New Roman" w:cs="Times New Roman"/>
          <w:sz w:val="28"/>
          <w:szCs w:val="28"/>
        </w:rPr>
        <w:t xml:space="preserve"> по юридико-техническому оформлению законопроектов</w:t>
      </w:r>
      <w:r w:rsidR="00D35649" w:rsidRPr="00B8449E">
        <w:rPr>
          <w:rFonts w:ascii="Times New Roman" w:hAnsi="Times New Roman" w:cs="Times New Roman"/>
          <w:sz w:val="28"/>
          <w:szCs w:val="28"/>
        </w:rPr>
        <w:t xml:space="preserve"> (приложение 7 к Регламенту Законодательного собрания Ленинградской области, утвержденного </w:t>
      </w:r>
      <w:r w:rsidR="005008CD" w:rsidRPr="00B8449E">
        <w:rPr>
          <w:rFonts w:ascii="Times New Roman" w:hAnsi="Times New Roman" w:cs="Times New Roman"/>
          <w:sz w:val="28"/>
          <w:szCs w:val="28"/>
        </w:rPr>
        <w:t>постановлением Законодательного собрания Ленинградской области от 23 апреля 2002</w:t>
      </w:r>
      <w:r w:rsidR="005008CD">
        <w:rPr>
          <w:rFonts w:ascii="Times New Roman" w:hAnsi="Times New Roman" w:cs="Times New Roman"/>
          <w:sz w:val="28"/>
          <w:szCs w:val="28"/>
        </w:rPr>
        <w:t xml:space="preserve"> года № 186 (с последующими изменениями</w:t>
      </w:r>
      <w:r w:rsidR="00D35649">
        <w:rPr>
          <w:rFonts w:ascii="Times New Roman" w:hAnsi="Times New Roman" w:cs="Times New Roman"/>
          <w:sz w:val="28"/>
          <w:szCs w:val="28"/>
        </w:rPr>
        <w:t>)</w:t>
      </w:r>
      <w:r w:rsidR="000859B6">
        <w:rPr>
          <w:rFonts w:ascii="Times New Roman" w:hAnsi="Times New Roman" w:cs="Times New Roman"/>
          <w:sz w:val="28"/>
          <w:szCs w:val="28"/>
        </w:rPr>
        <w:t xml:space="preserve"> принято решение о разработке нового областного закона </w:t>
      </w:r>
      <w:r w:rsidR="0066423B">
        <w:rPr>
          <w:rFonts w:ascii="Times New Roman" w:hAnsi="Times New Roman" w:cs="Times New Roman"/>
          <w:sz w:val="28"/>
          <w:szCs w:val="28"/>
        </w:rPr>
        <w:br/>
      </w:r>
      <w:r w:rsidR="000859B6">
        <w:rPr>
          <w:rFonts w:ascii="Times New Roman" w:hAnsi="Times New Roman" w:cs="Times New Roman"/>
          <w:sz w:val="28"/>
          <w:szCs w:val="28"/>
        </w:rPr>
        <w:t>«</w:t>
      </w:r>
      <w:r w:rsidR="00894B80" w:rsidRPr="00894B80">
        <w:rPr>
          <w:rFonts w:ascii="Times New Roman" w:hAnsi="Times New Roman"/>
          <w:sz w:val="28"/>
          <w:szCs w:val="28"/>
        </w:rPr>
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0859B6">
        <w:rPr>
          <w:rFonts w:ascii="Times New Roman" w:hAnsi="Times New Roman" w:cs="Times New Roman"/>
          <w:sz w:val="28"/>
          <w:szCs w:val="28"/>
        </w:rPr>
        <w:t>»</w:t>
      </w:r>
      <w:r w:rsidR="00603A80">
        <w:rPr>
          <w:rFonts w:ascii="Times New Roman" w:hAnsi="Times New Roman" w:cs="Times New Roman"/>
          <w:sz w:val="28"/>
          <w:szCs w:val="28"/>
        </w:rPr>
        <w:t xml:space="preserve"> и признании</w:t>
      </w:r>
      <w:r w:rsidR="004A610C">
        <w:rPr>
          <w:rFonts w:ascii="Times New Roman" w:hAnsi="Times New Roman" w:cs="Times New Roman"/>
          <w:sz w:val="28"/>
          <w:szCs w:val="28"/>
        </w:rPr>
        <w:t xml:space="preserve"> Закона о СПИК 1.0</w:t>
      </w:r>
      <w:r w:rsidR="00603A80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:rsidR="0035792F" w:rsidRDefault="0035792F" w:rsidP="004E52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закона предусматривает предоставление </w:t>
      </w:r>
      <w:r w:rsidR="003F1325">
        <w:rPr>
          <w:rFonts w:ascii="Times New Roman" w:hAnsi="Times New Roman" w:cs="Times New Roman"/>
          <w:sz w:val="28"/>
          <w:szCs w:val="28"/>
        </w:rPr>
        <w:t>юридическим лицам, соответствующим требованиям Федерального закона о промышленной политике</w:t>
      </w:r>
      <w:r w:rsidR="0066423B">
        <w:rPr>
          <w:rFonts w:ascii="Times New Roman" w:hAnsi="Times New Roman" w:cs="Times New Roman"/>
          <w:sz w:val="28"/>
          <w:szCs w:val="28"/>
        </w:rPr>
        <w:t xml:space="preserve">, </w:t>
      </w:r>
      <w:r w:rsidR="003F1325">
        <w:rPr>
          <w:rFonts w:ascii="Times New Roman" w:hAnsi="Times New Roman" w:cs="Times New Roman"/>
          <w:sz w:val="28"/>
          <w:szCs w:val="28"/>
        </w:rPr>
        <w:t>законодательства о налогах и сборах</w:t>
      </w:r>
      <w:r w:rsidR="0066423B">
        <w:rPr>
          <w:rFonts w:ascii="Times New Roman" w:hAnsi="Times New Roman" w:cs="Times New Roman"/>
          <w:sz w:val="28"/>
          <w:szCs w:val="28"/>
        </w:rPr>
        <w:t xml:space="preserve"> и законодательства Ленинградской области</w:t>
      </w:r>
      <w:r w:rsidR="003F1325">
        <w:rPr>
          <w:rFonts w:ascii="Times New Roman" w:hAnsi="Times New Roman" w:cs="Times New Roman"/>
          <w:sz w:val="28"/>
          <w:szCs w:val="28"/>
        </w:rPr>
        <w:t xml:space="preserve"> </w:t>
      </w:r>
      <w:r w:rsidR="0066423B">
        <w:rPr>
          <w:rFonts w:ascii="Times New Roman" w:hAnsi="Times New Roman" w:cs="Times New Roman"/>
          <w:sz w:val="28"/>
          <w:szCs w:val="28"/>
        </w:rPr>
        <w:br/>
      </w:r>
      <w:r w:rsidR="003F132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1325">
        <w:rPr>
          <w:rFonts w:ascii="Times New Roman" w:hAnsi="Times New Roman" w:cs="Times New Roman"/>
          <w:sz w:val="28"/>
          <w:szCs w:val="28"/>
        </w:rPr>
        <w:t xml:space="preserve">планирующим </w:t>
      </w:r>
      <w:r>
        <w:rPr>
          <w:rFonts w:ascii="Times New Roman" w:hAnsi="Times New Roman" w:cs="Times New Roman"/>
          <w:sz w:val="28"/>
          <w:szCs w:val="28"/>
        </w:rPr>
        <w:t>реализ</w:t>
      </w:r>
      <w:r w:rsidR="003F1325">
        <w:rPr>
          <w:rFonts w:ascii="Times New Roman" w:hAnsi="Times New Roman" w:cs="Times New Roman"/>
          <w:sz w:val="28"/>
          <w:szCs w:val="28"/>
        </w:rPr>
        <w:t>овать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инвестиционный проект</w:t>
      </w:r>
      <w:r w:rsidR="004A0203">
        <w:rPr>
          <w:rFonts w:ascii="Times New Roman" w:hAnsi="Times New Roman" w:cs="Times New Roman"/>
          <w:sz w:val="28"/>
          <w:szCs w:val="28"/>
        </w:rPr>
        <w:t xml:space="preserve">, налоговых льгот, а именно: </w:t>
      </w:r>
    </w:p>
    <w:p w:rsidR="00996888" w:rsidRDefault="00996888" w:rsidP="009968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освобождение от уплаты налога на имущество организаций в соответствии </w:t>
      </w:r>
      <w:r w:rsidR="0028597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областным законом</w:t>
      </w:r>
      <w:r w:rsidR="0069683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6888">
        <w:rPr>
          <w:rFonts w:ascii="Times New Roman" w:hAnsi="Times New Roman" w:cs="Times New Roman"/>
          <w:sz w:val="28"/>
          <w:szCs w:val="28"/>
        </w:rPr>
        <w:t xml:space="preserve">от 25 ноября 2003 года № 98-оз </w:t>
      </w:r>
      <w:r w:rsidR="00696835">
        <w:rPr>
          <w:rFonts w:ascii="Times New Roman" w:hAnsi="Times New Roman" w:cs="Times New Roman"/>
          <w:sz w:val="28"/>
          <w:szCs w:val="28"/>
        </w:rPr>
        <w:br/>
      </w:r>
      <w:r w:rsidRPr="00996888">
        <w:rPr>
          <w:rFonts w:ascii="Times New Roman" w:hAnsi="Times New Roman" w:cs="Times New Roman"/>
          <w:sz w:val="28"/>
          <w:szCs w:val="28"/>
        </w:rPr>
        <w:t>«О налоге на имущество организаций» (с последующими изменениями)</w:t>
      </w:r>
      <w:r w:rsidR="00696835">
        <w:rPr>
          <w:rFonts w:ascii="Times New Roman" w:hAnsi="Times New Roman" w:cs="Times New Roman"/>
          <w:sz w:val="28"/>
          <w:szCs w:val="28"/>
        </w:rPr>
        <w:t>;</w:t>
      </w:r>
    </w:p>
    <w:p w:rsidR="00696835" w:rsidRDefault="00696835" w:rsidP="009968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налоговой ставки по налогу на прибыль организаций, подлежащей зачислению в областной бюджет Ленинградской области, до 5%</w:t>
      </w:r>
      <w:r w:rsidR="00C5468D">
        <w:rPr>
          <w:rFonts w:ascii="Times New Roman" w:hAnsi="Times New Roman" w:cs="Times New Roman"/>
          <w:sz w:val="28"/>
          <w:szCs w:val="28"/>
        </w:rPr>
        <w:t>;</w:t>
      </w:r>
    </w:p>
    <w:p w:rsidR="00C5468D" w:rsidRDefault="00C5468D" w:rsidP="009968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меры, которые предусмотрены областным законодательством </w:t>
      </w:r>
      <w:r w:rsidR="003341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24DE4">
        <w:rPr>
          <w:rFonts w:ascii="Times New Roman" w:hAnsi="Times New Roman" w:cs="Times New Roman"/>
          <w:sz w:val="28"/>
          <w:szCs w:val="28"/>
        </w:rPr>
        <w:t>муниципальными</w:t>
      </w:r>
      <w:r w:rsidR="00677308" w:rsidRPr="00677308">
        <w:rPr>
          <w:rFonts w:ascii="Times New Roman" w:hAnsi="Times New Roman" w:cs="Times New Roman"/>
          <w:sz w:val="28"/>
          <w:szCs w:val="28"/>
        </w:rPr>
        <w:t xml:space="preserve"> правовыми актами муниципальных образований Ленинградской области </w:t>
      </w:r>
      <w:r>
        <w:rPr>
          <w:rFonts w:ascii="Times New Roman" w:hAnsi="Times New Roman" w:cs="Times New Roman"/>
          <w:sz w:val="28"/>
          <w:szCs w:val="28"/>
        </w:rPr>
        <w:t>(например, освобождение от уплаты земельного налога)</w:t>
      </w:r>
      <w:r w:rsidR="005E5A72">
        <w:rPr>
          <w:rFonts w:ascii="Times New Roman" w:hAnsi="Times New Roman" w:cs="Times New Roman"/>
          <w:sz w:val="28"/>
          <w:szCs w:val="28"/>
        </w:rPr>
        <w:t>.</w:t>
      </w:r>
    </w:p>
    <w:p w:rsidR="00751640" w:rsidRDefault="00751640" w:rsidP="007516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СПИК</w:t>
      </w:r>
      <w:r w:rsidR="00B37B4B">
        <w:rPr>
          <w:rFonts w:ascii="Times New Roman" w:hAnsi="Times New Roman" w:cs="Times New Roman"/>
          <w:sz w:val="28"/>
          <w:szCs w:val="28"/>
        </w:rPr>
        <w:t>, заключенный</w:t>
      </w:r>
      <w:r>
        <w:rPr>
          <w:rFonts w:ascii="Times New Roman" w:hAnsi="Times New Roman" w:cs="Times New Roman"/>
          <w:sz w:val="28"/>
          <w:szCs w:val="28"/>
        </w:rPr>
        <w:t xml:space="preserve"> с участием Российской Федерации и действую</w:t>
      </w:r>
      <w:r w:rsidR="00B37B4B">
        <w:rPr>
          <w:rFonts w:ascii="Times New Roman" w:hAnsi="Times New Roman" w:cs="Times New Roman"/>
          <w:sz w:val="28"/>
          <w:szCs w:val="28"/>
        </w:rPr>
        <w:t>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6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день вступления в силу Федерального закона</w:t>
      </w:r>
      <w:r w:rsidR="004902D6">
        <w:rPr>
          <w:rFonts w:ascii="Times New Roman" w:hAnsi="Times New Roman" w:cs="Times New Roman"/>
          <w:sz w:val="28"/>
          <w:szCs w:val="28"/>
        </w:rPr>
        <w:t xml:space="preserve"> № 290-ФЗ</w:t>
      </w:r>
      <w:r w:rsidR="00B37B4B">
        <w:rPr>
          <w:rFonts w:ascii="Times New Roman" w:hAnsi="Times New Roman" w:cs="Times New Roman"/>
          <w:sz w:val="28"/>
          <w:szCs w:val="28"/>
        </w:rPr>
        <w:t>, сохраняе</w:t>
      </w:r>
      <w:r>
        <w:rPr>
          <w:rFonts w:ascii="Times New Roman" w:hAnsi="Times New Roman" w:cs="Times New Roman"/>
          <w:sz w:val="28"/>
          <w:szCs w:val="28"/>
        </w:rPr>
        <w:t xml:space="preserve">т свое действие </w:t>
      </w:r>
      <w:r w:rsidR="00387844">
        <w:rPr>
          <w:rFonts w:ascii="Times New Roman" w:hAnsi="Times New Roman" w:cs="Times New Roman"/>
          <w:sz w:val="28"/>
          <w:szCs w:val="28"/>
        </w:rPr>
        <w:br/>
      </w:r>
      <w:r w:rsidR="00B37B4B">
        <w:rPr>
          <w:rFonts w:ascii="Times New Roman" w:hAnsi="Times New Roman" w:cs="Times New Roman"/>
          <w:sz w:val="28"/>
          <w:szCs w:val="28"/>
        </w:rPr>
        <w:t>и подлежи</w:t>
      </w:r>
      <w:r>
        <w:rPr>
          <w:rFonts w:ascii="Times New Roman" w:hAnsi="Times New Roman" w:cs="Times New Roman"/>
          <w:sz w:val="28"/>
          <w:szCs w:val="28"/>
        </w:rPr>
        <w:t xml:space="preserve">т автоматическому включению </w:t>
      </w:r>
      <w:r w:rsidR="004902D6">
        <w:rPr>
          <w:rFonts w:ascii="Times New Roman" w:hAnsi="Times New Roman" w:cs="Times New Roman"/>
          <w:sz w:val="28"/>
          <w:szCs w:val="28"/>
        </w:rPr>
        <w:t xml:space="preserve">Министерством промышленности </w:t>
      </w:r>
      <w:r w:rsidR="00387844">
        <w:rPr>
          <w:rFonts w:ascii="Times New Roman" w:hAnsi="Times New Roman" w:cs="Times New Roman"/>
          <w:sz w:val="28"/>
          <w:szCs w:val="28"/>
        </w:rPr>
        <w:br/>
      </w:r>
      <w:r w:rsidR="004902D6">
        <w:rPr>
          <w:rFonts w:ascii="Times New Roman" w:hAnsi="Times New Roman" w:cs="Times New Roman"/>
          <w:sz w:val="28"/>
          <w:szCs w:val="28"/>
        </w:rPr>
        <w:t>и торговли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реестр, предусмотренный </w:t>
      </w:r>
      <w:r w:rsidRPr="00952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20 статьи 18.3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</w:t>
      </w:r>
      <w:r w:rsidR="007A767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промышленной </w:t>
      </w:r>
      <w:r w:rsidR="007A767B">
        <w:rPr>
          <w:rFonts w:ascii="Times New Roman" w:hAnsi="Times New Roman" w:cs="Times New Roman"/>
          <w:sz w:val="28"/>
          <w:szCs w:val="28"/>
        </w:rPr>
        <w:t xml:space="preserve">политике в Российской Федерации», </w:t>
      </w:r>
      <w:r w:rsidR="00387844">
        <w:rPr>
          <w:rFonts w:ascii="Times New Roman" w:hAnsi="Times New Roman" w:cs="Times New Roman"/>
          <w:sz w:val="28"/>
          <w:szCs w:val="28"/>
        </w:rPr>
        <w:br/>
      </w:r>
      <w:r w:rsidR="007A767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A767B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7A767B">
        <w:rPr>
          <w:rFonts w:ascii="Times New Roman" w:hAnsi="Times New Roman" w:cs="Times New Roman"/>
          <w:sz w:val="28"/>
          <w:szCs w:val="28"/>
        </w:rPr>
        <w:t xml:space="preserve"> с чем в Проекте закона </w:t>
      </w:r>
      <w:r w:rsidR="007F7B6A">
        <w:rPr>
          <w:rFonts w:ascii="Times New Roman" w:hAnsi="Times New Roman" w:cs="Times New Roman"/>
          <w:sz w:val="28"/>
          <w:szCs w:val="28"/>
        </w:rPr>
        <w:t>предусмотрен</w:t>
      </w:r>
      <w:r w:rsidR="00387844">
        <w:rPr>
          <w:rFonts w:ascii="Times New Roman" w:hAnsi="Times New Roman" w:cs="Times New Roman"/>
          <w:sz w:val="28"/>
          <w:szCs w:val="28"/>
        </w:rPr>
        <w:t xml:space="preserve">а статья </w:t>
      </w:r>
      <w:r w:rsidR="007F7B6A">
        <w:rPr>
          <w:rFonts w:ascii="Times New Roman" w:hAnsi="Times New Roman" w:cs="Times New Roman"/>
          <w:sz w:val="28"/>
          <w:szCs w:val="28"/>
        </w:rPr>
        <w:t>о переходных</w:t>
      </w:r>
      <w:r w:rsidR="007A767B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7F7B6A">
        <w:rPr>
          <w:rFonts w:ascii="Times New Roman" w:hAnsi="Times New Roman" w:cs="Times New Roman"/>
          <w:sz w:val="28"/>
          <w:szCs w:val="28"/>
        </w:rPr>
        <w:t>х</w:t>
      </w:r>
      <w:r w:rsidR="00387844">
        <w:rPr>
          <w:rFonts w:ascii="Times New Roman" w:hAnsi="Times New Roman" w:cs="Times New Roman"/>
          <w:sz w:val="28"/>
          <w:szCs w:val="28"/>
        </w:rPr>
        <w:t>.</w:t>
      </w:r>
    </w:p>
    <w:p w:rsidR="00EB5D1C" w:rsidRDefault="00C95C74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Заинтересованность </w:t>
      </w:r>
      <w:r w:rsidR="00AF0907">
        <w:rPr>
          <w:rFonts w:ascii="Times New Roman" w:hAnsi="Times New Roman"/>
          <w:sz w:val="28"/>
          <w:szCs w:val="28"/>
        </w:rPr>
        <w:t>в реализации инвестиционных проектов на территории Ленинградской области в формате СПИК 2.0 со стороны инвесторов уже есть.</w:t>
      </w:r>
    </w:p>
    <w:p w:rsidR="002C7DF5" w:rsidRDefault="00FD7C06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</w:t>
      </w:r>
      <w:r w:rsidR="00AF0907">
        <w:rPr>
          <w:rFonts w:ascii="Times New Roman" w:hAnsi="Times New Roman"/>
          <w:sz w:val="28"/>
          <w:szCs w:val="28"/>
        </w:rPr>
        <w:t xml:space="preserve"> </w:t>
      </w:r>
      <w:r w:rsidR="00627464">
        <w:rPr>
          <w:rFonts w:ascii="Times New Roman" w:hAnsi="Times New Roman"/>
          <w:sz w:val="28"/>
          <w:szCs w:val="28"/>
        </w:rPr>
        <w:t>М</w:t>
      </w:r>
      <w:r w:rsidR="00EA328F">
        <w:rPr>
          <w:rFonts w:ascii="Times New Roman" w:hAnsi="Times New Roman"/>
          <w:sz w:val="28"/>
          <w:szCs w:val="28"/>
        </w:rPr>
        <w:t xml:space="preserve">ежведомственной </w:t>
      </w:r>
      <w:r w:rsidR="00A525C5">
        <w:rPr>
          <w:rFonts w:ascii="Times New Roman" w:hAnsi="Times New Roman"/>
          <w:sz w:val="28"/>
          <w:szCs w:val="28"/>
        </w:rPr>
        <w:t>комиссией</w:t>
      </w:r>
      <w:r w:rsidR="00EA328F">
        <w:rPr>
          <w:rFonts w:ascii="Times New Roman" w:hAnsi="Times New Roman"/>
          <w:sz w:val="28"/>
          <w:szCs w:val="28"/>
        </w:rPr>
        <w:t xml:space="preserve"> по размещению производительных сил </w:t>
      </w:r>
      <w:r w:rsidR="004C146B">
        <w:rPr>
          <w:rFonts w:ascii="Times New Roman" w:hAnsi="Times New Roman"/>
          <w:sz w:val="28"/>
          <w:szCs w:val="28"/>
        </w:rPr>
        <w:br/>
      </w:r>
      <w:r w:rsidR="00EA328F">
        <w:rPr>
          <w:rFonts w:ascii="Times New Roman" w:hAnsi="Times New Roman"/>
          <w:sz w:val="28"/>
          <w:szCs w:val="28"/>
        </w:rPr>
        <w:t>на территории Ленинградской области,</w:t>
      </w:r>
      <w:r w:rsidR="00627464">
        <w:rPr>
          <w:rFonts w:ascii="Times New Roman" w:hAnsi="Times New Roman"/>
          <w:sz w:val="28"/>
          <w:szCs w:val="28"/>
        </w:rPr>
        <w:t xml:space="preserve"> заседание которой состоялось</w:t>
      </w:r>
      <w:r w:rsidR="00EA328F">
        <w:rPr>
          <w:rFonts w:ascii="Times New Roman" w:hAnsi="Times New Roman"/>
          <w:sz w:val="28"/>
          <w:szCs w:val="28"/>
        </w:rPr>
        <w:t xml:space="preserve"> 11 декабря </w:t>
      </w:r>
      <w:r w:rsidR="00627464">
        <w:rPr>
          <w:rFonts w:ascii="Times New Roman" w:hAnsi="Times New Roman"/>
          <w:sz w:val="28"/>
          <w:szCs w:val="28"/>
        </w:rPr>
        <w:br/>
      </w:r>
      <w:r w:rsidR="00EA328F">
        <w:rPr>
          <w:rFonts w:ascii="Times New Roman" w:hAnsi="Times New Roman"/>
          <w:sz w:val="28"/>
          <w:szCs w:val="28"/>
        </w:rPr>
        <w:t>2019 года,</w:t>
      </w:r>
      <w:r w:rsidR="00627464">
        <w:rPr>
          <w:rFonts w:ascii="Times New Roman" w:hAnsi="Times New Roman"/>
          <w:sz w:val="28"/>
          <w:szCs w:val="28"/>
        </w:rPr>
        <w:t xml:space="preserve"> </w:t>
      </w:r>
      <w:r w:rsidR="00EA328F">
        <w:rPr>
          <w:rFonts w:ascii="Times New Roman" w:hAnsi="Times New Roman"/>
          <w:sz w:val="28"/>
          <w:szCs w:val="28"/>
        </w:rPr>
        <w:t xml:space="preserve"> </w:t>
      </w:r>
      <w:r w:rsidR="00A05F4A">
        <w:rPr>
          <w:rFonts w:ascii="Times New Roman" w:hAnsi="Times New Roman"/>
          <w:sz w:val="28"/>
          <w:szCs w:val="28"/>
        </w:rPr>
        <w:t>была согласована реализация</w:t>
      </w:r>
      <w:r w:rsidR="00A525C5">
        <w:rPr>
          <w:rFonts w:ascii="Times New Roman" w:hAnsi="Times New Roman"/>
          <w:sz w:val="28"/>
          <w:szCs w:val="28"/>
        </w:rPr>
        <w:t xml:space="preserve"> </w:t>
      </w:r>
      <w:r w:rsidR="00A05F4A">
        <w:rPr>
          <w:rFonts w:ascii="Times New Roman" w:hAnsi="Times New Roman"/>
          <w:sz w:val="28"/>
          <w:szCs w:val="28"/>
        </w:rPr>
        <w:t>инвестиционного</w:t>
      </w:r>
      <w:r w:rsidR="00EA328F">
        <w:rPr>
          <w:rFonts w:ascii="Times New Roman" w:hAnsi="Times New Roman"/>
          <w:sz w:val="28"/>
          <w:szCs w:val="28"/>
        </w:rPr>
        <w:t xml:space="preserve"> проект</w:t>
      </w:r>
      <w:r w:rsidR="00A05F4A">
        <w:rPr>
          <w:rFonts w:ascii="Times New Roman" w:hAnsi="Times New Roman"/>
          <w:sz w:val="28"/>
          <w:szCs w:val="28"/>
        </w:rPr>
        <w:t>а</w:t>
      </w:r>
      <w:r w:rsidR="00EA328F">
        <w:rPr>
          <w:rFonts w:ascii="Times New Roman" w:hAnsi="Times New Roman"/>
          <w:sz w:val="28"/>
          <w:szCs w:val="28"/>
        </w:rPr>
        <w:t xml:space="preserve"> ООО «ЕвроХим-Северо-Запад</w:t>
      </w:r>
      <w:r w:rsidR="00D06AEA">
        <w:rPr>
          <w:rFonts w:ascii="Times New Roman" w:hAnsi="Times New Roman"/>
          <w:sz w:val="28"/>
          <w:szCs w:val="28"/>
        </w:rPr>
        <w:t>-2</w:t>
      </w:r>
      <w:r w:rsidR="00EA328F">
        <w:rPr>
          <w:rFonts w:ascii="Times New Roman" w:hAnsi="Times New Roman"/>
          <w:sz w:val="28"/>
          <w:szCs w:val="28"/>
        </w:rPr>
        <w:t>»</w:t>
      </w:r>
      <w:r w:rsidR="00FF47B0">
        <w:rPr>
          <w:rFonts w:ascii="Times New Roman" w:hAnsi="Times New Roman"/>
          <w:sz w:val="28"/>
          <w:szCs w:val="28"/>
        </w:rPr>
        <w:t>:</w:t>
      </w:r>
      <w:r w:rsidR="00D06AEA">
        <w:rPr>
          <w:rFonts w:ascii="Times New Roman" w:hAnsi="Times New Roman"/>
          <w:sz w:val="28"/>
          <w:szCs w:val="28"/>
        </w:rPr>
        <w:t xml:space="preserve"> </w:t>
      </w:r>
      <w:r w:rsidR="00A05F4A">
        <w:rPr>
          <w:rFonts w:ascii="Times New Roman" w:hAnsi="Times New Roman"/>
          <w:sz w:val="28"/>
          <w:szCs w:val="28"/>
        </w:rPr>
        <w:t>«Создание (строительство) объекта: «</w:t>
      </w:r>
      <w:r w:rsidR="004C146B">
        <w:rPr>
          <w:rFonts w:ascii="Times New Roman" w:hAnsi="Times New Roman"/>
          <w:sz w:val="28"/>
          <w:szCs w:val="28"/>
        </w:rPr>
        <w:t>Площадка цеха Аммиак</w:t>
      </w:r>
      <w:r w:rsidR="00A05F4A">
        <w:rPr>
          <w:rFonts w:ascii="Times New Roman" w:hAnsi="Times New Roman"/>
          <w:sz w:val="28"/>
          <w:szCs w:val="28"/>
        </w:rPr>
        <w:t>-2»</w:t>
      </w:r>
      <w:r w:rsidR="004C146B">
        <w:rPr>
          <w:rFonts w:ascii="Times New Roman" w:hAnsi="Times New Roman"/>
          <w:sz w:val="28"/>
          <w:szCs w:val="28"/>
        </w:rPr>
        <w:t xml:space="preserve"> проекта «Производство аммиака и карбамида, Кингисепп (Российская Федерация)»</w:t>
      </w:r>
      <w:r w:rsidR="005105B0">
        <w:rPr>
          <w:rFonts w:ascii="Times New Roman" w:hAnsi="Times New Roman"/>
          <w:sz w:val="28"/>
          <w:szCs w:val="28"/>
        </w:rPr>
        <w:t xml:space="preserve"> (актуальное название проекта – «Производство аммиака и карбамида, Кингисепп»)</w:t>
      </w:r>
      <w:r w:rsidR="004C146B">
        <w:rPr>
          <w:rFonts w:ascii="Times New Roman" w:hAnsi="Times New Roman"/>
          <w:sz w:val="28"/>
          <w:szCs w:val="28"/>
        </w:rPr>
        <w:t>.</w:t>
      </w:r>
    </w:p>
    <w:p w:rsidR="00695132" w:rsidRDefault="00601E21" w:rsidP="00837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формирования ООО «ЕвроХим-Северо-Запад-2» комплекта документов </w:t>
      </w:r>
      <w:r w:rsidR="008778F6">
        <w:rPr>
          <w:rFonts w:ascii="Times New Roman" w:hAnsi="Times New Roman"/>
          <w:sz w:val="28"/>
          <w:szCs w:val="28"/>
        </w:rPr>
        <w:t>для участия в конкурсном отборе на право заключения СПИК</w:t>
      </w:r>
      <w:r w:rsidR="00BD28DE">
        <w:rPr>
          <w:rFonts w:ascii="Times New Roman" w:hAnsi="Times New Roman"/>
          <w:sz w:val="28"/>
          <w:szCs w:val="28"/>
        </w:rPr>
        <w:t xml:space="preserve"> </w:t>
      </w:r>
      <w:r w:rsidR="008778F6">
        <w:rPr>
          <w:rFonts w:ascii="Times New Roman" w:hAnsi="Times New Roman"/>
          <w:sz w:val="28"/>
          <w:szCs w:val="28"/>
        </w:rPr>
        <w:t xml:space="preserve"> Комитетом экономического развития и инвестиционной деятельности Ленинградской области</w:t>
      </w:r>
      <w:r w:rsidR="00E97B6B">
        <w:rPr>
          <w:rFonts w:ascii="Times New Roman" w:hAnsi="Times New Roman"/>
          <w:sz w:val="28"/>
          <w:szCs w:val="28"/>
        </w:rPr>
        <w:t xml:space="preserve"> в</w:t>
      </w:r>
      <w:r w:rsidR="00BD28DE">
        <w:rPr>
          <w:rFonts w:ascii="Times New Roman" w:hAnsi="Times New Roman"/>
          <w:sz w:val="28"/>
          <w:szCs w:val="28"/>
        </w:rPr>
        <w:t xml:space="preserve"> </w:t>
      </w:r>
      <w:r w:rsidR="00BD28DE" w:rsidRPr="00BD28DE">
        <w:rPr>
          <w:rFonts w:ascii="Times New Roman" w:hAnsi="Times New Roman"/>
          <w:sz w:val="28"/>
          <w:szCs w:val="28"/>
        </w:rPr>
        <w:t xml:space="preserve">соответствии с частью 9 статьи 18.3 </w:t>
      </w:r>
      <w:r w:rsidR="00BD28DE">
        <w:rPr>
          <w:rFonts w:ascii="Times New Roman" w:hAnsi="Times New Roman"/>
          <w:sz w:val="28"/>
          <w:szCs w:val="28"/>
        </w:rPr>
        <w:t>Федерального закона о промышленной продукции</w:t>
      </w:r>
      <w:r w:rsidR="008778F6">
        <w:rPr>
          <w:rFonts w:ascii="Times New Roman" w:hAnsi="Times New Roman"/>
          <w:sz w:val="28"/>
          <w:szCs w:val="28"/>
        </w:rPr>
        <w:t xml:space="preserve"> согласовано место производства промышленной продукции</w:t>
      </w:r>
      <w:r w:rsidR="00BD28DE">
        <w:rPr>
          <w:rFonts w:ascii="Times New Roman" w:hAnsi="Times New Roman"/>
          <w:sz w:val="28"/>
          <w:szCs w:val="28"/>
        </w:rPr>
        <w:t>: 188452, Ленинградская область, Кингисеппский муниципальный район, Большелуцкое сельское поселение, пром</w:t>
      </w:r>
      <w:r w:rsidR="00E90D91">
        <w:rPr>
          <w:rFonts w:ascii="Times New Roman" w:hAnsi="Times New Roman"/>
          <w:sz w:val="28"/>
          <w:szCs w:val="28"/>
        </w:rPr>
        <w:t xml:space="preserve">ышленная </w:t>
      </w:r>
      <w:r w:rsidR="00BD28DE">
        <w:rPr>
          <w:rFonts w:ascii="Times New Roman" w:hAnsi="Times New Roman"/>
          <w:sz w:val="28"/>
          <w:szCs w:val="28"/>
        </w:rPr>
        <w:t xml:space="preserve">зона </w:t>
      </w:r>
      <w:r w:rsidR="00E90D91">
        <w:rPr>
          <w:rFonts w:ascii="Times New Roman" w:hAnsi="Times New Roman"/>
          <w:sz w:val="28"/>
          <w:szCs w:val="28"/>
        </w:rPr>
        <w:t>«</w:t>
      </w:r>
      <w:r w:rsidR="00BD28DE">
        <w:rPr>
          <w:rFonts w:ascii="Times New Roman" w:hAnsi="Times New Roman"/>
          <w:sz w:val="28"/>
          <w:szCs w:val="28"/>
        </w:rPr>
        <w:t>Фосфорит</w:t>
      </w:r>
      <w:r w:rsidR="00E90D91">
        <w:rPr>
          <w:rFonts w:ascii="Times New Roman" w:hAnsi="Times New Roman"/>
          <w:sz w:val="28"/>
          <w:szCs w:val="28"/>
        </w:rPr>
        <w:t>»</w:t>
      </w:r>
      <w:r w:rsidR="00E97B6B">
        <w:rPr>
          <w:rFonts w:ascii="Times New Roman" w:hAnsi="Times New Roman"/>
          <w:sz w:val="28"/>
          <w:szCs w:val="28"/>
        </w:rPr>
        <w:t>.</w:t>
      </w:r>
      <w:r w:rsidR="00BD28DE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017EE6" w:rsidRDefault="00017EE6" w:rsidP="00017E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E97B6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принятие Проекта закона позволит привлечь в экономику Ленинградской области крупные инвестиции</w:t>
      </w:r>
      <w:r w:rsidR="00E90D91">
        <w:rPr>
          <w:rFonts w:ascii="Times New Roman" w:hAnsi="Times New Roman" w:cs="Times New Roman"/>
          <w:sz w:val="28"/>
          <w:szCs w:val="28"/>
        </w:rPr>
        <w:t xml:space="preserve">, создать </w:t>
      </w:r>
      <w:r w:rsidR="00AA04C8">
        <w:rPr>
          <w:rFonts w:ascii="Times New Roman" w:hAnsi="Times New Roman" w:cs="Times New Roman"/>
          <w:sz w:val="28"/>
          <w:szCs w:val="28"/>
        </w:rPr>
        <w:t>высоко технологичные производства, выпускающие современную, конкурентоспособную</w:t>
      </w:r>
      <w:r>
        <w:rPr>
          <w:rFonts w:ascii="Times New Roman" w:hAnsi="Times New Roman" w:cs="Times New Roman"/>
          <w:sz w:val="28"/>
          <w:szCs w:val="28"/>
        </w:rPr>
        <w:t xml:space="preserve"> на мировом рынке промышл</w:t>
      </w:r>
      <w:r w:rsidR="00AA04C8">
        <w:rPr>
          <w:rFonts w:ascii="Times New Roman" w:hAnsi="Times New Roman" w:cs="Times New Roman"/>
          <w:sz w:val="28"/>
          <w:szCs w:val="28"/>
        </w:rPr>
        <w:t>енную продукцию</w:t>
      </w:r>
      <w:r>
        <w:rPr>
          <w:rFonts w:ascii="Times New Roman" w:hAnsi="Times New Roman" w:cs="Times New Roman"/>
          <w:sz w:val="28"/>
          <w:szCs w:val="28"/>
        </w:rPr>
        <w:t xml:space="preserve">, позволит создать новые рабочие места, в том числе привлечь в регион высококвалифицированных специалистов, </w:t>
      </w:r>
      <w:r w:rsidR="00DE0003">
        <w:rPr>
          <w:rFonts w:ascii="Times New Roman" w:hAnsi="Times New Roman" w:cs="Times New Roman"/>
          <w:sz w:val="28"/>
          <w:szCs w:val="28"/>
        </w:rPr>
        <w:t>будет способствовать социально-экономическому развитию 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DE0003">
        <w:rPr>
          <w:rFonts w:ascii="Times New Roman" w:hAnsi="Times New Roman" w:cs="Times New Roman"/>
          <w:sz w:val="28"/>
          <w:szCs w:val="28"/>
        </w:rPr>
        <w:t xml:space="preserve"> принятие Проекта закона</w:t>
      </w:r>
      <w:r>
        <w:rPr>
          <w:rFonts w:ascii="Times New Roman" w:hAnsi="Times New Roman" w:cs="Times New Roman"/>
          <w:sz w:val="28"/>
          <w:szCs w:val="28"/>
        </w:rPr>
        <w:t xml:space="preserve"> позволит привлечь</w:t>
      </w:r>
      <w:r w:rsidR="00DE0003">
        <w:rPr>
          <w:rFonts w:ascii="Times New Roman" w:hAnsi="Times New Roman" w:cs="Times New Roman"/>
          <w:sz w:val="28"/>
          <w:szCs w:val="28"/>
        </w:rPr>
        <w:t xml:space="preserve"> </w:t>
      </w:r>
      <w:r w:rsidR="00DE0003">
        <w:rPr>
          <w:rFonts w:ascii="Times New Roman" w:hAnsi="Times New Roman" w:cs="Times New Roman"/>
          <w:sz w:val="28"/>
          <w:szCs w:val="28"/>
        </w:rPr>
        <w:br/>
        <w:t>в консолидированный бюджет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6B4">
        <w:rPr>
          <w:rFonts w:ascii="Times New Roman" w:hAnsi="Times New Roman" w:cs="Times New Roman"/>
          <w:sz w:val="28"/>
          <w:szCs w:val="28"/>
        </w:rPr>
        <w:t>значительные налоговые</w:t>
      </w:r>
      <w:proofErr w:type="gramEnd"/>
      <w:r w:rsidR="008636B4">
        <w:rPr>
          <w:rFonts w:ascii="Times New Roman" w:hAnsi="Times New Roman" w:cs="Times New Roman"/>
          <w:sz w:val="28"/>
          <w:szCs w:val="28"/>
        </w:rPr>
        <w:t xml:space="preserve"> поступления.</w:t>
      </w:r>
    </w:p>
    <w:p w:rsidR="00197931" w:rsidRPr="00117D85" w:rsidRDefault="00197931" w:rsidP="00CE7DC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7B6B">
        <w:rPr>
          <w:rFonts w:ascii="Times New Roman" w:hAnsi="Times New Roman"/>
          <w:sz w:val="28"/>
          <w:szCs w:val="28"/>
        </w:rPr>
        <w:t xml:space="preserve">В соответствии с частью 4 статьи 1 </w:t>
      </w:r>
      <w:r w:rsidR="00E97B6B">
        <w:rPr>
          <w:rFonts w:ascii="Times New Roman" w:hAnsi="Times New Roman"/>
          <w:sz w:val="28"/>
          <w:szCs w:val="28"/>
        </w:rPr>
        <w:t xml:space="preserve">областного </w:t>
      </w:r>
      <w:r w:rsidRPr="00E97B6B">
        <w:rPr>
          <w:rFonts w:ascii="Times New Roman" w:hAnsi="Times New Roman"/>
          <w:sz w:val="28"/>
          <w:szCs w:val="28"/>
        </w:rPr>
        <w:t xml:space="preserve">закона Ленинградской области </w:t>
      </w:r>
      <w:r w:rsidRPr="00E97B6B">
        <w:rPr>
          <w:rFonts w:ascii="Times New Roman" w:hAnsi="Times New Roman"/>
          <w:sz w:val="28"/>
          <w:szCs w:val="28"/>
        </w:rPr>
        <w:br/>
        <w:t xml:space="preserve">от </w:t>
      </w:r>
      <w:r w:rsidR="00026382" w:rsidRPr="00E97B6B">
        <w:rPr>
          <w:rFonts w:ascii="Times New Roman" w:hAnsi="Times New Roman"/>
          <w:sz w:val="28"/>
          <w:szCs w:val="28"/>
        </w:rPr>
        <w:t>16 февраля 2015 года</w:t>
      </w:r>
      <w:r w:rsidRPr="00E97B6B">
        <w:rPr>
          <w:rFonts w:ascii="Times New Roman" w:hAnsi="Times New Roman"/>
          <w:sz w:val="28"/>
          <w:szCs w:val="28"/>
        </w:rPr>
        <w:t xml:space="preserve"> № 5-оз «О проведении оценки регулирующего воздействия проектов нормативных актов Ленинградской области и экспертизы нормативных правовых актов Ленинградской области» проведение оценки регулирующего воздействия Проекта закона не требуется.</w:t>
      </w:r>
      <w:proofErr w:type="gramEnd"/>
    </w:p>
    <w:p w:rsidR="00BD1DA9" w:rsidRDefault="00BD1DA9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C22B2" w:rsidRDefault="00AC22B2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F25D7" w:rsidTr="006841DC">
        <w:tc>
          <w:tcPr>
            <w:tcW w:w="5210" w:type="dxa"/>
          </w:tcPr>
          <w:p w:rsidR="004F25D7" w:rsidRDefault="004F25D7" w:rsidP="006841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4F25D7" w:rsidRDefault="004F25D7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5D7" w:rsidRDefault="004F25D7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5D7" w:rsidRDefault="004F25D7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5D7" w:rsidRDefault="004F25D7" w:rsidP="006841D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4F25D7" w:rsidRDefault="004F25D7" w:rsidP="004F25D7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F25D7" w:rsidRDefault="004F25D7" w:rsidP="004F25D7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F25D7" w:rsidRDefault="004F25D7" w:rsidP="004F25D7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F25D7" w:rsidRDefault="004F25D7" w:rsidP="004F25D7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4F25D7" w:rsidRDefault="004F25D7" w:rsidP="004F25D7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4F25D7" w:rsidRDefault="004F25D7" w:rsidP="004F25D7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4F25D7" w:rsidRDefault="004F25D7" w:rsidP="004F25D7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4F25D7" w:rsidRDefault="004F25D7" w:rsidP="004F25D7">
      <w:pPr>
        <w:pStyle w:val="a5"/>
        <w:rPr>
          <w:rFonts w:ascii="Times New Roman" w:hAnsi="Times New Roman" w:cs="Times New Roman"/>
          <w:sz w:val="20"/>
          <w:lang w:val="en-US"/>
        </w:rPr>
      </w:pPr>
    </w:p>
    <w:p w:rsidR="00AC22B2" w:rsidRPr="00021200" w:rsidRDefault="00AC22B2" w:rsidP="00AC22B2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Исп. Микитюк И.Д. (1984, 539-43-7</w:t>
      </w:r>
      <w:r>
        <w:rPr>
          <w:rFonts w:ascii="Times New Roman" w:hAnsi="Times New Roman" w:cs="Times New Roman"/>
          <w:sz w:val="20"/>
        </w:rPr>
        <w:t>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sectPr w:rsidR="00AC22B2" w:rsidRPr="00021200" w:rsidSect="00A41431">
      <w:footerReference w:type="default" r:id="rId9"/>
      <w:pgSz w:w="11906" w:h="16838"/>
      <w:pgMar w:top="1134" w:right="567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A72" w:rsidRDefault="00A63A72" w:rsidP="006C0D83">
      <w:pPr>
        <w:spacing w:after="0" w:line="240" w:lineRule="auto"/>
      </w:pPr>
      <w:r>
        <w:separator/>
      </w:r>
    </w:p>
  </w:endnote>
  <w:endnote w:type="continuationSeparator" w:id="0">
    <w:p w:rsidR="00A63A72" w:rsidRDefault="00A63A72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43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A72" w:rsidRDefault="00A63A72" w:rsidP="006C0D83">
      <w:pPr>
        <w:spacing w:after="0" w:line="240" w:lineRule="auto"/>
      </w:pPr>
      <w:r>
        <w:separator/>
      </w:r>
    </w:p>
  </w:footnote>
  <w:footnote w:type="continuationSeparator" w:id="0">
    <w:p w:rsidR="00A63A72" w:rsidRDefault="00A63A72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15C98"/>
    <w:rsid w:val="00017EE6"/>
    <w:rsid w:val="00017F92"/>
    <w:rsid w:val="000229B1"/>
    <w:rsid w:val="00022D2F"/>
    <w:rsid w:val="00026382"/>
    <w:rsid w:val="000339BD"/>
    <w:rsid w:val="0004649B"/>
    <w:rsid w:val="00056011"/>
    <w:rsid w:val="000650CC"/>
    <w:rsid w:val="000659B6"/>
    <w:rsid w:val="000819BB"/>
    <w:rsid w:val="0008429A"/>
    <w:rsid w:val="000859B6"/>
    <w:rsid w:val="00086698"/>
    <w:rsid w:val="0009166E"/>
    <w:rsid w:val="0009541A"/>
    <w:rsid w:val="000A23FB"/>
    <w:rsid w:val="000B7EAA"/>
    <w:rsid w:val="000D1DB7"/>
    <w:rsid w:val="000D7992"/>
    <w:rsid w:val="000E6F2B"/>
    <w:rsid w:val="000F5A8E"/>
    <w:rsid w:val="00117D85"/>
    <w:rsid w:val="00121B54"/>
    <w:rsid w:val="001277BE"/>
    <w:rsid w:val="00132733"/>
    <w:rsid w:val="00132A6A"/>
    <w:rsid w:val="0013455E"/>
    <w:rsid w:val="001465EB"/>
    <w:rsid w:val="00146BA9"/>
    <w:rsid w:val="00173CBF"/>
    <w:rsid w:val="00180A30"/>
    <w:rsid w:val="00182D14"/>
    <w:rsid w:val="00194628"/>
    <w:rsid w:val="00197931"/>
    <w:rsid w:val="001A20F0"/>
    <w:rsid w:val="001A309D"/>
    <w:rsid w:val="001B3F1B"/>
    <w:rsid w:val="001B6100"/>
    <w:rsid w:val="001B708B"/>
    <w:rsid w:val="001C6771"/>
    <w:rsid w:val="001D76D4"/>
    <w:rsid w:val="001D77FA"/>
    <w:rsid w:val="001F2162"/>
    <w:rsid w:val="00200AC7"/>
    <w:rsid w:val="00206F33"/>
    <w:rsid w:val="00214D47"/>
    <w:rsid w:val="00215CEE"/>
    <w:rsid w:val="0024357C"/>
    <w:rsid w:val="002624DB"/>
    <w:rsid w:val="00267403"/>
    <w:rsid w:val="00285970"/>
    <w:rsid w:val="002A2586"/>
    <w:rsid w:val="002A2FF4"/>
    <w:rsid w:val="002B35B1"/>
    <w:rsid w:val="002B4E94"/>
    <w:rsid w:val="002C41CE"/>
    <w:rsid w:val="002C7DF5"/>
    <w:rsid w:val="002D7A02"/>
    <w:rsid w:val="002F6E47"/>
    <w:rsid w:val="003025C9"/>
    <w:rsid w:val="003057B1"/>
    <w:rsid w:val="00305EA8"/>
    <w:rsid w:val="00306C1C"/>
    <w:rsid w:val="00311969"/>
    <w:rsid w:val="003139CA"/>
    <w:rsid w:val="0032373D"/>
    <w:rsid w:val="003319D2"/>
    <w:rsid w:val="003341D8"/>
    <w:rsid w:val="003359C3"/>
    <w:rsid w:val="00345A1A"/>
    <w:rsid w:val="00347E32"/>
    <w:rsid w:val="00354399"/>
    <w:rsid w:val="0035445D"/>
    <w:rsid w:val="0035792F"/>
    <w:rsid w:val="00361EF1"/>
    <w:rsid w:val="00361F69"/>
    <w:rsid w:val="0036490B"/>
    <w:rsid w:val="00370857"/>
    <w:rsid w:val="003727D3"/>
    <w:rsid w:val="003818DE"/>
    <w:rsid w:val="00381FD0"/>
    <w:rsid w:val="003828DE"/>
    <w:rsid w:val="00384FA0"/>
    <w:rsid w:val="00387844"/>
    <w:rsid w:val="00394101"/>
    <w:rsid w:val="00397436"/>
    <w:rsid w:val="003A2B1B"/>
    <w:rsid w:val="003A5339"/>
    <w:rsid w:val="003A62FD"/>
    <w:rsid w:val="003C0F9E"/>
    <w:rsid w:val="003C1481"/>
    <w:rsid w:val="003C26D4"/>
    <w:rsid w:val="003C7FB2"/>
    <w:rsid w:val="003D4AC9"/>
    <w:rsid w:val="003E3F07"/>
    <w:rsid w:val="003E49FC"/>
    <w:rsid w:val="003E5C5C"/>
    <w:rsid w:val="003F1325"/>
    <w:rsid w:val="0040744C"/>
    <w:rsid w:val="00424F1F"/>
    <w:rsid w:val="004302C8"/>
    <w:rsid w:val="00430FB7"/>
    <w:rsid w:val="00446BBE"/>
    <w:rsid w:val="004508F9"/>
    <w:rsid w:val="00453AC9"/>
    <w:rsid w:val="00474612"/>
    <w:rsid w:val="004867C1"/>
    <w:rsid w:val="004902D6"/>
    <w:rsid w:val="004A0203"/>
    <w:rsid w:val="004A610C"/>
    <w:rsid w:val="004B33A5"/>
    <w:rsid w:val="004B4B81"/>
    <w:rsid w:val="004C146B"/>
    <w:rsid w:val="004E4962"/>
    <w:rsid w:val="004E5246"/>
    <w:rsid w:val="004F25D7"/>
    <w:rsid w:val="004F6E86"/>
    <w:rsid w:val="005008CD"/>
    <w:rsid w:val="00507DA5"/>
    <w:rsid w:val="005105B0"/>
    <w:rsid w:val="00511616"/>
    <w:rsid w:val="005272D2"/>
    <w:rsid w:val="005307A4"/>
    <w:rsid w:val="005412D4"/>
    <w:rsid w:val="0055709A"/>
    <w:rsid w:val="00560E24"/>
    <w:rsid w:val="00565371"/>
    <w:rsid w:val="00582AC6"/>
    <w:rsid w:val="00587737"/>
    <w:rsid w:val="00591A43"/>
    <w:rsid w:val="0059284E"/>
    <w:rsid w:val="005945BA"/>
    <w:rsid w:val="00594603"/>
    <w:rsid w:val="005A1F7C"/>
    <w:rsid w:val="005A41DC"/>
    <w:rsid w:val="005A4FD1"/>
    <w:rsid w:val="005B21EC"/>
    <w:rsid w:val="005B785F"/>
    <w:rsid w:val="005C5293"/>
    <w:rsid w:val="005E0A7B"/>
    <w:rsid w:val="005E1F6B"/>
    <w:rsid w:val="005E4FA1"/>
    <w:rsid w:val="005E5A72"/>
    <w:rsid w:val="005F016A"/>
    <w:rsid w:val="005F0734"/>
    <w:rsid w:val="005F6365"/>
    <w:rsid w:val="00601E19"/>
    <w:rsid w:val="00601E21"/>
    <w:rsid w:val="00603A80"/>
    <w:rsid w:val="00605B7C"/>
    <w:rsid w:val="0061356B"/>
    <w:rsid w:val="00614EF5"/>
    <w:rsid w:val="0061685D"/>
    <w:rsid w:val="00622C3E"/>
    <w:rsid w:val="006260FB"/>
    <w:rsid w:val="00627464"/>
    <w:rsid w:val="00640831"/>
    <w:rsid w:val="006550FF"/>
    <w:rsid w:val="00663E60"/>
    <w:rsid w:val="0066423B"/>
    <w:rsid w:val="0066541F"/>
    <w:rsid w:val="00677308"/>
    <w:rsid w:val="00690B73"/>
    <w:rsid w:val="00692669"/>
    <w:rsid w:val="00695132"/>
    <w:rsid w:val="00696835"/>
    <w:rsid w:val="006C0131"/>
    <w:rsid w:val="006C025C"/>
    <w:rsid w:val="006C0D83"/>
    <w:rsid w:val="006C59E4"/>
    <w:rsid w:val="006D0694"/>
    <w:rsid w:val="006D1151"/>
    <w:rsid w:val="006D1864"/>
    <w:rsid w:val="006D18D7"/>
    <w:rsid w:val="006E227C"/>
    <w:rsid w:val="006F3880"/>
    <w:rsid w:val="00711029"/>
    <w:rsid w:val="00723F62"/>
    <w:rsid w:val="00726DA2"/>
    <w:rsid w:val="007306BC"/>
    <w:rsid w:val="00733BB8"/>
    <w:rsid w:val="00733CB2"/>
    <w:rsid w:val="00736709"/>
    <w:rsid w:val="00742355"/>
    <w:rsid w:val="007452F6"/>
    <w:rsid w:val="00747550"/>
    <w:rsid w:val="00751640"/>
    <w:rsid w:val="00751EA2"/>
    <w:rsid w:val="00790F01"/>
    <w:rsid w:val="00796038"/>
    <w:rsid w:val="007A4A3E"/>
    <w:rsid w:val="007A767B"/>
    <w:rsid w:val="007A7BA3"/>
    <w:rsid w:val="007B7E73"/>
    <w:rsid w:val="007C3CC8"/>
    <w:rsid w:val="007C46B3"/>
    <w:rsid w:val="007C770C"/>
    <w:rsid w:val="007C7D83"/>
    <w:rsid w:val="007E7FAE"/>
    <w:rsid w:val="007F5B15"/>
    <w:rsid w:val="007F7B6A"/>
    <w:rsid w:val="00815EC1"/>
    <w:rsid w:val="00821AA5"/>
    <w:rsid w:val="00821C44"/>
    <w:rsid w:val="00833966"/>
    <w:rsid w:val="00837AC2"/>
    <w:rsid w:val="00842384"/>
    <w:rsid w:val="008454CB"/>
    <w:rsid w:val="00850EB0"/>
    <w:rsid w:val="008520AD"/>
    <w:rsid w:val="008636B4"/>
    <w:rsid w:val="008665C9"/>
    <w:rsid w:val="008679F5"/>
    <w:rsid w:val="008733D2"/>
    <w:rsid w:val="008778F6"/>
    <w:rsid w:val="00881E90"/>
    <w:rsid w:val="00883350"/>
    <w:rsid w:val="008918F5"/>
    <w:rsid w:val="008924F9"/>
    <w:rsid w:val="0089262A"/>
    <w:rsid w:val="00892A8C"/>
    <w:rsid w:val="008935EA"/>
    <w:rsid w:val="00894B80"/>
    <w:rsid w:val="008A5858"/>
    <w:rsid w:val="008C5164"/>
    <w:rsid w:val="008D2A93"/>
    <w:rsid w:val="008E1039"/>
    <w:rsid w:val="008F035E"/>
    <w:rsid w:val="008F6D03"/>
    <w:rsid w:val="0090080B"/>
    <w:rsid w:val="0090494A"/>
    <w:rsid w:val="00905F2E"/>
    <w:rsid w:val="009176B6"/>
    <w:rsid w:val="009233E5"/>
    <w:rsid w:val="00942139"/>
    <w:rsid w:val="00945363"/>
    <w:rsid w:val="009525FC"/>
    <w:rsid w:val="00970236"/>
    <w:rsid w:val="00972DC4"/>
    <w:rsid w:val="00984A34"/>
    <w:rsid w:val="00987BC7"/>
    <w:rsid w:val="00996888"/>
    <w:rsid w:val="009A79AD"/>
    <w:rsid w:val="009C3D88"/>
    <w:rsid w:val="009D0374"/>
    <w:rsid w:val="009E0D5F"/>
    <w:rsid w:val="009F0036"/>
    <w:rsid w:val="009F0D76"/>
    <w:rsid w:val="00A019D0"/>
    <w:rsid w:val="00A0421B"/>
    <w:rsid w:val="00A05F4A"/>
    <w:rsid w:val="00A07C55"/>
    <w:rsid w:val="00A24073"/>
    <w:rsid w:val="00A3158A"/>
    <w:rsid w:val="00A4105C"/>
    <w:rsid w:val="00A4133C"/>
    <w:rsid w:val="00A41431"/>
    <w:rsid w:val="00A440D8"/>
    <w:rsid w:val="00A507AB"/>
    <w:rsid w:val="00A525C5"/>
    <w:rsid w:val="00A536F3"/>
    <w:rsid w:val="00A61E86"/>
    <w:rsid w:val="00A63A72"/>
    <w:rsid w:val="00A832B8"/>
    <w:rsid w:val="00A91620"/>
    <w:rsid w:val="00A92D54"/>
    <w:rsid w:val="00A9632C"/>
    <w:rsid w:val="00A979D1"/>
    <w:rsid w:val="00AA04C8"/>
    <w:rsid w:val="00AA110B"/>
    <w:rsid w:val="00AA5571"/>
    <w:rsid w:val="00AA7C98"/>
    <w:rsid w:val="00AC22B2"/>
    <w:rsid w:val="00AC5FF0"/>
    <w:rsid w:val="00AD0E57"/>
    <w:rsid w:val="00AD3B24"/>
    <w:rsid w:val="00AF0907"/>
    <w:rsid w:val="00AF3FEE"/>
    <w:rsid w:val="00AF49BB"/>
    <w:rsid w:val="00AF6290"/>
    <w:rsid w:val="00B0056F"/>
    <w:rsid w:val="00B00BBA"/>
    <w:rsid w:val="00B3297A"/>
    <w:rsid w:val="00B35A72"/>
    <w:rsid w:val="00B37B4B"/>
    <w:rsid w:val="00B445A6"/>
    <w:rsid w:val="00B50621"/>
    <w:rsid w:val="00B5548B"/>
    <w:rsid w:val="00B565A4"/>
    <w:rsid w:val="00B576D1"/>
    <w:rsid w:val="00B6156E"/>
    <w:rsid w:val="00B7248F"/>
    <w:rsid w:val="00B756B5"/>
    <w:rsid w:val="00B8449E"/>
    <w:rsid w:val="00B85405"/>
    <w:rsid w:val="00B90382"/>
    <w:rsid w:val="00B90E1B"/>
    <w:rsid w:val="00B9796E"/>
    <w:rsid w:val="00BA2521"/>
    <w:rsid w:val="00BB12B7"/>
    <w:rsid w:val="00BB6A10"/>
    <w:rsid w:val="00BB6EA8"/>
    <w:rsid w:val="00BB73EE"/>
    <w:rsid w:val="00BD1DA9"/>
    <w:rsid w:val="00BD28DE"/>
    <w:rsid w:val="00BD33B1"/>
    <w:rsid w:val="00BE240F"/>
    <w:rsid w:val="00BE27BB"/>
    <w:rsid w:val="00BF2731"/>
    <w:rsid w:val="00BF354A"/>
    <w:rsid w:val="00BF37D0"/>
    <w:rsid w:val="00BF69CA"/>
    <w:rsid w:val="00C06A80"/>
    <w:rsid w:val="00C07F3B"/>
    <w:rsid w:val="00C1134B"/>
    <w:rsid w:val="00C14E6F"/>
    <w:rsid w:val="00C17A05"/>
    <w:rsid w:val="00C2232C"/>
    <w:rsid w:val="00C3064F"/>
    <w:rsid w:val="00C360B7"/>
    <w:rsid w:val="00C428B5"/>
    <w:rsid w:val="00C42C3A"/>
    <w:rsid w:val="00C5279A"/>
    <w:rsid w:val="00C52D63"/>
    <w:rsid w:val="00C5468D"/>
    <w:rsid w:val="00C56F12"/>
    <w:rsid w:val="00C6063D"/>
    <w:rsid w:val="00C60A88"/>
    <w:rsid w:val="00C63A3C"/>
    <w:rsid w:val="00C77505"/>
    <w:rsid w:val="00C81D7D"/>
    <w:rsid w:val="00C852C8"/>
    <w:rsid w:val="00C879E1"/>
    <w:rsid w:val="00C90933"/>
    <w:rsid w:val="00C9271A"/>
    <w:rsid w:val="00C9404C"/>
    <w:rsid w:val="00C95C74"/>
    <w:rsid w:val="00C97BD9"/>
    <w:rsid w:val="00CA1237"/>
    <w:rsid w:val="00CA139F"/>
    <w:rsid w:val="00CA6BFA"/>
    <w:rsid w:val="00CA7CC6"/>
    <w:rsid w:val="00CB38B5"/>
    <w:rsid w:val="00CD1065"/>
    <w:rsid w:val="00CD2FDC"/>
    <w:rsid w:val="00CD4227"/>
    <w:rsid w:val="00CD71F2"/>
    <w:rsid w:val="00CE5588"/>
    <w:rsid w:val="00CE7DC0"/>
    <w:rsid w:val="00CF648A"/>
    <w:rsid w:val="00CF6922"/>
    <w:rsid w:val="00CF7A08"/>
    <w:rsid w:val="00D03A8A"/>
    <w:rsid w:val="00D065C4"/>
    <w:rsid w:val="00D06AEA"/>
    <w:rsid w:val="00D10427"/>
    <w:rsid w:val="00D11944"/>
    <w:rsid w:val="00D17E7C"/>
    <w:rsid w:val="00D226F2"/>
    <w:rsid w:val="00D22943"/>
    <w:rsid w:val="00D262FB"/>
    <w:rsid w:val="00D3446D"/>
    <w:rsid w:val="00D35649"/>
    <w:rsid w:val="00D50745"/>
    <w:rsid w:val="00D51090"/>
    <w:rsid w:val="00D550C0"/>
    <w:rsid w:val="00D60F52"/>
    <w:rsid w:val="00D6476B"/>
    <w:rsid w:val="00D72119"/>
    <w:rsid w:val="00D74240"/>
    <w:rsid w:val="00D83553"/>
    <w:rsid w:val="00DA471C"/>
    <w:rsid w:val="00DB2F29"/>
    <w:rsid w:val="00DC3BD3"/>
    <w:rsid w:val="00DD02A6"/>
    <w:rsid w:val="00DE0003"/>
    <w:rsid w:val="00DE1B61"/>
    <w:rsid w:val="00DE73A0"/>
    <w:rsid w:val="00DF5EBE"/>
    <w:rsid w:val="00DF7C90"/>
    <w:rsid w:val="00E02CF7"/>
    <w:rsid w:val="00E04D27"/>
    <w:rsid w:val="00E06544"/>
    <w:rsid w:val="00E24DE4"/>
    <w:rsid w:val="00E25304"/>
    <w:rsid w:val="00E26997"/>
    <w:rsid w:val="00E359F1"/>
    <w:rsid w:val="00E45F2A"/>
    <w:rsid w:val="00E51872"/>
    <w:rsid w:val="00E55A9C"/>
    <w:rsid w:val="00E61E08"/>
    <w:rsid w:val="00E719C9"/>
    <w:rsid w:val="00E746AD"/>
    <w:rsid w:val="00E7487A"/>
    <w:rsid w:val="00E80197"/>
    <w:rsid w:val="00E80204"/>
    <w:rsid w:val="00E82C96"/>
    <w:rsid w:val="00E900CA"/>
    <w:rsid w:val="00E90D91"/>
    <w:rsid w:val="00E94D46"/>
    <w:rsid w:val="00E97B6B"/>
    <w:rsid w:val="00EA328F"/>
    <w:rsid w:val="00EA37A5"/>
    <w:rsid w:val="00EB5D1C"/>
    <w:rsid w:val="00EC0F61"/>
    <w:rsid w:val="00ED1A1A"/>
    <w:rsid w:val="00ED6507"/>
    <w:rsid w:val="00EE7EAF"/>
    <w:rsid w:val="00EF3B07"/>
    <w:rsid w:val="00F2254A"/>
    <w:rsid w:val="00F231BC"/>
    <w:rsid w:val="00F2541A"/>
    <w:rsid w:val="00F33228"/>
    <w:rsid w:val="00F34E07"/>
    <w:rsid w:val="00F36B72"/>
    <w:rsid w:val="00F47007"/>
    <w:rsid w:val="00F51487"/>
    <w:rsid w:val="00F54B6B"/>
    <w:rsid w:val="00F62C86"/>
    <w:rsid w:val="00F63E26"/>
    <w:rsid w:val="00F80242"/>
    <w:rsid w:val="00F803BE"/>
    <w:rsid w:val="00F85460"/>
    <w:rsid w:val="00F85F4B"/>
    <w:rsid w:val="00F864DC"/>
    <w:rsid w:val="00F876B3"/>
    <w:rsid w:val="00F90377"/>
    <w:rsid w:val="00F9120E"/>
    <w:rsid w:val="00F94AE5"/>
    <w:rsid w:val="00F9607B"/>
    <w:rsid w:val="00FA2603"/>
    <w:rsid w:val="00FA5C74"/>
    <w:rsid w:val="00FA7E38"/>
    <w:rsid w:val="00FA7E5F"/>
    <w:rsid w:val="00FB38ED"/>
    <w:rsid w:val="00FD1BA8"/>
    <w:rsid w:val="00FD37D0"/>
    <w:rsid w:val="00FD5D09"/>
    <w:rsid w:val="00FD6678"/>
    <w:rsid w:val="00FD7C06"/>
    <w:rsid w:val="00FE20C7"/>
    <w:rsid w:val="00FE3245"/>
    <w:rsid w:val="00FE6851"/>
    <w:rsid w:val="00FE77A4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table" w:styleId="a9">
    <w:name w:val="Table Grid"/>
    <w:basedOn w:val="a1"/>
    <w:uiPriority w:val="59"/>
    <w:rsid w:val="004F2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table" w:styleId="a9">
    <w:name w:val="Table Grid"/>
    <w:basedOn w:val="a1"/>
    <w:uiPriority w:val="59"/>
    <w:rsid w:val="004F2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EECAA-086C-468F-BF5B-E79B0A009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48</cp:revision>
  <cp:lastPrinted>2020-10-27T07:50:00Z</cp:lastPrinted>
  <dcterms:created xsi:type="dcterms:W3CDTF">2020-09-10T09:44:00Z</dcterms:created>
  <dcterms:modified xsi:type="dcterms:W3CDTF">2021-01-20T10:41:00Z</dcterms:modified>
</cp:coreProperties>
</file>