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DC73C" w14:textId="77777777"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 xml:space="preserve">Вносится Губернатором </w:t>
      </w:r>
    </w:p>
    <w:p w14:paraId="53C0EEEF" w14:textId="77777777"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>Ленинградской области</w:t>
      </w:r>
    </w:p>
    <w:p w14:paraId="2B9B3220" w14:textId="77777777" w:rsidR="002470CA" w:rsidRPr="00A91A64" w:rsidRDefault="002470CA" w:rsidP="002470CA">
      <w:pPr>
        <w:tabs>
          <w:tab w:val="left" w:pos="993"/>
        </w:tabs>
        <w:spacing w:after="0"/>
        <w:jc w:val="right"/>
        <w:rPr>
          <w:rFonts w:eastAsia="Calibri" w:cs="Times New Roman"/>
          <w:color w:val="000000" w:themeColor="text1"/>
          <w:szCs w:val="28"/>
        </w:rPr>
      </w:pPr>
    </w:p>
    <w:p w14:paraId="7BDEAD4B" w14:textId="77777777" w:rsidR="002470CA" w:rsidRPr="00A91A64" w:rsidRDefault="002470CA" w:rsidP="002470CA">
      <w:pPr>
        <w:tabs>
          <w:tab w:val="left" w:pos="993"/>
        </w:tabs>
        <w:spacing w:after="0"/>
        <w:jc w:val="right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>Проект</w:t>
      </w:r>
    </w:p>
    <w:p w14:paraId="28AB14E0" w14:textId="77777777" w:rsidR="00565C32" w:rsidRPr="00A91A64" w:rsidRDefault="00565C32">
      <w:pPr>
        <w:pStyle w:val="ConsPlusTitle"/>
        <w:jc w:val="center"/>
        <w:rPr>
          <w:color w:val="000000" w:themeColor="text1"/>
        </w:rPr>
      </w:pPr>
    </w:p>
    <w:p w14:paraId="464CAE51" w14:textId="77777777" w:rsidR="002470CA" w:rsidRPr="00A91A64" w:rsidRDefault="002470CA" w:rsidP="002470CA">
      <w:pPr>
        <w:jc w:val="center"/>
        <w:rPr>
          <w:rFonts w:eastAsia="Calibri" w:cs="Times New Roman"/>
          <w:b/>
          <w:color w:val="000000" w:themeColor="text1"/>
          <w:szCs w:val="28"/>
        </w:rPr>
      </w:pPr>
      <w:r w:rsidRPr="00A91A64">
        <w:rPr>
          <w:rFonts w:eastAsia="Calibri" w:cs="Times New Roman"/>
          <w:b/>
          <w:color w:val="000000" w:themeColor="text1"/>
          <w:szCs w:val="28"/>
        </w:rPr>
        <w:t>ЛЕНИНГРАДСКАЯ ОБЛАСТЬ</w:t>
      </w:r>
    </w:p>
    <w:p w14:paraId="06C82435" w14:textId="77777777" w:rsidR="00565C32" w:rsidRPr="00A91A64" w:rsidRDefault="00565C32">
      <w:pPr>
        <w:pStyle w:val="ConsPlusTitle"/>
        <w:jc w:val="center"/>
        <w:rPr>
          <w:color w:val="000000" w:themeColor="text1"/>
        </w:rPr>
      </w:pPr>
      <w:r w:rsidRPr="00A91A64">
        <w:rPr>
          <w:color w:val="000000" w:themeColor="text1"/>
        </w:rPr>
        <w:t>ОБЛАСТНОЙ ЗАКОН</w:t>
      </w:r>
    </w:p>
    <w:p w14:paraId="4721C35F" w14:textId="77777777" w:rsidR="00303C3F" w:rsidRDefault="00303C3F" w:rsidP="00AD3180">
      <w:pPr>
        <w:pStyle w:val="ConsPlusNormal"/>
        <w:jc w:val="center"/>
        <w:rPr>
          <w:b/>
          <w:color w:val="000000" w:themeColor="text1"/>
        </w:rPr>
      </w:pPr>
    </w:p>
    <w:p w14:paraId="7550DD3D" w14:textId="77777777" w:rsidR="00565C32" w:rsidRPr="00A91A64" w:rsidRDefault="00AD3180" w:rsidP="00AD3180">
      <w:pPr>
        <w:pStyle w:val="ConsPlusNormal"/>
        <w:jc w:val="center"/>
        <w:rPr>
          <w:color w:val="000000" w:themeColor="text1"/>
        </w:rPr>
      </w:pPr>
      <w:r w:rsidRPr="00AD3180">
        <w:rPr>
          <w:b/>
          <w:color w:val="000000" w:themeColor="text1"/>
        </w:rPr>
        <w:t>О</w:t>
      </w:r>
      <w:r w:rsidR="00DE7A57">
        <w:rPr>
          <w:b/>
          <w:color w:val="000000" w:themeColor="text1"/>
        </w:rPr>
        <w:t>Б ОТДЕЛЬНЫХ МЕРАХ СТИМУЛИРОВАНИЯ В СФЕРЕ ПРОМЫШЛЕННОСТИ ЛЕНИНГРАДСКОЙ</w:t>
      </w:r>
      <w:r w:rsidR="00F23B97">
        <w:rPr>
          <w:b/>
          <w:color w:val="000000" w:themeColor="text1"/>
        </w:rPr>
        <w:t xml:space="preserve"> ОБЛАСТИ И О ВНЕСЕНИИ ИЗМЕНЕНИЙ</w:t>
      </w:r>
      <w:r w:rsidR="00303C3F">
        <w:rPr>
          <w:b/>
          <w:color w:val="000000" w:themeColor="text1"/>
        </w:rPr>
        <w:t xml:space="preserve"> </w:t>
      </w:r>
      <w:r w:rsidRPr="00AD3180">
        <w:rPr>
          <w:b/>
          <w:color w:val="000000" w:themeColor="text1"/>
        </w:rPr>
        <w:t>В ОТДЕЛЬНЫЕ</w:t>
      </w:r>
      <w:r w:rsidR="00303C3F">
        <w:rPr>
          <w:b/>
          <w:color w:val="000000" w:themeColor="text1"/>
        </w:rPr>
        <w:t xml:space="preserve"> </w:t>
      </w:r>
      <w:r w:rsidRPr="00AD3180">
        <w:rPr>
          <w:b/>
          <w:color w:val="000000" w:themeColor="text1"/>
        </w:rPr>
        <w:t>ЗАКОНОДАТЕЛЬНЫЕ АКТЫ ЛЕНИНГРАДСКОЙ ОБЛАСТИ</w:t>
      </w:r>
      <w:r w:rsidR="00492175">
        <w:rPr>
          <w:b/>
          <w:color w:val="000000" w:themeColor="text1"/>
        </w:rPr>
        <w:t xml:space="preserve"> </w:t>
      </w:r>
    </w:p>
    <w:p w14:paraId="3A44632C" w14:textId="77777777" w:rsidR="00565C32" w:rsidRPr="00A91A64" w:rsidRDefault="00565C32">
      <w:pPr>
        <w:pStyle w:val="ConsPlusNormal"/>
        <w:rPr>
          <w:color w:val="000000" w:themeColor="text1"/>
        </w:rPr>
      </w:pPr>
    </w:p>
    <w:p w14:paraId="6C9D6C1E" w14:textId="008740AA" w:rsidR="00565C32" w:rsidRPr="00A91A64" w:rsidRDefault="00565C32" w:rsidP="00B41617">
      <w:pPr>
        <w:pStyle w:val="ConsPlusTitle"/>
        <w:ind w:firstLine="709"/>
        <w:jc w:val="both"/>
        <w:outlineLvl w:val="0"/>
        <w:rPr>
          <w:color w:val="000000" w:themeColor="text1"/>
        </w:rPr>
      </w:pPr>
      <w:r w:rsidRPr="00A91A64">
        <w:rPr>
          <w:color w:val="000000" w:themeColor="text1"/>
        </w:rPr>
        <w:t>Статья 1. Цели регулирования настоящего областного закона</w:t>
      </w:r>
      <w:r w:rsidR="0036684B">
        <w:rPr>
          <w:color w:val="000000" w:themeColor="text1"/>
        </w:rPr>
        <w:t xml:space="preserve"> и понятия, используемые в настоящем областном законе</w:t>
      </w:r>
    </w:p>
    <w:p w14:paraId="6E49B2A2" w14:textId="77777777" w:rsidR="00565C32" w:rsidRPr="00A91A64" w:rsidRDefault="00565C32">
      <w:pPr>
        <w:pStyle w:val="ConsPlusNormal"/>
        <w:rPr>
          <w:color w:val="000000" w:themeColor="text1"/>
        </w:rPr>
      </w:pPr>
    </w:p>
    <w:p w14:paraId="1C56D4E2" w14:textId="7F3E9017" w:rsidR="00BE33AA" w:rsidRDefault="00565C32" w:rsidP="004052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A91A64">
        <w:rPr>
          <w:color w:val="000000" w:themeColor="text1"/>
        </w:rPr>
        <w:t xml:space="preserve">1. </w:t>
      </w:r>
      <w:proofErr w:type="gramStart"/>
      <w:r w:rsidRPr="00A91A64">
        <w:rPr>
          <w:color w:val="000000" w:themeColor="text1"/>
        </w:rPr>
        <w:t xml:space="preserve">Целями настоящего областного закона являются стимулирование организаций к осуществлению инвестиционной деятельности на территории Ленинградской области, привлечение инвестиций в экономику Ленинградской области и </w:t>
      </w:r>
      <w:r w:rsidRPr="00F62712">
        <w:rPr>
          <w:color w:val="000000" w:themeColor="text1"/>
        </w:rPr>
        <w:t xml:space="preserve">поддержка организаций, реализующих инвестиционные проекты </w:t>
      </w:r>
      <w:r w:rsidR="0040524F" w:rsidRPr="00F62712">
        <w:rPr>
          <w:color w:val="000000" w:themeColor="text1"/>
        </w:rPr>
        <w:br/>
      </w:r>
      <w:r w:rsidRPr="00F62712">
        <w:rPr>
          <w:color w:val="000000" w:themeColor="text1"/>
        </w:rPr>
        <w:t>на территории Ленинградской области в рамках специальных инвестиционных контрактов, заключаемых в соответствии с</w:t>
      </w:r>
      <w:r w:rsidR="00842DE4" w:rsidRPr="00F62712">
        <w:rPr>
          <w:color w:val="000000" w:themeColor="text1"/>
        </w:rPr>
        <w:t xml:space="preserve"> Федеральным </w:t>
      </w:r>
      <w:hyperlink r:id="rId6" w:history="1">
        <w:r w:rsidR="00842DE4" w:rsidRPr="00F62712">
          <w:rPr>
            <w:color w:val="000000" w:themeColor="text1"/>
          </w:rPr>
          <w:t>законом</w:t>
        </w:r>
      </w:hyperlink>
      <w:r w:rsidR="00842DE4" w:rsidRPr="00F62712">
        <w:rPr>
          <w:color w:val="000000" w:themeColor="text1"/>
        </w:rPr>
        <w:t xml:space="preserve"> от 31 декабря 2014 года № 488-ФЗ «О промышленной политике в Российской Федерации» </w:t>
      </w:r>
      <w:r w:rsidR="00F62712">
        <w:rPr>
          <w:color w:val="000000" w:themeColor="text1"/>
        </w:rPr>
        <w:br/>
      </w:r>
      <w:r w:rsidR="00842DE4" w:rsidRPr="00F62712">
        <w:rPr>
          <w:color w:val="000000" w:themeColor="text1"/>
        </w:rPr>
        <w:t xml:space="preserve">(далее  - </w:t>
      </w:r>
      <w:r w:rsidR="00842DE4" w:rsidRPr="00F62712">
        <w:rPr>
          <w:rFonts w:cs="Times New Roman"/>
          <w:color w:val="000000" w:themeColor="text1"/>
          <w:szCs w:val="28"/>
        </w:rPr>
        <w:t>Федеральный закон «О промышленной политике</w:t>
      </w:r>
      <w:proofErr w:type="gramEnd"/>
      <w:r w:rsidR="00842DE4" w:rsidRPr="00F62712">
        <w:rPr>
          <w:rFonts w:cs="Times New Roman"/>
          <w:color w:val="000000" w:themeColor="text1"/>
          <w:szCs w:val="28"/>
        </w:rPr>
        <w:t xml:space="preserve"> в Российской Федерации»</w:t>
      </w:r>
      <w:r w:rsidR="00842DE4" w:rsidRPr="00F62712">
        <w:rPr>
          <w:color w:val="000000" w:themeColor="text1"/>
        </w:rPr>
        <w:t>),</w:t>
      </w:r>
      <w:r w:rsidRPr="00F62712">
        <w:rPr>
          <w:color w:val="000000" w:themeColor="text1"/>
        </w:rPr>
        <w:t xml:space="preserve"> </w:t>
      </w:r>
      <w:r w:rsidR="00842DE4" w:rsidRPr="00F62712">
        <w:rPr>
          <w:color w:val="000000" w:themeColor="text1"/>
        </w:rPr>
        <w:t>законодательством о налогах и сборах</w:t>
      </w:r>
      <w:r w:rsidRPr="00F62712">
        <w:rPr>
          <w:color w:val="000000" w:themeColor="text1"/>
        </w:rPr>
        <w:t xml:space="preserve"> и иными</w:t>
      </w:r>
      <w:r w:rsidRPr="00A91A64">
        <w:rPr>
          <w:color w:val="000000" w:themeColor="text1"/>
        </w:rPr>
        <w:t xml:space="preserve"> нормативными правовыми актами Российской Федерации</w:t>
      </w:r>
      <w:r w:rsidR="00266256">
        <w:rPr>
          <w:color w:val="000000" w:themeColor="text1"/>
        </w:rPr>
        <w:t>,</w:t>
      </w:r>
      <w:r w:rsidRPr="00A91A64">
        <w:rPr>
          <w:color w:val="000000" w:themeColor="text1"/>
        </w:rPr>
        <w:t xml:space="preserve"> Ленинградской области</w:t>
      </w:r>
      <w:r w:rsidR="00266256">
        <w:rPr>
          <w:color w:val="000000" w:themeColor="text1"/>
        </w:rPr>
        <w:t xml:space="preserve"> </w:t>
      </w:r>
      <w:r w:rsidR="004B6B6A">
        <w:rPr>
          <w:color w:val="000000" w:themeColor="text1"/>
        </w:rPr>
        <w:br/>
      </w:r>
      <w:r w:rsidR="00266256">
        <w:rPr>
          <w:color w:val="000000" w:themeColor="text1"/>
        </w:rPr>
        <w:t xml:space="preserve">и </w:t>
      </w:r>
      <w:r w:rsidR="004560FB">
        <w:rPr>
          <w:color w:val="000000" w:themeColor="text1"/>
        </w:rPr>
        <w:t>муниципальными правовыми актами</w:t>
      </w:r>
      <w:r w:rsidR="00BE33AA">
        <w:rPr>
          <w:rFonts w:cs="Times New Roman"/>
          <w:szCs w:val="28"/>
        </w:rPr>
        <w:t xml:space="preserve"> муниципальных образований Ленинградской области.</w:t>
      </w:r>
    </w:p>
    <w:p w14:paraId="4A31A875" w14:textId="77777777" w:rsidR="0036684B" w:rsidRDefault="0036684B" w:rsidP="004052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</w:p>
    <w:p w14:paraId="3CED7E86" w14:textId="71A7861A" w:rsidR="0036684B" w:rsidRPr="009B7E44" w:rsidRDefault="0036684B" w:rsidP="00B4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9B7E44">
        <w:rPr>
          <w:rFonts w:cs="Times New Roman"/>
          <w:szCs w:val="28"/>
        </w:rPr>
        <w:t xml:space="preserve">2. Для целей настоящего областного закона </w:t>
      </w:r>
      <w:r w:rsidR="000241EB">
        <w:rPr>
          <w:rFonts w:cs="Times New Roman"/>
          <w:szCs w:val="28"/>
        </w:rPr>
        <w:t>под</w:t>
      </w:r>
      <w:r w:rsidR="00D641D0">
        <w:rPr>
          <w:rFonts w:cs="Times New Roman"/>
          <w:szCs w:val="28"/>
        </w:rPr>
        <w:t xml:space="preserve"> </w:t>
      </w:r>
      <w:r w:rsidRPr="009B7E44">
        <w:rPr>
          <w:rFonts w:cs="Times New Roman"/>
          <w:szCs w:val="28"/>
        </w:rPr>
        <w:t>вложения</w:t>
      </w:r>
      <w:r w:rsidR="000241EB">
        <w:rPr>
          <w:rFonts w:cs="Times New Roman"/>
          <w:szCs w:val="28"/>
        </w:rPr>
        <w:t>ми</w:t>
      </w:r>
      <w:r w:rsidRPr="009B7E44">
        <w:rPr>
          <w:rFonts w:cs="Times New Roman"/>
          <w:szCs w:val="28"/>
        </w:rPr>
        <w:t xml:space="preserve"> </w:t>
      </w:r>
      <w:r w:rsidR="000241EB">
        <w:rPr>
          <w:rFonts w:cs="Times New Roman"/>
          <w:szCs w:val="28"/>
        </w:rPr>
        <w:t>понимаются</w:t>
      </w:r>
      <w:r w:rsidR="005B2D23">
        <w:rPr>
          <w:rFonts w:cs="Times New Roman"/>
          <w:szCs w:val="28"/>
        </w:rPr>
        <w:t xml:space="preserve"> </w:t>
      </w:r>
      <w:r w:rsidR="000241EB">
        <w:rPr>
          <w:rFonts w:cs="Times New Roman"/>
          <w:szCs w:val="28"/>
        </w:rPr>
        <w:t>фактические</w:t>
      </w:r>
      <w:r w:rsidRPr="009B7E44">
        <w:rPr>
          <w:rFonts w:cs="Times New Roman"/>
          <w:szCs w:val="28"/>
        </w:rPr>
        <w:t xml:space="preserve"> затраты </w:t>
      </w:r>
      <w:r w:rsidR="000A0036" w:rsidRPr="009B7E44">
        <w:rPr>
          <w:rFonts w:cs="Times New Roman"/>
          <w:szCs w:val="28"/>
        </w:rPr>
        <w:t>организации</w:t>
      </w:r>
      <w:r w:rsidR="00A753A7">
        <w:rPr>
          <w:rFonts w:cs="Times New Roman"/>
          <w:szCs w:val="28"/>
        </w:rPr>
        <w:t xml:space="preserve"> </w:t>
      </w:r>
      <w:r w:rsidRPr="009B7E44">
        <w:rPr>
          <w:rFonts w:cs="Times New Roman"/>
          <w:szCs w:val="28"/>
        </w:rPr>
        <w:t xml:space="preserve">на создание </w:t>
      </w:r>
      <w:proofErr w:type="gramStart"/>
      <w:r w:rsidRPr="009B7E44">
        <w:rPr>
          <w:rFonts w:cs="Times New Roman"/>
          <w:szCs w:val="28"/>
        </w:rPr>
        <w:t>и(</w:t>
      </w:r>
      <w:proofErr w:type="gramEnd"/>
      <w:r w:rsidRPr="009B7E44">
        <w:rPr>
          <w:rFonts w:cs="Times New Roman"/>
          <w:szCs w:val="28"/>
        </w:rPr>
        <w:t xml:space="preserve">или) приобретение, реконструкцию </w:t>
      </w:r>
      <w:r w:rsidR="002724A0">
        <w:rPr>
          <w:rFonts w:cs="Times New Roman"/>
          <w:szCs w:val="28"/>
        </w:rPr>
        <w:br/>
      </w:r>
      <w:r w:rsidR="00B42E47">
        <w:rPr>
          <w:rFonts w:cs="Times New Roman"/>
          <w:szCs w:val="28"/>
        </w:rPr>
        <w:t xml:space="preserve">и модернизацию </w:t>
      </w:r>
      <w:r w:rsidRPr="009B7E44">
        <w:rPr>
          <w:rFonts w:cs="Times New Roman"/>
          <w:szCs w:val="28"/>
        </w:rPr>
        <w:t xml:space="preserve">объектов основных средств, не </w:t>
      </w:r>
      <w:r w:rsidR="00C91412" w:rsidRPr="009B7E44">
        <w:rPr>
          <w:rFonts w:cs="Times New Roman"/>
          <w:szCs w:val="28"/>
        </w:rPr>
        <w:t>созданных (приобретенных, реконструированных</w:t>
      </w:r>
      <w:r w:rsidR="00B42E47">
        <w:rPr>
          <w:rFonts w:cs="Times New Roman"/>
          <w:szCs w:val="28"/>
        </w:rPr>
        <w:t>, модернизированных</w:t>
      </w:r>
      <w:r w:rsidR="00C91412" w:rsidRPr="009B7E44">
        <w:rPr>
          <w:rFonts w:cs="Times New Roman"/>
          <w:szCs w:val="28"/>
        </w:rPr>
        <w:t>)</w:t>
      </w:r>
      <w:r w:rsidR="00E257A8" w:rsidRPr="009B7E44">
        <w:rPr>
          <w:rFonts w:cs="Times New Roman"/>
          <w:szCs w:val="28"/>
        </w:rPr>
        <w:t xml:space="preserve"> </w:t>
      </w:r>
      <w:r w:rsidRPr="009B7E44">
        <w:rPr>
          <w:rFonts w:cs="Times New Roman"/>
          <w:szCs w:val="28"/>
        </w:rPr>
        <w:t>ранее в</w:t>
      </w:r>
      <w:r w:rsidR="00E257A8" w:rsidRPr="009B7E44">
        <w:rPr>
          <w:rFonts w:cs="Times New Roman"/>
          <w:szCs w:val="28"/>
        </w:rPr>
        <w:t xml:space="preserve"> рамках применения</w:t>
      </w:r>
      <w:r w:rsidR="007161E5" w:rsidRPr="009B7E44">
        <w:rPr>
          <w:rFonts w:cs="Times New Roman"/>
          <w:szCs w:val="28"/>
        </w:rPr>
        <w:t xml:space="preserve"> организациями</w:t>
      </w:r>
      <w:r w:rsidR="00E257A8" w:rsidRPr="009B7E44">
        <w:rPr>
          <w:rFonts w:cs="Times New Roman"/>
          <w:szCs w:val="28"/>
        </w:rPr>
        <w:t xml:space="preserve"> </w:t>
      </w:r>
      <w:r w:rsidR="00332ACE" w:rsidRPr="009B7E44">
        <w:rPr>
          <w:rFonts w:cs="Times New Roman"/>
          <w:szCs w:val="28"/>
        </w:rPr>
        <w:t>режима наибольшего благоприятствования</w:t>
      </w:r>
      <w:r w:rsidR="00C36152" w:rsidRPr="009B7E44">
        <w:rPr>
          <w:rFonts w:cs="Times New Roman"/>
          <w:szCs w:val="28"/>
        </w:rPr>
        <w:t>,</w:t>
      </w:r>
      <w:r w:rsidR="00332ACE" w:rsidRPr="009B7E44">
        <w:rPr>
          <w:rFonts w:cs="Times New Roman"/>
          <w:szCs w:val="28"/>
        </w:rPr>
        <w:t xml:space="preserve"> </w:t>
      </w:r>
      <w:r w:rsidR="00E257A8" w:rsidRPr="009B7E44">
        <w:rPr>
          <w:rFonts w:cs="Times New Roman"/>
          <w:szCs w:val="28"/>
        </w:rPr>
        <w:t>режима государственной поддержки инвестиционной деятельности в Ленинградской области</w:t>
      </w:r>
      <w:r w:rsidRPr="009B7E44">
        <w:rPr>
          <w:rFonts w:cs="Times New Roman"/>
          <w:szCs w:val="28"/>
        </w:rPr>
        <w:t xml:space="preserve"> </w:t>
      </w:r>
      <w:r w:rsidR="007161E5" w:rsidRPr="009B7E44">
        <w:rPr>
          <w:rFonts w:cs="Times New Roman"/>
          <w:szCs w:val="28"/>
        </w:rPr>
        <w:t xml:space="preserve">или </w:t>
      </w:r>
      <w:r w:rsidR="00716F73" w:rsidRPr="009B7E44">
        <w:rPr>
          <w:rFonts w:cs="Times New Roman"/>
          <w:szCs w:val="28"/>
        </w:rPr>
        <w:t xml:space="preserve">в рамках </w:t>
      </w:r>
      <w:r w:rsidR="007161E5" w:rsidRPr="009B7E44">
        <w:rPr>
          <w:rFonts w:cs="Times New Roman"/>
          <w:szCs w:val="28"/>
        </w:rPr>
        <w:t>реализации региональных инвестиционных проектов</w:t>
      </w:r>
      <w:r w:rsidR="00716F73" w:rsidRPr="009B7E44">
        <w:rPr>
          <w:rFonts w:cs="Times New Roman"/>
          <w:szCs w:val="28"/>
        </w:rPr>
        <w:t xml:space="preserve"> на территории</w:t>
      </w:r>
      <w:r w:rsidR="007161E5" w:rsidRPr="009B7E44">
        <w:rPr>
          <w:rFonts w:cs="Times New Roman"/>
          <w:szCs w:val="28"/>
        </w:rPr>
        <w:t xml:space="preserve"> </w:t>
      </w:r>
      <w:r w:rsidRPr="009B7E44">
        <w:rPr>
          <w:rFonts w:cs="Times New Roman"/>
          <w:szCs w:val="28"/>
        </w:rPr>
        <w:t xml:space="preserve">Ленинградской области до начала реализации инвестиционного проекта, реализуемого </w:t>
      </w:r>
      <w:r w:rsidR="002724A0">
        <w:rPr>
          <w:rFonts w:cs="Times New Roman"/>
          <w:szCs w:val="28"/>
        </w:rPr>
        <w:br/>
      </w:r>
      <w:r w:rsidRPr="009B7E44">
        <w:rPr>
          <w:rFonts w:cs="Times New Roman"/>
          <w:szCs w:val="28"/>
        </w:rPr>
        <w:t>в соответствии со специальным инвестиционным контрактом.</w:t>
      </w:r>
    </w:p>
    <w:p w14:paraId="7E1BBAA9" w14:textId="77777777" w:rsidR="00A800C0" w:rsidRPr="009B7E44" w:rsidRDefault="00A800C0" w:rsidP="00A80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color w:val="000000" w:themeColor="text1"/>
          <w:szCs w:val="28"/>
        </w:rPr>
      </w:pPr>
    </w:p>
    <w:p w14:paraId="08D4D963" w14:textId="1295EFB0" w:rsidR="00A800C0" w:rsidRPr="009B7E44" w:rsidRDefault="00A723CF" w:rsidP="00A80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3. </w:t>
      </w:r>
      <w:r w:rsidR="00A800C0" w:rsidRPr="009B7E44">
        <w:rPr>
          <w:rFonts w:cs="Times New Roman"/>
          <w:color w:val="000000" w:themeColor="text1"/>
          <w:szCs w:val="28"/>
        </w:rPr>
        <w:t xml:space="preserve">Используемые в настоящем областном законе понятия, </w:t>
      </w:r>
      <w:r w:rsidR="008625B9">
        <w:rPr>
          <w:rFonts w:cs="Times New Roman"/>
          <w:color w:val="000000" w:themeColor="text1"/>
          <w:szCs w:val="28"/>
        </w:rPr>
        <w:t>за исключением понятия,</w:t>
      </w:r>
      <w:r w:rsidR="00A800C0" w:rsidRPr="009B7E44">
        <w:rPr>
          <w:rFonts w:cs="Times New Roman"/>
          <w:color w:val="000000" w:themeColor="text1"/>
          <w:szCs w:val="28"/>
        </w:rPr>
        <w:t xml:space="preserve"> указанн</w:t>
      </w:r>
      <w:r w:rsidR="008625B9">
        <w:rPr>
          <w:rFonts w:cs="Times New Roman"/>
          <w:color w:val="000000" w:themeColor="text1"/>
          <w:szCs w:val="28"/>
        </w:rPr>
        <w:t>ого</w:t>
      </w:r>
      <w:r w:rsidR="00A800C0" w:rsidRPr="009B7E44">
        <w:rPr>
          <w:rFonts w:cs="Times New Roman"/>
          <w:color w:val="000000" w:themeColor="text1"/>
          <w:szCs w:val="28"/>
        </w:rPr>
        <w:t xml:space="preserve"> в части 2 настоящей статьи, применяются в значениях, определенных законодательством Российской Федерации.</w:t>
      </w:r>
      <w:r w:rsidR="00B42E47">
        <w:rPr>
          <w:rFonts w:cs="Times New Roman"/>
          <w:color w:val="000000" w:themeColor="text1"/>
          <w:szCs w:val="28"/>
        </w:rPr>
        <w:t xml:space="preserve"> </w:t>
      </w:r>
    </w:p>
    <w:p w14:paraId="68A46555" w14:textId="77777777" w:rsidR="00D468D8" w:rsidRPr="009B7E44" w:rsidRDefault="00D468D8" w:rsidP="00A80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color w:val="000000" w:themeColor="text1"/>
          <w:szCs w:val="28"/>
        </w:rPr>
      </w:pPr>
    </w:p>
    <w:p w14:paraId="05D05AD4" w14:textId="6BD7266A" w:rsidR="00D468D8" w:rsidRPr="009B7E44" w:rsidRDefault="00A723CF" w:rsidP="00A800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4</w:t>
      </w:r>
      <w:r w:rsidR="00D468D8" w:rsidRPr="009B7E44">
        <w:rPr>
          <w:rFonts w:cs="Times New Roman"/>
          <w:color w:val="000000" w:themeColor="text1"/>
          <w:szCs w:val="28"/>
        </w:rPr>
        <w:t xml:space="preserve">. Заключение, изменение, расторжение и прекращение специального инвестиционного контракта </w:t>
      </w:r>
      <w:r w:rsidR="0031538E" w:rsidRPr="009B7E44">
        <w:rPr>
          <w:rFonts w:cs="Times New Roman"/>
          <w:color w:val="000000" w:themeColor="text1"/>
          <w:szCs w:val="28"/>
        </w:rPr>
        <w:t xml:space="preserve">осуществляется </w:t>
      </w:r>
      <w:r w:rsidR="00793022" w:rsidRPr="009B7E44">
        <w:rPr>
          <w:rFonts w:cs="Times New Roman"/>
          <w:color w:val="000000" w:themeColor="text1"/>
          <w:szCs w:val="28"/>
        </w:rPr>
        <w:t>в соответствии с законодательством</w:t>
      </w:r>
      <w:r w:rsidR="00D15F1A">
        <w:rPr>
          <w:rFonts w:cs="Times New Roman"/>
          <w:color w:val="000000" w:themeColor="text1"/>
          <w:szCs w:val="28"/>
        </w:rPr>
        <w:t xml:space="preserve"> Российской Федерации</w:t>
      </w:r>
      <w:r w:rsidR="0031538E" w:rsidRPr="009B7E44">
        <w:rPr>
          <w:rFonts w:cs="Times New Roman"/>
          <w:color w:val="000000" w:themeColor="text1"/>
          <w:szCs w:val="28"/>
        </w:rPr>
        <w:t>.</w:t>
      </w:r>
    </w:p>
    <w:p w14:paraId="25392E8A" w14:textId="08E3D2C6" w:rsidR="00565C32" w:rsidRPr="009B7E44" w:rsidRDefault="003F1013">
      <w:pPr>
        <w:pStyle w:val="ConsPlusTitle"/>
        <w:spacing w:before="360"/>
        <w:ind w:firstLine="540"/>
        <w:jc w:val="both"/>
        <w:outlineLvl w:val="0"/>
        <w:rPr>
          <w:color w:val="000000" w:themeColor="text1"/>
        </w:rPr>
      </w:pPr>
      <w:bookmarkStart w:id="0" w:name="P33"/>
      <w:bookmarkEnd w:id="0"/>
      <w:r w:rsidRPr="009B7E44">
        <w:rPr>
          <w:color w:val="000000" w:themeColor="text1"/>
        </w:rPr>
        <w:t>Статья 2</w:t>
      </w:r>
      <w:r w:rsidR="00565C32" w:rsidRPr="009B7E44">
        <w:rPr>
          <w:color w:val="000000" w:themeColor="text1"/>
        </w:rPr>
        <w:t xml:space="preserve">. </w:t>
      </w:r>
      <w:r w:rsidR="00104B18">
        <w:rPr>
          <w:color w:val="000000" w:themeColor="text1"/>
        </w:rPr>
        <w:t>Отдельные м</w:t>
      </w:r>
      <w:r w:rsidR="00565C32" w:rsidRPr="009B7E44">
        <w:rPr>
          <w:color w:val="000000" w:themeColor="text1"/>
        </w:rPr>
        <w:t>еры стимулирования</w:t>
      </w:r>
      <w:r w:rsidR="00104B18">
        <w:rPr>
          <w:color w:val="000000" w:themeColor="text1"/>
        </w:rPr>
        <w:t xml:space="preserve"> в сфере промышленности Ленинградской области</w:t>
      </w:r>
      <w:r w:rsidR="003268A4">
        <w:rPr>
          <w:color w:val="000000" w:themeColor="text1"/>
        </w:rPr>
        <w:t xml:space="preserve"> </w:t>
      </w:r>
    </w:p>
    <w:p w14:paraId="1DBB2E77" w14:textId="77777777" w:rsidR="00565C32" w:rsidRPr="009B7E44" w:rsidRDefault="00565C32">
      <w:pPr>
        <w:pStyle w:val="ConsPlusNormal"/>
        <w:rPr>
          <w:color w:val="000000" w:themeColor="text1"/>
        </w:rPr>
      </w:pPr>
    </w:p>
    <w:p w14:paraId="30F245E7" w14:textId="18D00438" w:rsidR="00565C32" w:rsidRPr="009B7E44" w:rsidRDefault="0085105E">
      <w:pPr>
        <w:pStyle w:val="ConsPlusNormal"/>
        <w:ind w:firstLine="540"/>
        <w:jc w:val="both"/>
        <w:rPr>
          <w:color w:val="000000" w:themeColor="text1"/>
        </w:rPr>
      </w:pPr>
      <w:r w:rsidRPr="009B7E44">
        <w:rPr>
          <w:color w:val="000000" w:themeColor="text1"/>
        </w:rPr>
        <w:t xml:space="preserve">1. </w:t>
      </w:r>
      <w:r w:rsidR="00DD5E59">
        <w:rPr>
          <w:color w:val="000000" w:themeColor="text1"/>
        </w:rPr>
        <w:t>Настоящим областным законом устанавливаются следующие отдельные меры стимулирования</w:t>
      </w:r>
      <w:r w:rsidR="0053514A">
        <w:rPr>
          <w:color w:val="000000" w:themeColor="text1"/>
        </w:rPr>
        <w:t xml:space="preserve"> в сфере промышленности при реализации специальных инвестиционных контрактов</w:t>
      </w:r>
      <w:r w:rsidR="004B6B6A">
        <w:rPr>
          <w:color w:val="000000" w:themeColor="text1"/>
          <w:szCs w:val="28"/>
        </w:rPr>
        <w:t xml:space="preserve"> (далее – меры стимулирования):</w:t>
      </w:r>
    </w:p>
    <w:p w14:paraId="59706B02" w14:textId="34D76D5D" w:rsidR="00565C32" w:rsidRPr="009B7E44" w:rsidRDefault="00565C3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1" w:name="P36"/>
      <w:bookmarkEnd w:id="1"/>
      <w:r w:rsidRPr="009B7E44">
        <w:rPr>
          <w:color w:val="000000" w:themeColor="text1"/>
        </w:rPr>
        <w:t xml:space="preserve">1) налоговая ставка на имущество организаций, подлежащая зачислению </w:t>
      </w:r>
      <w:r w:rsidR="000772D9" w:rsidRPr="009B7E44">
        <w:rPr>
          <w:color w:val="000000" w:themeColor="text1"/>
        </w:rPr>
        <w:br/>
      </w:r>
      <w:r w:rsidRPr="009B7E44">
        <w:rPr>
          <w:color w:val="000000" w:themeColor="text1"/>
        </w:rPr>
        <w:t xml:space="preserve">в областной бюджет Ленинградской области, в отношении объектов основных средств, входящих в состав </w:t>
      </w:r>
      <w:r w:rsidR="0084173D" w:rsidRPr="009B7E44">
        <w:rPr>
          <w:color w:val="000000" w:themeColor="text1"/>
        </w:rPr>
        <w:t>вложений</w:t>
      </w:r>
      <w:r w:rsidR="00247ED9" w:rsidRPr="009B7E44">
        <w:rPr>
          <w:color w:val="000000" w:themeColor="text1"/>
        </w:rPr>
        <w:t xml:space="preserve">, </w:t>
      </w:r>
      <w:proofErr w:type="gramStart"/>
      <w:r w:rsidR="00247ED9" w:rsidRPr="009B7E44">
        <w:rPr>
          <w:color w:val="000000" w:themeColor="text1"/>
        </w:rPr>
        <w:t>и(</w:t>
      </w:r>
      <w:proofErr w:type="gramEnd"/>
      <w:r w:rsidR="00247ED9" w:rsidRPr="009B7E44">
        <w:rPr>
          <w:color w:val="000000" w:themeColor="text1"/>
        </w:rPr>
        <w:t>или) в отношении увеличения первоначальной стоимо</w:t>
      </w:r>
      <w:r w:rsidR="00B975D0" w:rsidRPr="009B7E44">
        <w:rPr>
          <w:color w:val="000000" w:themeColor="text1"/>
        </w:rPr>
        <w:t>сти</w:t>
      </w:r>
      <w:r w:rsidR="00247ED9" w:rsidRPr="009B7E44">
        <w:rPr>
          <w:color w:val="000000" w:themeColor="text1"/>
        </w:rPr>
        <w:t xml:space="preserve"> объектов </w:t>
      </w:r>
      <w:r w:rsidR="00B975D0" w:rsidRPr="009B7E44">
        <w:rPr>
          <w:color w:val="000000" w:themeColor="text1"/>
        </w:rPr>
        <w:t>основных</w:t>
      </w:r>
      <w:r w:rsidR="00247ED9" w:rsidRPr="009B7E44">
        <w:rPr>
          <w:color w:val="000000" w:themeColor="text1"/>
        </w:rPr>
        <w:t xml:space="preserve"> сред</w:t>
      </w:r>
      <w:r w:rsidR="00B975D0" w:rsidRPr="009B7E44">
        <w:rPr>
          <w:color w:val="000000" w:themeColor="text1"/>
        </w:rPr>
        <w:t>ств</w:t>
      </w:r>
      <w:r w:rsidR="00247ED9" w:rsidRPr="009B7E44">
        <w:rPr>
          <w:color w:val="000000" w:themeColor="text1"/>
        </w:rPr>
        <w:t xml:space="preserve"> в случае их </w:t>
      </w:r>
      <w:r w:rsidR="00B975D0" w:rsidRPr="009B7E44">
        <w:rPr>
          <w:color w:val="000000" w:themeColor="text1"/>
        </w:rPr>
        <w:t>реконструкции</w:t>
      </w:r>
      <w:r w:rsidR="00247ED9" w:rsidRPr="009B7E44">
        <w:rPr>
          <w:color w:val="000000" w:themeColor="text1"/>
        </w:rPr>
        <w:t xml:space="preserve"> </w:t>
      </w:r>
      <w:r w:rsidR="00082806">
        <w:rPr>
          <w:color w:val="000000" w:themeColor="text1"/>
        </w:rPr>
        <w:t xml:space="preserve">и </w:t>
      </w:r>
      <w:r w:rsidR="007B11BB">
        <w:rPr>
          <w:color w:val="000000" w:themeColor="text1"/>
        </w:rPr>
        <w:t>(</w:t>
      </w:r>
      <w:r w:rsidR="00082806">
        <w:rPr>
          <w:color w:val="000000" w:themeColor="text1"/>
        </w:rPr>
        <w:t>или</w:t>
      </w:r>
      <w:r w:rsidR="007B11BB">
        <w:rPr>
          <w:color w:val="000000" w:themeColor="text1"/>
        </w:rPr>
        <w:t>)</w:t>
      </w:r>
      <w:r w:rsidR="00082806">
        <w:rPr>
          <w:color w:val="000000" w:themeColor="text1"/>
        </w:rPr>
        <w:t xml:space="preserve"> модернизации </w:t>
      </w:r>
      <w:r w:rsidR="00247ED9" w:rsidRPr="009B7E44">
        <w:rPr>
          <w:color w:val="000000" w:themeColor="text1"/>
        </w:rPr>
        <w:t xml:space="preserve">посредством осуществления </w:t>
      </w:r>
      <w:r w:rsidR="00B975D0" w:rsidRPr="009B7E44">
        <w:rPr>
          <w:color w:val="000000" w:themeColor="text1"/>
        </w:rPr>
        <w:t>вложений</w:t>
      </w:r>
      <w:r w:rsidRPr="009B7E44">
        <w:rPr>
          <w:color w:val="000000" w:themeColor="text1"/>
        </w:rPr>
        <w:t xml:space="preserve"> в рамках реализации инвестиционного проекта в соответствии со специальным инвестиционным контрактом, устанавливается в соответствии с </w:t>
      </w:r>
      <w:r w:rsidR="00BC5EE9">
        <w:rPr>
          <w:color w:val="000000" w:themeColor="text1"/>
        </w:rPr>
        <w:t xml:space="preserve">пунктом «б-2» </w:t>
      </w:r>
      <w:r w:rsidRPr="009B7E44">
        <w:rPr>
          <w:color w:val="000000" w:themeColor="text1"/>
        </w:rPr>
        <w:t>част</w:t>
      </w:r>
      <w:r w:rsidR="00BC5EE9">
        <w:rPr>
          <w:color w:val="000000" w:themeColor="text1"/>
        </w:rPr>
        <w:t>и</w:t>
      </w:r>
      <w:r w:rsidRPr="009B7E44">
        <w:rPr>
          <w:color w:val="000000" w:themeColor="text1"/>
        </w:rPr>
        <w:t xml:space="preserve"> 1 статьи 3-1 областного з</w:t>
      </w:r>
      <w:r w:rsidR="00500F8C" w:rsidRPr="009B7E44">
        <w:rPr>
          <w:color w:val="000000" w:themeColor="text1"/>
        </w:rPr>
        <w:t>акона от 25 ноября 2003 года № 98-оз «</w:t>
      </w:r>
      <w:r w:rsidRPr="009B7E44">
        <w:rPr>
          <w:color w:val="000000" w:themeColor="text1"/>
        </w:rPr>
        <w:t xml:space="preserve">О </w:t>
      </w:r>
      <w:r w:rsidR="00500F8C" w:rsidRPr="009B7E44">
        <w:rPr>
          <w:color w:val="000000" w:themeColor="text1"/>
        </w:rPr>
        <w:t>налоге на имущество организаций»</w:t>
      </w:r>
      <w:r w:rsidRPr="009B7E44">
        <w:rPr>
          <w:color w:val="000000" w:themeColor="text1"/>
        </w:rPr>
        <w:t>;</w:t>
      </w:r>
    </w:p>
    <w:p w14:paraId="48C61F7E" w14:textId="77777777" w:rsidR="00565C32" w:rsidRPr="009B7E44" w:rsidRDefault="00565C3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2" w:name="P37"/>
      <w:bookmarkEnd w:id="2"/>
      <w:r w:rsidRPr="009B7E44">
        <w:rPr>
          <w:color w:val="000000" w:themeColor="text1"/>
        </w:rPr>
        <w:t xml:space="preserve">2) налоговая ставка на прибыль организаций, подлежащая зачислению </w:t>
      </w:r>
      <w:r w:rsidR="000772D9" w:rsidRPr="009B7E44">
        <w:rPr>
          <w:color w:val="000000" w:themeColor="text1"/>
        </w:rPr>
        <w:br/>
      </w:r>
      <w:r w:rsidRPr="009B7E44">
        <w:rPr>
          <w:color w:val="000000" w:themeColor="text1"/>
        </w:rPr>
        <w:t xml:space="preserve">в областной бюджет Ленинградской области, устанавливается в размере </w:t>
      </w:r>
      <w:r w:rsidR="0001385B" w:rsidRPr="009B7E44">
        <w:rPr>
          <w:color w:val="000000" w:themeColor="text1"/>
        </w:rPr>
        <w:br/>
      </w:r>
      <w:r w:rsidRPr="009B7E44">
        <w:rPr>
          <w:color w:val="000000" w:themeColor="text1"/>
        </w:rPr>
        <w:t>5 процентов;</w:t>
      </w:r>
    </w:p>
    <w:p w14:paraId="73B2F099" w14:textId="49BAE124" w:rsidR="00565C32" w:rsidRPr="009B7E44" w:rsidRDefault="00565C3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3" w:name="P38"/>
      <w:bookmarkEnd w:id="3"/>
      <w:r w:rsidRPr="009B7E44">
        <w:rPr>
          <w:color w:val="000000" w:themeColor="text1"/>
        </w:rPr>
        <w:t>3) иные меры в соответствии с областными законами и</w:t>
      </w:r>
      <w:r w:rsidR="00E16E29" w:rsidRPr="009B7E44">
        <w:rPr>
          <w:color w:val="000000" w:themeColor="text1"/>
        </w:rPr>
        <w:t xml:space="preserve"> </w:t>
      </w:r>
      <w:r w:rsidR="00850943">
        <w:rPr>
          <w:color w:val="000000" w:themeColor="text1"/>
        </w:rPr>
        <w:t xml:space="preserve">муниципальными </w:t>
      </w:r>
      <w:r w:rsidR="00027036">
        <w:rPr>
          <w:color w:val="000000" w:themeColor="text1"/>
        </w:rPr>
        <w:t>правовыми актами</w:t>
      </w:r>
      <w:r w:rsidR="00246F61" w:rsidRPr="009B7E44">
        <w:rPr>
          <w:szCs w:val="28"/>
        </w:rPr>
        <w:t xml:space="preserve"> муниципальных образований Ленинградской области</w:t>
      </w:r>
      <w:r w:rsidR="00D4080C" w:rsidRPr="009B7E44">
        <w:rPr>
          <w:color w:val="000000" w:themeColor="text1"/>
        </w:rPr>
        <w:t xml:space="preserve">. </w:t>
      </w:r>
    </w:p>
    <w:p w14:paraId="32C516E4" w14:textId="77777777" w:rsidR="0085105E" w:rsidRPr="009B7E44" w:rsidRDefault="0085105E" w:rsidP="0085105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14:paraId="4E0C05AA" w14:textId="6684D291" w:rsidR="0085105E" w:rsidRPr="009B7E44" w:rsidRDefault="0085105E" w:rsidP="008510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9B7E44">
        <w:rPr>
          <w:rFonts w:cs="Times New Roman"/>
          <w:szCs w:val="28"/>
        </w:rPr>
        <w:t xml:space="preserve">2. </w:t>
      </w:r>
      <w:r w:rsidR="00A01BF2">
        <w:rPr>
          <w:rFonts w:cs="Times New Roman"/>
          <w:szCs w:val="28"/>
        </w:rPr>
        <w:t>Областные законы</w:t>
      </w:r>
      <w:r w:rsidRPr="009B7E44">
        <w:rPr>
          <w:rFonts w:cs="Times New Roman"/>
          <w:szCs w:val="28"/>
        </w:rPr>
        <w:t xml:space="preserve"> о налогах и сборах, устанавливающие новые налоги </w:t>
      </w:r>
      <w:proofErr w:type="gramStart"/>
      <w:r w:rsidRPr="009B7E44">
        <w:rPr>
          <w:rFonts w:cs="Times New Roman"/>
          <w:szCs w:val="28"/>
        </w:rPr>
        <w:t>и(</w:t>
      </w:r>
      <w:proofErr w:type="gramEnd"/>
      <w:r w:rsidRPr="009B7E44">
        <w:rPr>
          <w:rFonts w:cs="Times New Roman"/>
          <w:szCs w:val="28"/>
        </w:rPr>
        <w:t xml:space="preserve">или) сборы, повышающие налоговые ставки, размеры сборов, устанавливающие новые обязанности по уплате налогов или иным образом ухудшающие положение налогоплательщика, применяются в отношении </w:t>
      </w:r>
      <w:r w:rsidR="006E315F">
        <w:rPr>
          <w:rFonts w:cs="Times New Roman"/>
          <w:szCs w:val="28"/>
        </w:rPr>
        <w:t>организаций</w:t>
      </w:r>
      <w:r w:rsidRPr="009B7E44">
        <w:rPr>
          <w:rFonts w:cs="Times New Roman"/>
          <w:szCs w:val="28"/>
        </w:rPr>
        <w:t>, с которыми заключен специальный инвестиционный контракт, со дня прекращения действия такого контракта, но не ранее первого числа очередного налогового периода по соответствующему налогу</w:t>
      </w:r>
      <w:r w:rsidR="000111EC" w:rsidRPr="009B7E44">
        <w:rPr>
          <w:rFonts w:cs="Times New Roman"/>
          <w:szCs w:val="28"/>
        </w:rPr>
        <w:t>.</w:t>
      </w:r>
    </w:p>
    <w:p w14:paraId="3E42269F" w14:textId="77777777" w:rsidR="0061031C" w:rsidRPr="009B7E44" w:rsidRDefault="0061031C" w:rsidP="00C4059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b/>
          <w:bCs/>
          <w:szCs w:val="28"/>
        </w:rPr>
      </w:pPr>
      <w:bookmarkStart w:id="4" w:name="P40"/>
      <w:bookmarkStart w:id="5" w:name="P42"/>
      <w:bookmarkStart w:id="6" w:name="P69"/>
      <w:bookmarkEnd w:id="4"/>
      <w:bookmarkEnd w:id="5"/>
      <w:bookmarkEnd w:id="6"/>
    </w:p>
    <w:p w14:paraId="0AD06FC4" w14:textId="17587061" w:rsidR="00C4059B" w:rsidRPr="009B7E44" w:rsidRDefault="003F1013" w:rsidP="00C4059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b/>
          <w:bCs/>
          <w:szCs w:val="28"/>
        </w:rPr>
      </w:pPr>
      <w:r w:rsidRPr="009B7E44">
        <w:rPr>
          <w:rFonts w:cs="Times New Roman"/>
          <w:b/>
          <w:bCs/>
          <w:szCs w:val="28"/>
        </w:rPr>
        <w:t>Статья 3</w:t>
      </w:r>
      <w:r w:rsidR="00C4059B" w:rsidRPr="009B7E44">
        <w:rPr>
          <w:rFonts w:cs="Times New Roman"/>
          <w:b/>
          <w:bCs/>
          <w:szCs w:val="28"/>
        </w:rPr>
        <w:t>. Условия предоставления мер стимулирования</w:t>
      </w:r>
      <w:r w:rsidR="00742EC8">
        <w:rPr>
          <w:rFonts w:cs="Times New Roman"/>
          <w:b/>
          <w:bCs/>
          <w:szCs w:val="28"/>
        </w:rPr>
        <w:t xml:space="preserve"> в сфере промышленности Ленинградской области</w:t>
      </w:r>
    </w:p>
    <w:p w14:paraId="795C690C" w14:textId="77777777" w:rsidR="00DD504C" w:rsidRPr="009B7E44" w:rsidRDefault="00DD504C" w:rsidP="00C4059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b/>
          <w:bCs/>
          <w:szCs w:val="28"/>
        </w:rPr>
      </w:pPr>
    </w:p>
    <w:p w14:paraId="24FA9AA3" w14:textId="3A6C2328" w:rsidR="00A36648" w:rsidRDefault="00DD504C" w:rsidP="0092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9B7E44">
        <w:rPr>
          <w:rFonts w:cs="Times New Roman"/>
          <w:szCs w:val="28"/>
        </w:rPr>
        <w:t xml:space="preserve">1. </w:t>
      </w:r>
      <w:r w:rsidR="00742EC8">
        <w:rPr>
          <w:rFonts w:cs="Times New Roman"/>
          <w:szCs w:val="28"/>
        </w:rPr>
        <w:t>Меры стимулирования</w:t>
      </w:r>
      <w:r w:rsidRPr="009B7E44">
        <w:rPr>
          <w:rFonts w:cs="Times New Roman"/>
          <w:color w:val="000000" w:themeColor="text1"/>
          <w:szCs w:val="28"/>
        </w:rPr>
        <w:t xml:space="preserve">, предусмотренные </w:t>
      </w:r>
      <w:r w:rsidR="003F1013" w:rsidRPr="009B7E44">
        <w:rPr>
          <w:rFonts w:cs="Times New Roman"/>
          <w:color w:val="000000" w:themeColor="text1"/>
          <w:szCs w:val="28"/>
        </w:rPr>
        <w:t>статьей 2</w:t>
      </w:r>
      <w:r w:rsidRPr="009B7E44">
        <w:rPr>
          <w:rFonts w:cs="Times New Roman"/>
          <w:color w:val="000000" w:themeColor="text1"/>
          <w:szCs w:val="28"/>
        </w:rPr>
        <w:t xml:space="preserve"> настоящего </w:t>
      </w:r>
      <w:r w:rsidRPr="009B7E44">
        <w:rPr>
          <w:rFonts w:cs="Times New Roman"/>
          <w:szCs w:val="28"/>
        </w:rPr>
        <w:t xml:space="preserve">областного закона, предоставляются </w:t>
      </w:r>
      <w:r w:rsidR="00F31FAB">
        <w:rPr>
          <w:rFonts w:cs="Times New Roman"/>
          <w:szCs w:val="28"/>
        </w:rPr>
        <w:t>следующим организациям</w:t>
      </w:r>
      <w:r w:rsidR="00D27C8D">
        <w:rPr>
          <w:rFonts w:cs="Times New Roman"/>
          <w:szCs w:val="28"/>
        </w:rPr>
        <w:t xml:space="preserve"> </w:t>
      </w:r>
      <w:r w:rsidRPr="009B7E44">
        <w:rPr>
          <w:rFonts w:cs="Times New Roman"/>
          <w:szCs w:val="28"/>
        </w:rPr>
        <w:t xml:space="preserve">на основании заключенного </w:t>
      </w:r>
      <w:r w:rsidR="007A582D" w:rsidRPr="009B7E44">
        <w:rPr>
          <w:rFonts w:cs="Times New Roman"/>
          <w:szCs w:val="28"/>
        </w:rPr>
        <w:t>специального инвестиционного</w:t>
      </w:r>
      <w:r w:rsidR="004E7ED9">
        <w:rPr>
          <w:rFonts w:cs="Times New Roman"/>
          <w:szCs w:val="28"/>
        </w:rPr>
        <w:t xml:space="preserve"> контракта</w:t>
      </w:r>
      <w:r w:rsidR="00A36648">
        <w:rPr>
          <w:rFonts w:cs="Times New Roman"/>
          <w:szCs w:val="28"/>
        </w:rPr>
        <w:t>:</w:t>
      </w:r>
    </w:p>
    <w:p w14:paraId="6E994DCC" w14:textId="0D83D41B" w:rsidR="00A36648" w:rsidRDefault="00A36648" w:rsidP="0092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9B7E44">
        <w:rPr>
          <w:rFonts w:cs="Times New Roman"/>
          <w:szCs w:val="28"/>
        </w:rPr>
        <w:t>отвечающим условиям и требованиям, установленным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законодательством Российской Федерации</w:t>
      </w:r>
      <w:r w:rsidR="00ED6290">
        <w:rPr>
          <w:rFonts w:cs="Times New Roman"/>
          <w:color w:val="000000" w:themeColor="text1"/>
          <w:szCs w:val="28"/>
        </w:rPr>
        <w:t xml:space="preserve"> для участников специальных инвестиционных </w:t>
      </w:r>
      <w:r w:rsidR="00E60BD8">
        <w:rPr>
          <w:rFonts w:cs="Times New Roman"/>
          <w:color w:val="000000" w:themeColor="text1"/>
          <w:szCs w:val="28"/>
        </w:rPr>
        <w:t>контрактов</w:t>
      </w:r>
      <w:r>
        <w:rPr>
          <w:rFonts w:cs="Times New Roman"/>
          <w:szCs w:val="28"/>
        </w:rPr>
        <w:t>;</w:t>
      </w:r>
      <w:r w:rsidRPr="009B7E4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</w:p>
    <w:p w14:paraId="0A4A6DCB" w14:textId="1BBD2F76" w:rsidR="00A36648" w:rsidRDefault="00F31FAB" w:rsidP="0092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не </w:t>
      </w:r>
      <w:r w:rsidR="00BD626B">
        <w:rPr>
          <w:rFonts w:cs="Times New Roman"/>
          <w:szCs w:val="28"/>
        </w:rPr>
        <w:t xml:space="preserve">использующим в отношении одного и того же инвестиционного проекта </w:t>
      </w:r>
      <w:r w:rsidR="00333B55">
        <w:rPr>
          <w:rFonts w:cs="Times New Roman"/>
          <w:szCs w:val="28"/>
        </w:rPr>
        <w:t>режим государственной поддержки инвестиционной деятельности в Ленинградской области в соответствии с областным законом от 29 декабря 2012 года №</w:t>
      </w:r>
      <w:r>
        <w:rPr>
          <w:rFonts w:cs="Times New Roman"/>
          <w:szCs w:val="28"/>
        </w:rPr>
        <w:t xml:space="preserve"> 113</w:t>
      </w:r>
      <w:r w:rsidR="00333B55">
        <w:rPr>
          <w:rFonts w:cs="Times New Roman"/>
          <w:szCs w:val="28"/>
        </w:rPr>
        <w:t xml:space="preserve">-оз </w:t>
      </w:r>
      <w:r w:rsidR="003A66B3">
        <w:rPr>
          <w:rFonts w:cs="Times New Roman"/>
          <w:szCs w:val="28"/>
        </w:rPr>
        <w:br/>
      </w:r>
      <w:r w:rsidR="00333B55" w:rsidRPr="009B7E44">
        <w:rPr>
          <w:rFonts w:cs="Times New Roman"/>
          <w:szCs w:val="28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E60BD8">
        <w:rPr>
          <w:rFonts w:cs="Times New Roman"/>
          <w:szCs w:val="28"/>
        </w:rPr>
        <w:t>;</w:t>
      </w:r>
      <w:proofErr w:type="gramEnd"/>
      <w:r w:rsidR="00E60BD8">
        <w:rPr>
          <w:rFonts w:cs="Times New Roman"/>
          <w:szCs w:val="28"/>
        </w:rPr>
        <w:t xml:space="preserve"> </w:t>
      </w:r>
      <w:r w:rsidR="00E60BD8">
        <w:rPr>
          <w:rFonts w:cs="Times New Roman"/>
          <w:szCs w:val="28"/>
        </w:rPr>
        <w:br/>
        <w:t xml:space="preserve">      </w:t>
      </w:r>
      <w:r w:rsidR="00E60BD8">
        <w:rPr>
          <w:rFonts w:cs="Times New Roman"/>
          <w:szCs w:val="28"/>
        </w:rPr>
        <w:t xml:space="preserve">не использующим в отношении одного и того же инвестиционного проекта </w:t>
      </w:r>
      <w:r w:rsidR="00EB1A24">
        <w:rPr>
          <w:rFonts w:cs="Times New Roman"/>
          <w:szCs w:val="28"/>
        </w:rPr>
        <w:t>меры</w:t>
      </w:r>
      <w:r>
        <w:rPr>
          <w:rFonts w:cs="Times New Roman"/>
          <w:szCs w:val="28"/>
        </w:rPr>
        <w:t xml:space="preserve"> стиму</w:t>
      </w:r>
      <w:r w:rsidR="00EB1A24">
        <w:rPr>
          <w:rFonts w:cs="Times New Roman"/>
          <w:szCs w:val="28"/>
        </w:rPr>
        <w:t xml:space="preserve">лирования </w:t>
      </w:r>
      <w:r w:rsidR="00EB1A24" w:rsidRPr="009B7E44">
        <w:rPr>
          <w:rFonts w:cs="Times New Roman"/>
          <w:szCs w:val="28"/>
        </w:rPr>
        <w:t xml:space="preserve">для </w:t>
      </w:r>
      <w:r w:rsidR="00EB1A24" w:rsidRPr="00112600">
        <w:rPr>
          <w:rFonts w:cs="Times New Roman"/>
          <w:szCs w:val="28"/>
        </w:rPr>
        <w:t>участников</w:t>
      </w:r>
      <w:r w:rsidR="00EB1A24" w:rsidRPr="009B7E44">
        <w:rPr>
          <w:rFonts w:cs="Times New Roman"/>
          <w:szCs w:val="28"/>
        </w:rPr>
        <w:t xml:space="preserve"> региональных инвестиционных проектов, предусмотренные областным законом от 25 ноября 2019 года № 89-оз</w:t>
      </w:r>
      <w:r w:rsidR="00EB1A24">
        <w:rPr>
          <w:rFonts w:cs="Times New Roman"/>
          <w:szCs w:val="28"/>
        </w:rPr>
        <w:t xml:space="preserve"> </w:t>
      </w:r>
      <w:r w:rsidR="00EB1A24" w:rsidRPr="009B7E44">
        <w:rPr>
          <w:rFonts w:cs="Times New Roman"/>
          <w:szCs w:val="28"/>
        </w:rPr>
        <w:t xml:space="preserve">«О мерах стимулирования при реализации региональных инвестиционных проектов </w:t>
      </w:r>
      <w:r w:rsidR="00E60BD8">
        <w:rPr>
          <w:rFonts w:cs="Times New Roman"/>
          <w:szCs w:val="28"/>
        </w:rPr>
        <w:br/>
      </w:r>
      <w:r w:rsidR="00EB1A24" w:rsidRPr="009B7E44">
        <w:rPr>
          <w:rFonts w:cs="Times New Roman"/>
          <w:szCs w:val="28"/>
        </w:rPr>
        <w:t>на территории Ленинградской области и о внесении изменений в отдельные законодательные акты Ленинградской области»</w:t>
      </w:r>
      <w:r w:rsidR="009B0F83">
        <w:rPr>
          <w:rFonts w:cs="Times New Roman"/>
          <w:szCs w:val="28"/>
        </w:rPr>
        <w:t>.</w:t>
      </w:r>
    </w:p>
    <w:p w14:paraId="1A21B1E7" w14:textId="739D75D2" w:rsidR="00C4059B" w:rsidRPr="009B7E44" w:rsidRDefault="00E5626D">
      <w:pPr>
        <w:pStyle w:val="ConsPlusTitle"/>
        <w:spacing w:before="360"/>
        <w:ind w:firstLine="540"/>
        <w:jc w:val="both"/>
        <w:outlineLvl w:val="0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>2. Право на применение мер стимулирования, предусмотренных пунктом 1</w:t>
      </w:r>
      <w:r w:rsidR="003F1013" w:rsidRPr="009B7E44">
        <w:rPr>
          <w:b w:val="0"/>
          <w:color w:val="000000" w:themeColor="text1"/>
        </w:rPr>
        <w:t xml:space="preserve"> части 1 статьи 2</w:t>
      </w:r>
      <w:r w:rsidRPr="009B7E44">
        <w:rPr>
          <w:b w:val="0"/>
          <w:color w:val="000000" w:themeColor="text1"/>
        </w:rPr>
        <w:t xml:space="preserve"> настоящего областного закона, возникает у </w:t>
      </w:r>
      <w:r w:rsidR="00D141B4" w:rsidRPr="009B7E44">
        <w:rPr>
          <w:b w:val="0"/>
          <w:color w:val="000000" w:themeColor="text1"/>
        </w:rPr>
        <w:t>организации</w:t>
      </w:r>
      <w:r w:rsidRPr="009B7E44">
        <w:rPr>
          <w:b w:val="0"/>
          <w:color w:val="000000" w:themeColor="text1"/>
        </w:rPr>
        <w:t xml:space="preserve"> </w:t>
      </w:r>
      <w:r w:rsidR="004F39CB">
        <w:rPr>
          <w:b w:val="0"/>
          <w:color w:val="000000" w:themeColor="text1"/>
        </w:rPr>
        <w:br/>
      </w:r>
      <w:r w:rsidRPr="009B7E44">
        <w:rPr>
          <w:b w:val="0"/>
          <w:color w:val="000000" w:themeColor="text1"/>
        </w:rPr>
        <w:t xml:space="preserve">в </w:t>
      </w:r>
      <w:r w:rsidR="00164E50" w:rsidRPr="009B7E44">
        <w:rPr>
          <w:b w:val="0"/>
          <w:color w:val="000000" w:themeColor="text1"/>
        </w:rPr>
        <w:t>отношении имущества, созданного</w:t>
      </w:r>
      <w:r w:rsidRPr="009B7E44">
        <w:rPr>
          <w:b w:val="0"/>
          <w:color w:val="000000" w:themeColor="text1"/>
        </w:rPr>
        <w:t xml:space="preserve"> </w:t>
      </w:r>
      <w:r w:rsidR="00164E50" w:rsidRPr="009B7E44">
        <w:rPr>
          <w:b w:val="0"/>
          <w:color w:val="000000" w:themeColor="text1"/>
        </w:rPr>
        <w:t>(</w:t>
      </w:r>
      <w:r w:rsidRPr="009B7E44">
        <w:rPr>
          <w:b w:val="0"/>
          <w:color w:val="000000" w:themeColor="text1"/>
        </w:rPr>
        <w:t>приобретенного</w:t>
      </w:r>
      <w:r w:rsidR="00164E50" w:rsidRPr="009B7E44">
        <w:rPr>
          <w:b w:val="0"/>
          <w:color w:val="000000" w:themeColor="text1"/>
        </w:rPr>
        <w:t>)</w:t>
      </w:r>
      <w:r w:rsidRPr="009B7E44">
        <w:rPr>
          <w:b w:val="0"/>
          <w:color w:val="000000" w:themeColor="text1"/>
        </w:rPr>
        <w:t xml:space="preserve"> </w:t>
      </w:r>
      <w:r w:rsidRPr="007B11BB">
        <w:rPr>
          <w:b w:val="0"/>
          <w:color w:val="000000" w:themeColor="text1"/>
        </w:rPr>
        <w:t xml:space="preserve">посредством осуществления вложений, </w:t>
      </w:r>
      <w:proofErr w:type="gramStart"/>
      <w:r w:rsidRPr="007B11BB">
        <w:rPr>
          <w:b w:val="0"/>
          <w:color w:val="000000" w:themeColor="text1"/>
        </w:rPr>
        <w:t>и(</w:t>
      </w:r>
      <w:proofErr w:type="gramEnd"/>
      <w:r w:rsidRPr="007B11BB">
        <w:rPr>
          <w:b w:val="0"/>
          <w:color w:val="000000" w:themeColor="text1"/>
        </w:rPr>
        <w:t xml:space="preserve">или) в отношении увеличения первоначальной стоимости имущества </w:t>
      </w:r>
      <w:r w:rsidR="004F39CB">
        <w:rPr>
          <w:b w:val="0"/>
          <w:color w:val="000000" w:themeColor="text1"/>
        </w:rPr>
        <w:br/>
      </w:r>
      <w:r w:rsidRPr="007B11BB">
        <w:rPr>
          <w:b w:val="0"/>
          <w:color w:val="000000" w:themeColor="text1"/>
        </w:rPr>
        <w:t xml:space="preserve">в случае его реконструкции </w:t>
      </w:r>
      <w:r w:rsidR="00851BD8" w:rsidRPr="007B11BB">
        <w:rPr>
          <w:b w:val="0"/>
          <w:color w:val="000000" w:themeColor="text1"/>
        </w:rPr>
        <w:t xml:space="preserve">или модернизации </w:t>
      </w:r>
      <w:r w:rsidRPr="007B11BB">
        <w:rPr>
          <w:b w:val="0"/>
          <w:color w:val="000000" w:themeColor="text1"/>
        </w:rPr>
        <w:t>посредством осуществления вложений</w:t>
      </w:r>
      <w:r w:rsidR="00164E50" w:rsidRPr="007B11BB">
        <w:rPr>
          <w:b w:val="0"/>
          <w:color w:val="000000" w:themeColor="text1"/>
        </w:rPr>
        <w:t>,</w:t>
      </w:r>
      <w:r w:rsidRPr="007B11BB">
        <w:rPr>
          <w:b w:val="0"/>
          <w:color w:val="000000" w:themeColor="text1"/>
        </w:rPr>
        <w:t xml:space="preserve"> </w:t>
      </w:r>
      <w:r w:rsidR="00052CD3" w:rsidRPr="007B11BB">
        <w:rPr>
          <w:b w:val="0"/>
          <w:color w:val="000000" w:themeColor="text1"/>
        </w:rPr>
        <w:t xml:space="preserve">начиная с </w:t>
      </w:r>
      <w:r w:rsidR="00B12BE2" w:rsidRPr="007B11BB">
        <w:rPr>
          <w:b w:val="0"/>
          <w:color w:val="000000" w:themeColor="text1"/>
        </w:rPr>
        <w:t xml:space="preserve">месяца, следующего за месяцем постановки на бухгалтерский учет объектов основных средств. </w:t>
      </w:r>
      <w:r w:rsidRPr="007B11BB">
        <w:rPr>
          <w:b w:val="0"/>
          <w:color w:val="000000" w:themeColor="text1"/>
        </w:rPr>
        <w:t xml:space="preserve">При расчете объема вложений объекты основных средств учитываются по первоначальной стоимости по данным бухгалтерского учета, а для реконструированных </w:t>
      </w:r>
      <w:r w:rsidR="00851BD8" w:rsidRPr="007B11BB">
        <w:rPr>
          <w:b w:val="0"/>
          <w:color w:val="000000" w:themeColor="text1"/>
        </w:rPr>
        <w:t xml:space="preserve">и модернизированных </w:t>
      </w:r>
      <w:r w:rsidRPr="007B11BB">
        <w:rPr>
          <w:b w:val="0"/>
          <w:color w:val="000000" w:themeColor="text1"/>
        </w:rPr>
        <w:t>основных средств</w:t>
      </w:r>
      <w:r w:rsidR="004F39CB">
        <w:rPr>
          <w:b w:val="0"/>
          <w:color w:val="000000" w:themeColor="text1"/>
        </w:rPr>
        <w:br/>
      </w:r>
      <w:r w:rsidRPr="007B11BB">
        <w:rPr>
          <w:b w:val="0"/>
          <w:color w:val="000000" w:themeColor="text1"/>
        </w:rPr>
        <w:t xml:space="preserve"> - в размере увеличения первоначальной стоимости по данным бухгалтерского учета.</w:t>
      </w:r>
    </w:p>
    <w:p w14:paraId="19B2A836" w14:textId="1F22B9EF" w:rsidR="00CC3DD6" w:rsidRPr="009B7E44" w:rsidRDefault="002711F2">
      <w:pPr>
        <w:pStyle w:val="ConsPlusTitle"/>
        <w:spacing w:before="360"/>
        <w:ind w:firstLine="540"/>
        <w:jc w:val="both"/>
        <w:outlineLvl w:val="0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 xml:space="preserve">3. </w:t>
      </w:r>
      <w:r w:rsidR="00E036C2">
        <w:rPr>
          <w:b w:val="0"/>
          <w:color w:val="000000" w:themeColor="text1"/>
        </w:rPr>
        <w:t>П</w:t>
      </w:r>
      <w:r w:rsidRPr="009B7E44">
        <w:rPr>
          <w:b w:val="0"/>
          <w:color w:val="000000" w:themeColor="text1"/>
        </w:rPr>
        <w:t>рименение мер стимулирования, предусмотр</w:t>
      </w:r>
      <w:r w:rsidR="00EC7AE4" w:rsidRPr="009B7E44">
        <w:rPr>
          <w:b w:val="0"/>
          <w:color w:val="000000" w:themeColor="text1"/>
        </w:rPr>
        <w:t>енных пунктом 2 части 1 статьи 2</w:t>
      </w:r>
      <w:r w:rsidRPr="009B7E44">
        <w:rPr>
          <w:b w:val="0"/>
          <w:color w:val="000000" w:themeColor="text1"/>
        </w:rPr>
        <w:t xml:space="preserve"> настоящего областного закона, </w:t>
      </w:r>
      <w:r w:rsidR="00E036C2">
        <w:rPr>
          <w:b w:val="0"/>
          <w:color w:val="000000" w:themeColor="text1"/>
        </w:rPr>
        <w:t xml:space="preserve">осуществляется в соответствии </w:t>
      </w:r>
      <w:r w:rsidR="00FC27C9">
        <w:rPr>
          <w:b w:val="0"/>
          <w:color w:val="000000" w:themeColor="text1"/>
        </w:rPr>
        <w:br/>
      </w:r>
      <w:r w:rsidR="00E036C2">
        <w:rPr>
          <w:b w:val="0"/>
          <w:color w:val="000000" w:themeColor="text1"/>
        </w:rPr>
        <w:t>с</w:t>
      </w:r>
      <w:r w:rsidR="00387CDF">
        <w:rPr>
          <w:b w:val="0"/>
          <w:color w:val="000000" w:themeColor="text1"/>
        </w:rPr>
        <w:t xml:space="preserve"> законодательством о налогах и сборах.</w:t>
      </w:r>
    </w:p>
    <w:p w14:paraId="75EBE96B" w14:textId="3F7C6FDB" w:rsidR="002C17AB" w:rsidRPr="009B7E44" w:rsidRDefault="002C17AB" w:rsidP="000B3960">
      <w:pPr>
        <w:pStyle w:val="ConsPlusTitle"/>
        <w:spacing w:before="360"/>
        <w:ind w:firstLine="540"/>
        <w:jc w:val="both"/>
        <w:outlineLvl w:val="0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 xml:space="preserve">4. </w:t>
      </w:r>
      <w:proofErr w:type="gramStart"/>
      <w:r w:rsidRPr="009B7E44">
        <w:rPr>
          <w:b w:val="0"/>
          <w:color w:val="000000" w:themeColor="text1"/>
        </w:rPr>
        <w:t xml:space="preserve">В случае отчуждения (выбытия) объектов основных средств, указанных </w:t>
      </w:r>
      <w:r w:rsidR="00DF7943" w:rsidRPr="009B7E44">
        <w:rPr>
          <w:b w:val="0"/>
          <w:color w:val="000000" w:themeColor="text1"/>
        </w:rPr>
        <w:br/>
      </w:r>
      <w:r w:rsidRPr="009B7E44">
        <w:rPr>
          <w:b w:val="0"/>
          <w:color w:val="000000" w:themeColor="text1"/>
        </w:rPr>
        <w:t>в</w:t>
      </w:r>
      <w:r w:rsidR="00D81D5E" w:rsidRPr="009B7E44">
        <w:rPr>
          <w:b w:val="0"/>
          <w:color w:val="000000" w:themeColor="text1"/>
        </w:rPr>
        <w:t xml:space="preserve"> </w:t>
      </w:r>
      <w:r w:rsidR="00166843" w:rsidRPr="009B7E44">
        <w:rPr>
          <w:b w:val="0"/>
          <w:color w:val="000000" w:themeColor="text1"/>
        </w:rPr>
        <w:t xml:space="preserve">части 2 </w:t>
      </w:r>
      <w:r w:rsidR="005975FA">
        <w:rPr>
          <w:b w:val="0"/>
          <w:color w:val="000000" w:themeColor="text1"/>
        </w:rPr>
        <w:t>настоящей статьи</w:t>
      </w:r>
      <w:r w:rsidRPr="009B7E44">
        <w:rPr>
          <w:b w:val="0"/>
          <w:color w:val="000000" w:themeColor="text1"/>
        </w:rPr>
        <w:t>, в течение срока применения меры стимулиро</w:t>
      </w:r>
      <w:r w:rsidR="00166843" w:rsidRPr="009B7E44">
        <w:rPr>
          <w:b w:val="0"/>
          <w:color w:val="000000" w:themeColor="text1"/>
        </w:rPr>
        <w:t>вания, предусмотренной пунктом 1 части 1 статьи 2</w:t>
      </w:r>
      <w:r w:rsidRPr="009B7E44">
        <w:rPr>
          <w:b w:val="0"/>
          <w:color w:val="000000" w:themeColor="text1"/>
        </w:rPr>
        <w:t xml:space="preserve"> настоящего областного закона, если </w:t>
      </w:r>
      <w:r w:rsidR="005975FA">
        <w:rPr>
          <w:b w:val="0"/>
          <w:color w:val="000000" w:themeColor="text1"/>
        </w:rPr>
        <w:br/>
      </w:r>
      <w:r w:rsidRPr="009B7E44">
        <w:rPr>
          <w:b w:val="0"/>
          <w:color w:val="000000" w:themeColor="text1"/>
        </w:rPr>
        <w:t xml:space="preserve">в результате </w:t>
      </w:r>
      <w:r w:rsidR="008B10D8" w:rsidRPr="009B7E44">
        <w:rPr>
          <w:b w:val="0"/>
          <w:color w:val="000000" w:themeColor="text1"/>
        </w:rPr>
        <w:t>отчуждения (выбытия)</w:t>
      </w:r>
      <w:r w:rsidR="00857C42" w:rsidRPr="009B7E44">
        <w:rPr>
          <w:b w:val="0"/>
          <w:color w:val="000000" w:themeColor="text1"/>
        </w:rPr>
        <w:t xml:space="preserve"> </w:t>
      </w:r>
      <w:r w:rsidR="00C73B28" w:rsidRPr="009B7E44">
        <w:rPr>
          <w:b w:val="0"/>
          <w:color w:val="000000" w:themeColor="text1"/>
        </w:rPr>
        <w:t>объем вложений в рамках специального инвестиционного контракта составит</w:t>
      </w:r>
      <w:r w:rsidR="00724DAD" w:rsidRPr="009B7E44">
        <w:rPr>
          <w:b w:val="0"/>
          <w:color w:val="000000" w:themeColor="text1"/>
        </w:rPr>
        <w:t xml:space="preserve"> </w:t>
      </w:r>
      <w:r w:rsidR="00851BD8">
        <w:rPr>
          <w:b w:val="0"/>
          <w:color w:val="000000" w:themeColor="text1"/>
        </w:rPr>
        <w:t xml:space="preserve">менее </w:t>
      </w:r>
      <w:r w:rsidR="00724DAD" w:rsidRPr="009B7E44">
        <w:rPr>
          <w:b w:val="0"/>
          <w:color w:val="000000" w:themeColor="text1"/>
        </w:rPr>
        <w:t>90 процентов</w:t>
      </w:r>
      <w:r w:rsidR="005975FA">
        <w:rPr>
          <w:b w:val="0"/>
          <w:color w:val="000000" w:themeColor="text1"/>
        </w:rPr>
        <w:t xml:space="preserve"> </w:t>
      </w:r>
      <w:r w:rsidR="00724DAD" w:rsidRPr="009B7E44">
        <w:rPr>
          <w:b w:val="0"/>
          <w:color w:val="000000" w:themeColor="text1"/>
        </w:rPr>
        <w:t xml:space="preserve">от </w:t>
      </w:r>
      <w:r w:rsidR="0050156A" w:rsidRPr="009B7E44">
        <w:rPr>
          <w:b w:val="0"/>
          <w:color w:val="000000" w:themeColor="text1"/>
        </w:rPr>
        <w:t xml:space="preserve">объема вложений, размер которого </w:t>
      </w:r>
      <w:r w:rsidR="00C11593" w:rsidRPr="009B7E44">
        <w:rPr>
          <w:b w:val="0"/>
          <w:color w:val="000000" w:themeColor="text1"/>
        </w:rPr>
        <w:t>предусмотрен</w:t>
      </w:r>
      <w:r w:rsidR="0050156A" w:rsidRPr="009B7E44">
        <w:rPr>
          <w:b w:val="0"/>
          <w:color w:val="000000" w:themeColor="text1"/>
        </w:rPr>
        <w:t xml:space="preserve"> </w:t>
      </w:r>
      <w:r w:rsidR="00C91412" w:rsidRPr="009B7E44">
        <w:rPr>
          <w:b w:val="0"/>
          <w:color w:val="000000" w:themeColor="text1"/>
        </w:rPr>
        <w:t>специальным инвестиционным контрактом</w:t>
      </w:r>
      <w:r w:rsidR="00FC27C9">
        <w:rPr>
          <w:b w:val="0"/>
          <w:color w:val="000000" w:themeColor="text1"/>
        </w:rPr>
        <w:t>,</w:t>
      </w:r>
      <w:r w:rsidR="00857C42" w:rsidRPr="009B7E44">
        <w:rPr>
          <w:b w:val="0"/>
          <w:color w:val="000000" w:themeColor="text1"/>
        </w:rPr>
        <w:t xml:space="preserve"> </w:t>
      </w:r>
      <w:r w:rsidRPr="009B0F83">
        <w:rPr>
          <w:b w:val="0"/>
          <w:color w:val="000000" w:themeColor="text1"/>
        </w:rPr>
        <w:t>участники</w:t>
      </w:r>
      <w:r w:rsidRPr="009B7E44">
        <w:rPr>
          <w:b w:val="0"/>
          <w:color w:val="000000" w:themeColor="text1"/>
        </w:rPr>
        <w:t xml:space="preserve"> </w:t>
      </w:r>
      <w:r w:rsidR="003E1B55" w:rsidRPr="009B7E44">
        <w:rPr>
          <w:b w:val="0"/>
          <w:color w:val="000000" w:themeColor="text1"/>
        </w:rPr>
        <w:t>специальных</w:t>
      </w:r>
      <w:r w:rsidRPr="009B7E44">
        <w:rPr>
          <w:b w:val="0"/>
          <w:color w:val="000000" w:themeColor="text1"/>
        </w:rPr>
        <w:t xml:space="preserve"> инвестиционных</w:t>
      </w:r>
      <w:r w:rsidR="003E1B55" w:rsidRPr="009B7E44">
        <w:rPr>
          <w:b w:val="0"/>
          <w:color w:val="000000" w:themeColor="text1"/>
        </w:rPr>
        <w:t xml:space="preserve"> контрактов</w:t>
      </w:r>
      <w:r w:rsidRPr="009B7E44">
        <w:rPr>
          <w:b w:val="0"/>
          <w:color w:val="000000" w:themeColor="text1"/>
        </w:rPr>
        <w:t xml:space="preserve"> утрачивают право</w:t>
      </w:r>
      <w:proofErr w:type="gramEnd"/>
      <w:r w:rsidRPr="009B7E44">
        <w:rPr>
          <w:b w:val="0"/>
          <w:color w:val="000000" w:themeColor="text1"/>
        </w:rPr>
        <w:t xml:space="preserve"> </w:t>
      </w:r>
      <w:r w:rsidR="005975FA">
        <w:rPr>
          <w:b w:val="0"/>
          <w:color w:val="000000" w:themeColor="text1"/>
        </w:rPr>
        <w:br/>
      </w:r>
      <w:r w:rsidRPr="009B7E44">
        <w:rPr>
          <w:b w:val="0"/>
          <w:color w:val="000000" w:themeColor="text1"/>
        </w:rPr>
        <w:t xml:space="preserve">на применение указанной меры </w:t>
      </w:r>
      <w:proofErr w:type="gramStart"/>
      <w:r w:rsidRPr="009B7E44">
        <w:rPr>
          <w:b w:val="0"/>
          <w:color w:val="000000" w:themeColor="text1"/>
        </w:rPr>
        <w:t>стимулирования</w:t>
      </w:r>
      <w:proofErr w:type="gramEnd"/>
      <w:r w:rsidRPr="009B7E44">
        <w:rPr>
          <w:b w:val="0"/>
          <w:color w:val="000000" w:themeColor="text1"/>
        </w:rPr>
        <w:t xml:space="preserve"> начиная с первого числа первого месяца квартала, в котором произошло отчуждение (выбытие) указанных объектов основных средств.</w:t>
      </w:r>
    </w:p>
    <w:p w14:paraId="174D08D5" w14:textId="3350685A" w:rsidR="00565C32" w:rsidRPr="009B7E44" w:rsidRDefault="006D301B">
      <w:pPr>
        <w:pStyle w:val="ConsPlusTitle"/>
        <w:spacing w:before="360"/>
        <w:ind w:firstLine="540"/>
        <w:jc w:val="both"/>
        <w:outlineLvl w:val="0"/>
        <w:rPr>
          <w:color w:val="000000" w:themeColor="text1"/>
        </w:rPr>
      </w:pPr>
      <w:r w:rsidRPr="009B7E44">
        <w:rPr>
          <w:color w:val="000000" w:themeColor="text1"/>
        </w:rPr>
        <w:t xml:space="preserve">Статья </w:t>
      </w:r>
      <w:r w:rsidR="004C240C">
        <w:rPr>
          <w:color w:val="000000" w:themeColor="text1"/>
        </w:rPr>
        <w:t>4</w:t>
      </w:r>
      <w:r w:rsidR="00565C32" w:rsidRPr="009B7E44">
        <w:rPr>
          <w:color w:val="000000" w:themeColor="text1"/>
        </w:rPr>
        <w:t>. Внесение изменени</w:t>
      </w:r>
      <w:r w:rsidR="0066694E" w:rsidRPr="009B7E44">
        <w:rPr>
          <w:color w:val="000000" w:themeColor="text1"/>
        </w:rPr>
        <w:t xml:space="preserve">й в отдельные законодательные акты </w:t>
      </w:r>
      <w:r w:rsidR="0066694E" w:rsidRPr="009B7E44">
        <w:rPr>
          <w:color w:val="000000" w:themeColor="text1"/>
        </w:rPr>
        <w:br/>
        <w:t xml:space="preserve">и признание </w:t>
      </w:r>
      <w:proofErr w:type="gramStart"/>
      <w:r w:rsidR="0066694E" w:rsidRPr="009B7E44">
        <w:rPr>
          <w:color w:val="000000" w:themeColor="text1"/>
        </w:rPr>
        <w:t>утратившими</w:t>
      </w:r>
      <w:proofErr w:type="gramEnd"/>
      <w:r w:rsidR="0066694E" w:rsidRPr="009B7E44">
        <w:rPr>
          <w:color w:val="000000" w:themeColor="text1"/>
        </w:rPr>
        <w:t xml:space="preserve"> силу отдельных законодательных актов</w:t>
      </w:r>
    </w:p>
    <w:p w14:paraId="0158892E" w14:textId="77777777" w:rsidR="00565C32" w:rsidRPr="009B7E44" w:rsidRDefault="00565C32">
      <w:pPr>
        <w:pStyle w:val="ConsPlusNormal"/>
        <w:rPr>
          <w:color w:val="000000" w:themeColor="text1"/>
        </w:rPr>
      </w:pPr>
    </w:p>
    <w:p w14:paraId="7ED1F06E" w14:textId="45134E69" w:rsidR="00565C32" w:rsidRPr="009B7E44" w:rsidRDefault="00F23B97" w:rsidP="00727DFF">
      <w:pPr>
        <w:pStyle w:val="ConsPlusNormal"/>
        <w:ind w:firstLine="540"/>
        <w:jc w:val="both"/>
        <w:rPr>
          <w:color w:val="000000" w:themeColor="text1"/>
        </w:rPr>
      </w:pPr>
      <w:r w:rsidRPr="009B7E44">
        <w:rPr>
          <w:color w:val="000000" w:themeColor="text1"/>
        </w:rPr>
        <w:t xml:space="preserve">1. </w:t>
      </w:r>
      <w:proofErr w:type="gramStart"/>
      <w:r w:rsidR="000111EC" w:rsidRPr="009B7E44">
        <w:rPr>
          <w:color w:val="000000" w:themeColor="text1"/>
        </w:rPr>
        <w:t xml:space="preserve">Внести изменение в </w:t>
      </w:r>
      <w:hyperlink r:id="rId7" w:history="1">
        <w:r w:rsidR="00202D09" w:rsidRPr="009B7E44">
          <w:rPr>
            <w:color w:val="000000" w:themeColor="text1"/>
          </w:rPr>
          <w:t>часть</w:t>
        </w:r>
        <w:r w:rsidR="00565C32" w:rsidRPr="009B7E44">
          <w:rPr>
            <w:color w:val="000000" w:themeColor="text1"/>
          </w:rPr>
          <w:t xml:space="preserve"> 1 статьи 3-1</w:t>
        </w:r>
      </w:hyperlink>
      <w:r w:rsidR="00565C32" w:rsidRPr="009B7E44">
        <w:rPr>
          <w:color w:val="000000" w:themeColor="text1"/>
        </w:rPr>
        <w:t xml:space="preserve"> областного</w:t>
      </w:r>
      <w:r w:rsidR="00DA034F" w:rsidRPr="009B7E44">
        <w:rPr>
          <w:color w:val="000000" w:themeColor="text1"/>
        </w:rPr>
        <w:t xml:space="preserve"> закона от 25 ноября </w:t>
      </w:r>
      <w:r w:rsidR="00A01BF2">
        <w:rPr>
          <w:color w:val="000000" w:themeColor="text1"/>
        </w:rPr>
        <w:br/>
      </w:r>
      <w:r w:rsidR="00DA034F" w:rsidRPr="009B7E44">
        <w:rPr>
          <w:color w:val="000000" w:themeColor="text1"/>
        </w:rPr>
        <w:lastRenderedPageBreak/>
        <w:t>2003 года № 98-оз «</w:t>
      </w:r>
      <w:r w:rsidR="00565C32" w:rsidRPr="009B7E44">
        <w:rPr>
          <w:color w:val="000000" w:themeColor="text1"/>
        </w:rPr>
        <w:t xml:space="preserve">О </w:t>
      </w:r>
      <w:r w:rsidR="00DA034F" w:rsidRPr="009B7E44">
        <w:rPr>
          <w:color w:val="000000" w:themeColor="text1"/>
        </w:rPr>
        <w:t>налоге на имущество организаций»</w:t>
      </w:r>
      <w:r w:rsidR="00565C32" w:rsidRPr="009B7E44">
        <w:rPr>
          <w:color w:val="000000" w:themeColor="text1"/>
        </w:rPr>
        <w:t xml:space="preserve"> (с последующими изменениями)</w:t>
      </w:r>
      <w:r w:rsidR="000111EC" w:rsidRPr="009B7E44">
        <w:rPr>
          <w:color w:val="000000" w:themeColor="text1"/>
        </w:rPr>
        <w:t>,</w:t>
      </w:r>
      <w:r w:rsidR="00565C32" w:rsidRPr="009B7E44">
        <w:rPr>
          <w:color w:val="000000" w:themeColor="text1"/>
        </w:rPr>
        <w:t xml:space="preserve"> </w:t>
      </w:r>
      <w:r w:rsidR="00817AA9" w:rsidRPr="009B7E44">
        <w:rPr>
          <w:color w:val="000000" w:themeColor="text1"/>
        </w:rPr>
        <w:t>изложи</w:t>
      </w:r>
      <w:r w:rsidR="000111EC" w:rsidRPr="009B7E44">
        <w:rPr>
          <w:color w:val="000000" w:themeColor="text1"/>
        </w:rPr>
        <w:t xml:space="preserve">в </w:t>
      </w:r>
      <w:r w:rsidR="00202D09" w:rsidRPr="009B7E44">
        <w:rPr>
          <w:color w:val="000000" w:themeColor="text1"/>
        </w:rPr>
        <w:t xml:space="preserve">пункт «б-2» </w:t>
      </w:r>
      <w:r w:rsidR="00817AA9" w:rsidRPr="009B7E44">
        <w:rPr>
          <w:color w:val="000000" w:themeColor="text1"/>
        </w:rPr>
        <w:t>в следующей редакции</w:t>
      </w:r>
      <w:r w:rsidR="00565C32" w:rsidRPr="009B7E44">
        <w:rPr>
          <w:color w:val="000000" w:themeColor="text1"/>
        </w:rPr>
        <w:t>:</w:t>
      </w:r>
      <w:r w:rsidR="00976834">
        <w:rPr>
          <w:color w:val="000000" w:themeColor="text1"/>
        </w:rPr>
        <w:br/>
      </w:r>
      <w:r w:rsidR="00A01BF2">
        <w:rPr>
          <w:color w:val="000000" w:themeColor="text1"/>
        </w:rPr>
        <w:t xml:space="preserve">        </w:t>
      </w:r>
      <w:r w:rsidR="00DA034F" w:rsidRPr="009B7E44">
        <w:rPr>
          <w:color w:val="000000" w:themeColor="text1"/>
        </w:rPr>
        <w:t>«</w:t>
      </w:r>
      <w:r w:rsidR="00565C32" w:rsidRPr="009B7E44">
        <w:rPr>
          <w:color w:val="000000" w:themeColor="text1"/>
        </w:rPr>
        <w:t>б-2) организации, применяющие меры стимулирования</w:t>
      </w:r>
      <w:r w:rsidR="00202D09" w:rsidRPr="009B7E44">
        <w:rPr>
          <w:color w:val="000000" w:themeColor="text1"/>
        </w:rPr>
        <w:t xml:space="preserve"> деятельности в сфере промышленности в соответствии с областным законом «Об отдельных мерах стимулирования в сфере промышленности Ленинградской области и о внесении изменений в отдельные законодательные акты</w:t>
      </w:r>
      <w:proofErr w:type="gramEnd"/>
      <w:r w:rsidR="00202D09" w:rsidRPr="009B7E44">
        <w:rPr>
          <w:color w:val="000000" w:themeColor="text1"/>
        </w:rPr>
        <w:t xml:space="preserve"> </w:t>
      </w:r>
      <w:proofErr w:type="gramStart"/>
      <w:r w:rsidR="00202D09" w:rsidRPr="009B7E44">
        <w:rPr>
          <w:color w:val="000000" w:themeColor="text1"/>
        </w:rPr>
        <w:t>Ленинградской области»</w:t>
      </w:r>
      <w:r w:rsidR="00DC6B76" w:rsidRPr="009B7E44">
        <w:rPr>
          <w:color w:val="000000" w:themeColor="text1"/>
        </w:rPr>
        <w:t xml:space="preserve">, </w:t>
      </w:r>
      <w:r w:rsidR="00DC6B76" w:rsidRPr="009B7E44">
        <w:rPr>
          <w:color w:val="000000" w:themeColor="text1"/>
        </w:rPr>
        <w:br/>
        <w:t>-</w:t>
      </w:r>
      <w:r w:rsidR="00202D09" w:rsidRPr="009B7E44">
        <w:rPr>
          <w:color w:val="000000" w:themeColor="text1"/>
        </w:rPr>
        <w:t xml:space="preserve"> </w:t>
      </w:r>
      <w:r w:rsidR="00565C32" w:rsidRPr="009B7E44">
        <w:rPr>
          <w:color w:val="000000" w:themeColor="text1"/>
        </w:rPr>
        <w:t>в отношении имущества, созданного (приобретенного) в ходе реализации инвестиционного проекта,</w:t>
      </w:r>
      <w:r w:rsidR="003E6FD3" w:rsidRPr="009B7E44">
        <w:rPr>
          <w:color w:val="000000" w:themeColor="text1"/>
        </w:rPr>
        <w:t xml:space="preserve"> на срок действия специального инвестиционного контракта или</w:t>
      </w:r>
      <w:r w:rsidR="008342C5" w:rsidRPr="009B7E44">
        <w:rPr>
          <w:color w:val="000000" w:themeColor="text1"/>
        </w:rPr>
        <w:t xml:space="preserve"> до </w:t>
      </w:r>
      <w:r w:rsidR="00DC6B76" w:rsidRPr="009B7E44">
        <w:rPr>
          <w:color w:val="000000" w:themeColor="text1"/>
        </w:rPr>
        <w:t>отчетного</w:t>
      </w:r>
      <w:r w:rsidR="008342C5" w:rsidRPr="009B7E44">
        <w:rPr>
          <w:color w:val="000000" w:themeColor="text1"/>
        </w:rPr>
        <w:t xml:space="preserve"> </w:t>
      </w:r>
      <w:r w:rsidR="00DC6B76" w:rsidRPr="009B7E44">
        <w:rPr>
          <w:color w:val="000000" w:themeColor="text1"/>
        </w:rPr>
        <w:t>(</w:t>
      </w:r>
      <w:r w:rsidR="008342C5" w:rsidRPr="009B7E44">
        <w:rPr>
          <w:color w:val="000000" w:themeColor="text1"/>
        </w:rPr>
        <w:t>налогового</w:t>
      </w:r>
      <w:r w:rsidR="00DC6B76" w:rsidRPr="009B7E44">
        <w:rPr>
          <w:color w:val="000000" w:themeColor="text1"/>
        </w:rPr>
        <w:t>)</w:t>
      </w:r>
      <w:r w:rsidR="008342C5" w:rsidRPr="009B7E44">
        <w:rPr>
          <w:color w:val="000000" w:themeColor="text1"/>
        </w:rPr>
        <w:t xml:space="preserve"> периода, в котором</w:t>
      </w:r>
      <w:r w:rsidR="00840959" w:rsidRPr="009B7E44">
        <w:rPr>
          <w:color w:val="000000" w:themeColor="text1"/>
        </w:rPr>
        <w:t xml:space="preserve"> организация утратит статус налогоплательщика – участника специального инвестиционного контракта, но не позднее отчетного (налогового) периода</w:t>
      </w:r>
      <w:r w:rsidR="0052521B" w:rsidRPr="009B7E44">
        <w:rPr>
          <w:color w:val="000000" w:themeColor="text1"/>
        </w:rPr>
        <w:t>, в котором</w:t>
      </w:r>
      <w:r w:rsidR="00840959" w:rsidRPr="009B7E44">
        <w:rPr>
          <w:color w:val="000000" w:themeColor="text1"/>
        </w:rPr>
        <w:t xml:space="preserve"> </w:t>
      </w:r>
      <w:r w:rsidR="008342C5" w:rsidRPr="009B7E44">
        <w:rPr>
          <w:color w:val="000000" w:themeColor="text1"/>
        </w:rPr>
        <w:t xml:space="preserve"> совокупный объем расходов и недополученных доходов бюджетов</w:t>
      </w:r>
      <w:r w:rsidR="008C77CD" w:rsidRPr="009B7E44">
        <w:rPr>
          <w:color w:val="000000" w:themeColor="text1"/>
        </w:rPr>
        <w:t xml:space="preserve"> бюджетной системы Российской Федерации</w:t>
      </w:r>
      <w:r w:rsidR="0052521B" w:rsidRPr="009B7E44">
        <w:rPr>
          <w:color w:val="000000" w:themeColor="text1"/>
        </w:rPr>
        <w:t xml:space="preserve">, образующихся </w:t>
      </w:r>
      <w:r w:rsidR="008342C5" w:rsidRPr="009B7E44">
        <w:rPr>
          <w:color w:val="000000" w:themeColor="text1"/>
        </w:rPr>
        <w:t>в связи с применение</w:t>
      </w:r>
      <w:r w:rsidR="00ED1A3F" w:rsidRPr="009B7E44">
        <w:rPr>
          <w:color w:val="000000" w:themeColor="text1"/>
        </w:rPr>
        <w:t>м мер</w:t>
      </w:r>
      <w:r w:rsidR="00604BF4" w:rsidRPr="009B7E44">
        <w:rPr>
          <w:color w:val="000000" w:themeColor="text1"/>
        </w:rPr>
        <w:t xml:space="preserve"> стимулирования деятельности</w:t>
      </w:r>
      <w:proofErr w:type="gramEnd"/>
      <w:r w:rsidR="00604BF4" w:rsidRPr="009B7E44">
        <w:rPr>
          <w:color w:val="000000" w:themeColor="text1"/>
        </w:rPr>
        <w:t xml:space="preserve"> в сфере промышленности в отношении инвестиционного проекта, реализуемого в соответствии со специальным контрактом</w:t>
      </w:r>
      <w:r w:rsidR="00535508" w:rsidRPr="009B7E44">
        <w:rPr>
          <w:color w:val="000000" w:themeColor="text1"/>
        </w:rPr>
        <w:t>,</w:t>
      </w:r>
      <w:r w:rsidR="00604BF4" w:rsidRPr="009B7E44">
        <w:rPr>
          <w:color w:val="000000" w:themeColor="text1"/>
        </w:rPr>
        <w:t xml:space="preserve"> </w:t>
      </w:r>
      <w:r w:rsidR="00ED1A3F" w:rsidRPr="009B7E44">
        <w:rPr>
          <w:color w:val="000000" w:themeColor="text1"/>
        </w:rPr>
        <w:t xml:space="preserve"> превысил 50 процентов</w:t>
      </w:r>
      <w:r w:rsidR="00535508" w:rsidRPr="009B7E44">
        <w:rPr>
          <w:color w:val="000000" w:themeColor="text1"/>
        </w:rPr>
        <w:t xml:space="preserve"> объема</w:t>
      </w:r>
      <w:r w:rsidR="008342C5" w:rsidRPr="009B7E44">
        <w:rPr>
          <w:color w:val="000000" w:themeColor="text1"/>
        </w:rPr>
        <w:t xml:space="preserve"> вложений</w:t>
      </w:r>
      <w:r w:rsidR="00C11593" w:rsidRPr="009B7E44">
        <w:rPr>
          <w:color w:val="000000" w:themeColor="text1"/>
        </w:rPr>
        <w:t xml:space="preserve"> в инвестиционный проект</w:t>
      </w:r>
      <w:r w:rsidR="00535508" w:rsidRPr="009B7E44">
        <w:rPr>
          <w:color w:val="000000" w:themeColor="text1"/>
        </w:rPr>
        <w:t>, размер которых предусмотрен</w:t>
      </w:r>
      <w:r w:rsidR="008C77CD" w:rsidRPr="009B7E44">
        <w:rPr>
          <w:color w:val="000000" w:themeColor="text1"/>
        </w:rPr>
        <w:t xml:space="preserve"> </w:t>
      </w:r>
      <w:r w:rsidR="00535508" w:rsidRPr="009B7E44">
        <w:rPr>
          <w:color w:val="000000" w:themeColor="text1"/>
        </w:rPr>
        <w:t>специальным</w:t>
      </w:r>
      <w:r w:rsidR="008342C5" w:rsidRPr="009B7E44">
        <w:rPr>
          <w:color w:val="000000" w:themeColor="text1"/>
        </w:rPr>
        <w:t xml:space="preserve"> </w:t>
      </w:r>
      <w:r w:rsidR="00535508" w:rsidRPr="009B7E44">
        <w:rPr>
          <w:color w:val="000000" w:themeColor="text1"/>
        </w:rPr>
        <w:t>инвестиционным контрактом</w:t>
      </w:r>
      <w:proofErr w:type="gramStart"/>
      <w:r w:rsidR="00C13587" w:rsidRPr="009B7E44">
        <w:rPr>
          <w:color w:val="000000" w:themeColor="text1"/>
        </w:rPr>
        <w:t>;»</w:t>
      </w:r>
      <w:proofErr w:type="gramEnd"/>
      <w:r w:rsidR="00565C32" w:rsidRPr="009B7E44">
        <w:rPr>
          <w:color w:val="000000" w:themeColor="text1"/>
        </w:rPr>
        <w:t>.</w:t>
      </w:r>
    </w:p>
    <w:p w14:paraId="5701B7A0" w14:textId="77777777" w:rsidR="00CC3DD6" w:rsidRPr="009B7E44" w:rsidRDefault="00CC3DD6" w:rsidP="00727DFF">
      <w:pPr>
        <w:pStyle w:val="ConsPlusNormal"/>
        <w:ind w:firstLine="540"/>
        <w:jc w:val="both"/>
        <w:rPr>
          <w:color w:val="000000" w:themeColor="text1"/>
        </w:rPr>
      </w:pPr>
    </w:p>
    <w:p w14:paraId="77EE6524" w14:textId="77777777" w:rsidR="00565C32" w:rsidRPr="009B7E44" w:rsidRDefault="00727DFF">
      <w:pPr>
        <w:pStyle w:val="ConsPlusNormal"/>
        <w:ind w:firstLine="540"/>
        <w:jc w:val="both"/>
        <w:rPr>
          <w:color w:val="000000" w:themeColor="text1"/>
        </w:rPr>
      </w:pPr>
      <w:bookmarkStart w:id="7" w:name="P75"/>
      <w:bookmarkEnd w:id="7"/>
      <w:r w:rsidRPr="009B7E44">
        <w:rPr>
          <w:color w:val="000000" w:themeColor="text1"/>
        </w:rPr>
        <w:t xml:space="preserve">2. </w:t>
      </w:r>
      <w:r w:rsidR="00871253" w:rsidRPr="009B7E44">
        <w:rPr>
          <w:color w:val="000000" w:themeColor="text1"/>
        </w:rPr>
        <w:t xml:space="preserve">Внести изменение в </w:t>
      </w:r>
      <w:hyperlink r:id="rId8" w:history="1">
        <w:r w:rsidRPr="009B7E44">
          <w:rPr>
            <w:color w:val="000000" w:themeColor="text1"/>
          </w:rPr>
          <w:t>часть</w:t>
        </w:r>
        <w:r w:rsidR="00565C32" w:rsidRPr="009B7E44">
          <w:rPr>
            <w:color w:val="000000" w:themeColor="text1"/>
          </w:rPr>
          <w:t xml:space="preserve"> 2 статьи 1</w:t>
        </w:r>
      </w:hyperlink>
      <w:r w:rsidR="00565C32" w:rsidRPr="009B7E44">
        <w:rPr>
          <w:color w:val="000000" w:themeColor="text1"/>
        </w:rPr>
        <w:t xml:space="preserve"> областного закона от</w:t>
      </w:r>
      <w:r w:rsidR="006A41A7" w:rsidRPr="009B7E44">
        <w:rPr>
          <w:color w:val="000000" w:themeColor="text1"/>
        </w:rPr>
        <w:t xml:space="preserve"> 29 декабря </w:t>
      </w:r>
      <w:r w:rsidR="00C3449E" w:rsidRPr="009B7E44">
        <w:rPr>
          <w:color w:val="000000" w:themeColor="text1"/>
        </w:rPr>
        <w:br/>
      </w:r>
      <w:r w:rsidR="006A41A7" w:rsidRPr="009B7E44">
        <w:rPr>
          <w:color w:val="000000" w:themeColor="text1"/>
        </w:rPr>
        <w:t>2012 года № 113-оз «</w:t>
      </w:r>
      <w:r w:rsidR="00565C32" w:rsidRPr="009B7E44">
        <w:rPr>
          <w:color w:val="000000" w:themeColor="text1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 w:rsidR="006A41A7" w:rsidRPr="009B7E44">
        <w:rPr>
          <w:color w:val="000000" w:themeColor="text1"/>
        </w:rPr>
        <w:t>ьные акты Ленинградско</w:t>
      </w:r>
      <w:r w:rsidR="0081196C" w:rsidRPr="009B7E44">
        <w:rPr>
          <w:color w:val="000000" w:themeColor="text1"/>
        </w:rPr>
        <w:t>й области»</w:t>
      </w:r>
      <w:r w:rsidR="00565C32" w:rsidRPr="009B7E44">
        <w:rPr>
          <w:color w:val="000000" w:themeColor="text1"/>
        </w:rPr>
        <w:t xml:space="preserve"> (с последующими изменениями)</w:t>
      </w:r>
      <w:r w:rsidR="000111EC" w:rsidRPr="009B7E44">
        <w:rPr>
          <w:color w:val="000000" w:themeColor="text1"/>
        </w:rPr>
        <w:t>,</w:t>
      </w:r>
      <w:r w:rsidR="00565C32" w:rsidRPr="009B7E44">
        <w:rPr>
          <w:color w:val="000000" w:themeColor="text1"/>
        </w:rPr>
        <w:t xml:space="preserve"> </w:t>
      </w:r>
      <w:r w:rsidR="000111EC" w:rsidRPr="009B7E44">
        <w:rPr>
          <w:color w:val="000000" w:themeColor="text1"/>
        </w:rPr>
        <w:t xml:space="preserve">изложив </w:t>
      </w:r>
      <w:r w:rsidRPr="009B7E44">
        <w:rPr>
          <w:color w:val="000000" w:themeColor="text1"/>
        </w:rPr>
        <w:t>пункт 10</w:t>
      </w:r>
      <w:r w:rsidR="00D5205C" w:rsidRPr="009B7E44">
        <w:rPr>
          <w:color w:val="000000" w:themeColor="text1"/>
        </w:rPr>
        <w:t xml:space="preserve"> в следующей редакции</w:t>
      </w:r>
      <w:r w:rsidR="0081196C" w:rsidRPr="009B7E44">
        <w:rPr>
          <w:color w:val="000000" w:themeColor="text1"/>
        </w:rPr>
        <w:t>:</w:t>
      </w:r>
    </w:p>
    <w:p w14:paraId="0FAB0520" w14:textId="6A8DA260" w:rsidR="00565C32" w:rsidRPr="009B7E44" w:rsidRDefault="0081196C" w:rsidP="00B15A0B">
      <w:pPr>
        <w:pStyle w:val="ConsPlusTitle"/>
        <w:ind w:firstLine="540"/>
        <w:jc w:val="both"/>
        <w:rPr>
          <w:b w:val="0"/>
          <w:color w:val="000000" w:themeColor="text1"/>
        </w:rPr>
      </w:pPr>
      <w:proofErr w:type="gramStart"/>
      <w:r w:rsidRPr="009B7E44">
        <w:rPr>
          <w:b w:val="0"/>
          <w:color w:val="000000" w:themeColor="text1"/>
        </w:rPr>
        <w:t>«</w:t>
      </w:r>
      <w:r w:rsidR="00500F8C" w:rsidRPr="009B7E44">
        <w:rPr>
          <w:b w:val="0"/>
          <w:color w:val="000000" w:themeColor="text1"/>
        </w:rPr>
        <w:t>10</w:t>
      </w:r>
      <w:r w:rsidR="00565C32" w:rsidRPr="009B7E44">
        <w:rPr>
          <w:b w:val="0"/>
          <w:color w:val="000000" w:themeColor="text1"/>
        </w:rPr>
        <w:t xml:space="preserve">) не воспользовались </w:t>
      </w:r>
      <w:r w:rsidR="00986CE0">
        <w:rPr>
          <w:b w:val="0"/>
          <w:color w:val="000000" w:themeColor="text1"/>
        </w:rPr>
        <w:t xml:space="preserve">отдельными </w:t>
      </w:r>
      <w:r w:rsidR="00565C32" w:rsidRPr="009B7E44">
        <w:rPr>
          <w:b w:val="0"/>
          <w:color w:val="000000" w:themeColor="text1"/>
        </w:rPr>
        <w:t>мерами стимулирования</w:t>
      </w:r>
      <w:r w:rsidR="00727DFF" w:rsidRPr="009B7E44">
        <w:rPr>
          <w:b w:val="0"/>
          <w:color w:val="000000" w:themeColor="text1"/>
        </w:rPr>
        <w:t xml:space="preserve"> в сфере промышленности</w:t>
      </w:r>
      <w:r w:rsidR="00986CE0">
        <w:rPr>
          <w:b w:val="0"/>
          <w:color w:val="000000" w:themeColor="text1"/>
        </w:rPr>
        <w:t xml:space="preserve"> Ленинградской области</w:t>
      </w:r>
      <w:r w:rsidR="00727DFF" w:rsidRPr="009B7E44">
        <w:rPr>
          <w:b w:val="0"/>
          <w:color w:val="000000" w:themeColor="text1"/>
        </w:rPr>
        <w:t>, предусмотре</w:t>
      </w:r>
      <w:r w:rsidR="00167612" w:rsidRPr="009B7E44">
        <w:rPr>
          <w:b w:val="0"/>
          <w:color w:val="000000" w:themeColor="text1"/>
        </w:rPr>
        <w:t xml:space="preserve">нными </w:t>
      </w:r>
      <w:r w:rsidR="0045586B" w:rsidRPr="009B7E44">
        <w:rPr>
          <w:b w:val="0"/>
          <w:color w:val="000000" w:themeColor="text1"/>
        </w:rPr>
        <w:t>частью</w:t>
      </w:r>
      <w:r w:rsidR="00167612" w:rsidRPr="009B7E44">
        <w:rPr>
          <w:b w:val="0"/>
          <w:color w:val="000000" w:themeColor="text1"/>
        </w:rPr>
        <w:t xml:space="preserve"> 1 статьи 2</w:t>
      </w:r>
      <w:r w:rsidR="00727DFF" w:rsidRPr="009B7E44">
        <w:rPr>
          <w:b w:val="0"/>
          <w:color w:val="000000" w:themeColor="text1"/>
        </w:rPr>
        <w:t xml:space="preserve"> областного закона</w:t>
      </w:r>
      <w:r w:rsidR="003E46B3" w:rsidRPr="009B7E44">
        <w:rPr>
          <w:b w:val="0"/>
          <w:color w:val="000000" w:themeColor="text1"/>
        </w:rPr>
        <w:t xml:space="preserve">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области», в отношении инвестиционного проекта и имущества, созданного (приобретенного</w:t>
      </w:r>
      <w:r w:rsidR="00D92AB1" w:rsidRPr="009B7E44">
        <w:rPr>
          <w:b w:val="0"/>
          <w:color w:val="000000" w:themeColor="text1"/>
        </w:rPr>
        <w:t xml:space="preserve">, </w:t>
      </w:r>
      <w:r w:rsidR="00514FF0" w:rsidRPr="009B7E44">
        <w:rPr>
          <w:b w:val="0"/>
          <w:color w:val="000000" w:themeColor="text1"/>
        </w:rPr>
        <w:t>реконструированного</w:t>
      </w:r>
      <w:r w:rsidR="003E46B3" w:rsidRPr="009B7E44">
        <w:rPr>
          <w:b w:val="0"/>
          <w:color w:val="000000" w:themeColor="text1"/>
        </w:rPr>
        <w:t>) в рамках специального инвестиционного контракта</w:t>
      </w:r>
      <w:r w:rsidR="00BB6A4C" w:rsidRPr="009B7E44">
        <w:rPr>
          <w:b w:val="0"/>
          <w:color w:val="000000" w:themeColor="text1"/>
        </w:rPr>
        <w:t>;».</w:t>
      </w:r>
      <w:r w:rsidR="003E46B3" w:rsidRPr="009B7E44">
        <w:rPr>
          <w:b w:val="0"/>
          <w:color w:val="000000" w:themeColor="text1"/>
        </w:rPr>
        <w:t xml:space="preserve"> </w:t>
      </w:r>
      <w:r w:rsidR="00565C32" w:rsidRPr="009B7E44">
        <w:rPr>
          <w:b w:val="0"/>
          <w:color w:val="000000" w:themeColor="text1"/>
        </w:rPr>
        <w:t xml:space="preserve"> </w:t>
      </w:r>
      <w:proofErr w:type="gramEnd"/>
    </w:p>
    <w:p w14:paraId="2EF05798" w14:textId="77777777" w:rsidR="001F43F7" w:rsidRPr="009B7E44" w:rsidRDefault="001F43F7" w:rsidP="000B3960">
      <w:pPr>
        <w:pStyle w:val="ConsPlusTitle"/>
        <w:ind w:firstLine="540"/>
        <w:jc w:val="both"/>
        <w:rPr>
          <w:b w:val="0"/>
          <w:color w:val="000000" w:themeColor="text1"/>
        </w:rPr>
      </w:pPr>
    </w:p>
    <w:p w14:paraId="555D3A2F" w14:textId="77777777" w:rsidR="001F43F7" w:rsidRPr="009B7E44" w:rsidRDefault="001F43F7" w:rsidP="000B3960">
      <w:pPr>
        <w:pStyle w:val="ConsPlusTitle"/>
        <w:ind w:firstLine="540"/>
        <w:jc w:val="both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>3. Внести изменение в статью 6 областного закона</w:t>
      </w:r>
      <w:r w:rsidR="00E4382F" w:rsidRPr="009B7E44">
        <w:rPr>
          <w:b w:val="0"/>
          <w:color w:val="000000" w:themeColor="text1"/>
        </w:rPr>
        <w:t xml:space="preserve"> от 25 ноября 2019 года </w:t>
      </w:r>
      <w:r w:rsidR="00E4382F" w:rsidRPr="009B7E44">
        <w:rPr>
          <w:b w:val="0"/>
          <w:color w:val="000000" w:themeColor="text1"/>
        </w:rPr>
        <w:br/>
        <w:t xml:space="preserve">№ 89-оз «О мерах стимулирования при реализации региональных инвестиционных проектов на территории Ленинградской области и о внесении изменений </w:t>
      </w:r>
      <w:r w:rsidR="00A30B8C" w:rsidRPr="009B7E44">
        <w:rPr>
          <w:b w:val="0"/>
          <w:color w:val="000000" w:themeColor="text1"/>
        </w:rPr>
        <w:br/>
      </w:r>
      <w:r w:rsidR="00E4382F" w:rsidRPr="009B7E44">
        <w:rPr>
          <w:b w:val="0"/>
          <w:color w:val="000000" w:themeColor="text1"/>
        </w:rPr>
        <w:t xml:space="preserve">в отдельные законодательные акты Ленинградской области», изложив часть 4 </w:t>
      </w:r>
      <w:r w:rsidR="006C3B0E" w:rsidRPr="009B7E44">
        <w:rPr>
          <w:b w:val="0"/>
          <w:color w:val="000000" w:themeColor="text1"/>
        </w:rPr>
        <w:br/>
      </w:r>
      <w:r w:rsidR="00E4382F" w:rsidRPr="009B7E44">
        <w:rPr>
          <w:b w:val="0"/>
          <w:color w:val="000000" w:themeColor="text1"/>
        </w:rPr>
        <w:t>в следующей редакции:</w:t>
      </w:r>
    </w:p>
    <w:p w14:paraId="748E005A" w14:textId="77777777" w:rsidR="00E4382F" w:rsidRPr="009B7E44" w:rsidRDefault="00E4382F" w:rsidP="000B3960">
      <w:pPr>
        <w:pStyle w:val="ConsPlusTitle"/>
        <w:ind w:firstLine="540"/>
        <w:jc w:val="both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 xml:space="preserve">«4. Предусмотренные настоящим областным законом меры стимулирования предоставляются участникам региональных инвестиционных проектов, </w:t>
      </w:r>
      <w:r w:rsidR="00A30B8C" w:rsidRPr="009B7E44">
        <w:rPr>
          <w:b w:val="0"/>
          <w:color w:val="000000" w:themeColor="text1"/>
        </w:rPr>
        <w:br/>
      </w:r>
      <w:r w:rsidRPr="009B7E44">
        <w:rPr>
          <w:b w:val="0"/>
          <w:color w:val="000000" w:themeColor="text1"/>
        </w:rPr>
        <w:t>не использующим в отношении одного и того же инвестиционного проекта режим государственной поддержки, предусмотренный областным з</w:t>
      </w:r>
      <w:r w:rsidR="00784928" w:rsidRPr="009B7E44">
        <w:rPr>
          <w:b w:val="0"/>
          <w:color w:val="000000" w:themeColor="text1"/>
        </w:rPr>
        <w:t>аконом от 29 декабря 2012 года № 113-оз «</w:t>
      </w:r>
      <w:r w:rsidRPr="009B7E44">
        <w:rPr>
          <w:b w:val="0"/>
          <w:color w:val="000000" w:themeColor="text1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 w:rsidR="00784928" w:rsidRPr="009B7E44">
        <w:rPr>
          <w:b w:val="0"/>
          <w:color w:val="000000" w:themeColor="text1"/>
        </w:rPr>
        <w:t>ьные акты Ленинградской области»</w:t>
      </w:r>
      <w:r w:rsidR="001953D9" w:rsidRPr="009B7E44">
        <w:rPr>
          <w:b w:val="0"/>
          <w:color w:val="000000" w:themeColor="text1"/>
        </w:rPr>
        <w:t xml:space="preserve">, и </w:t>
      </w:r>
      <w:r w:rsidR="00853764" w:rsidRPr="009B7E44">
        <w:rPr>
          <w:b w:val="0"/>
          <w:color w:val="000000" w:themeColor="text1"/>
        </w:rPr>
        <w:t>отде</w:t>
      </w:r>
      <w:r w:rsidR="00531700" w:rsidRPr="009B7E44">
        <w:rPr>
          <w:b w:val="0"/>
          <w:color w:val="000000" w:themeColor="text1"/>
        </w:rPr>
        <w:t xml:space="preserve">льные меры стимулирования в сфере промышленности, </w:t>
      </w:r>
      <w:r w:rsidR="00531700" w:rsidRPr="009B7E44">
        <w:rPr>
          <w:b w:val="0"/>
          <w:color w:val="000000" w:themeColor="text1"/>
        </w:rPr>
        <w:lastRenderedPageBreak/>
        <w:t>предусмотренные</w:t>
      </w:r>
      <w:r w:rsidR="0097356C" w:rsidRPr="009B7E44">
        <w:rPr>
          <w:b w:val="0"/>
          <w:color w:val="000000" w:themeColor="text1"/>
        </w:rPr>
        <w:t xml:space="preserve"> частью 1 статьи 2</w:t>
      </w:r>
      <w:r w:rsidR="00531700" w:rsidRPr="009B7E44">
        <w:rPr>
          <w:b w:val="0"/>
          <w:color w:val="000000" w:themeColor="text1"/>
        </w:rPr>
        <w:t xml:space="preserve"> </w:t>
      </w:r>
      <w:r w:rsidR="0097356C" w:rsidRPr="009B7E44">
        <w:rPr>
          <w:b w:val="0"/>
          <w:color w:val="000000" w:themeColor="text1"/>
        </w:rPr>
        <w:t>областного закона</w:t>
      </w:r>
      <w:r w:rsidR="00910BA3" w:rsidRPr="009B7E44">
        <w:rPr>
          <w:b w:val="0"/>
          <w:color w:val="000000" w:themeColor="text1"/>
        </w:rPr>
        <w:t xml:space="preserve">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</w:t>
      </w:r>
      <w:r w:rsidRPr="009B7E44">
        <w:rPr>
          <w:b w:val="0"/>
          <w:color w:val="000000" w:themeColor="text1"/>
        </w:rPr>
        <w:t>.»</w:t>
      </w:r>
      <w:r w:rsidR="00A30B8C" w:rsidRPr="009B7E44">
        <w:rPr>
          <w:b w:val="0"/>
          <w:color w:val="000000" w:themeColor="text1"/>
        </w:rPr>
        <w:t>.</w:t>
      </w:r>
    </w:p>
    <w:p w14:paraId="06B07063" w14:textId="77777777" w:rsidR="00CC3DD6" w:rsidRPr="009B7E44" w:rsidRDefault="00CC3DD6" w:rsidP="00B15A0B">
      <w:pPr>
        <w:pStyle w:val="ConsPlusTitle"/>
        <w:ind w:firstLine="540"/>
        <w:jc w:val="both"/>
        <w:rPr>
          <w:b w:val="0"/>
          <w:color w:val="000000" w:themeColor="text1"/>
        </w:rPr>
      </w:pPr>
    </w:p>
    <w:p w14:paraId="39D44AD3" w14:textId="77777777" w:rsidR="00BB6A4C" w:rsidRPr="009B7E44" w:rsidRDefault="001F43F7" w:rsidP="00B15A0B">
      <w:pPr>
        <w:pStyle w:val="ConsPlusTitle"/>
        <w:ind w:firstLine="540"/>
        <w:jc w:val="both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>4</w:t>
      </w:r>
      <w:r w:rsidR="00BB6A4C" w:rsidRPr="009B7E44">
        <w:rPr>
          <w:b w:val="0"/>
          <w:color w:val="000000" w:themeColor="text1"/>
        </w:rPr>
        <w:t>. Признать утратившим силу областной закон от 29 декабря 2017 года № 93-оз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области».</w:t>
      </w:r>
    </w:p>
    <w:p w14:paraId="204757B9" w14:textId="77777777" w:rsidR="00565C32" w:rsidRPr="009B7E44" w:rsidRDefault="00565C32">
      <w:pPr>
        <w:pStyle w:val="ConsPlusNormal"/>
        <w:rPr>
          <w:color w:val="000000" w:themeColor="text1"/>
        </w:rPr>
      </w:pPr>
    </w:p>
    <w:p w14:paraId="6BFD0A3A" w14:textId="5B1D5652" w:rsidR="008E299A" w:rsidRPr="009B7E44" w:rsidRDefault="00C4059B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9B7E44">
        <w:rPr>
          <w:color w:val="000000" w:themeColor="text1"/>
        </w:rPr>
        <w:t xml:space="preserve">Статья </w:t>
      </w:r>
      <w:r w:rsidR="003B6DE9">
        <w:rPr>
          <w:color w:val="000000" w:themeColor="text1"/>
        </w:rPr>
        <w:t>5</w:t>
      </w:r>
      <w:r w:rsidR="008E299A" w:rsidRPr="009B7E44">
        <w:rPr>
          <w:color w:val="000000" w:themeColor="text1"/>
        </w:rPr>
        <w:t>. Переходные положения</w:t>
      </w:r>
    </w:p>
    <w:p w14:paraId="657E51D9" w14:textId="77777777" w:rsidR="008E299A" w:rsidRPr="009B7E44" w:rsidRDefault="008E299A">
      <w:pPr>
        <w:pStyle w:val="ConsPlusTitle"/>
        <w:ind w:firstLine="540"/>
        <w:jc w:val="both"/>
        <w:outlineLvl w:val="0"/>
        <w:rPr>
          <w:b w:val="0"/>
          <w:color w:val="000000" w:themeColor="text1"/>
        </w:rPr>
      </w:pPr>
    </w:p>
    <w:p w14:paraId="3A16D88F" w14:textId="77777777" w:rsidR="002226F2" w:rsidRPr="009B7E44" w:rsidRDefault="002226F2" w:rsidP="002909C1">
      <w:pPr>
        <w:pStyle w:val="ConsPlusTitle"/>
        <w:ind w:firstLine="540"/>
        <w:jc w:val="both"/>
        <w:outlineLvl w:val="0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 xml:space="preserve">1. </w:t>
      </w:r>
      <w:proofErr w:type="gramStart"/>
      <w:r w:rsidR="00AF5AD0" w:rsidRPr="009B7E44">
        <w:rPr>
          <w:b w:val="0"/>
          <w:color w:val="000000" w:themeColor="text1"/>
        </w:rPr>
        <w:t>Специальные инвестиционные контракты, заключенные</w:t>
      </w:r>
      <w:r w:rsidR="00AA7B3C" w:rsidRPr="009B7E44">
        <w:rPr>
          <w:b w:val="0"/>
          <w:color w:val="000000" w:themeColor="text1"/>
        </w:rPr>
        <w:t xml:space="preserve"> </w:t>
      </w:r>
      <w:r w:rsidR="0024760F" w:rsidRPr="009B7E44">
        <w:rPr>
          <w:b w:val="0"/>
          <w:color w:val="000000" w:themeColor="text1"/>
        </w:rPr>
        <w:t>с участием Российской Федерации</w:t>
      </w:r>
      <w:r w:rsidR="002909C1" w:rsidRPr="009B7E44">
        <w:rPr>
          <w:b w:val="0"/>
          <w:color w:val="000000" w:themeColor="text1"/>
        </w:rPr>
        <w:t xml:space="preserve">, стороной которых является Ленинградская область, </w:t>
      </w:r>
      <w:r w:rsidR="007E43A2" w:rsidRPr="009B7E44">
        <w:rPr>
          <w:b w:val="0"/>
          <w:color w:val="000000" w:themeColor="text1"/>
        </w:rPr>
        <w:br/>
      </w:r>
      <w:r w:rsidR="002909C1" w:rsidRPr="009B7E44">
        <w:rPr>
          <w:b w:val="0"/>
          <w:color w:val="000000" w:themeColor="text1"/>
        </w:rPr>
        <w:t xml:space="preserve">до даты вступления в силу </w:t>
      </w:r>
      <w:r w:rsidR="00FA72CE" w:rsidRPr="009B7E44">
        <w:rPr>
          <w:b w:val="0"/>
          <w:color w:val="000000" w:themeColor="text1"/>
        </w:rPr>
        <w:t>Федерального</w:t>
      </w:r>
      <w:r w:rsidR="002909C1" w:rsidRPr="009B7E44">
        <w:rPr>
          <w:b w:val="0"/>
          <w:color w:val="000000" w:themeColor="text1"/>
        </w:rPr>
        <w:t xml:space="preserve"> закон</w:t>
      </w:r>
      <w:r w:rsidR="00FA72CE" w:rsidRPr="009B7E44">
        <w:rPr>
          <w:b w:val="0"/>
          <w:color w:val="000000" w:themeColor="text1"/>
        </w:rPr>
        <w:t>а</w:t>
      </w:r>
      <w:r w:rsidR="002909C1" w:rsidRPr="009B7E44">
        <w:rPr>
          <w:b w:val="0"/>
          <w:color w:val="000000" w:themeColor="text1"/>
        </w:rPr>
        <w:t xml:space="preserve"> от </w:t>
      </w:r>
      <w:r w:rsidR="00FA72CE" w:rsidRPr="009B7E44">
        <w:rPr>
          <w:b w:val="0"/>
          <w:color w:val="000000" w:themeColor="text1"/>
        </w:rPr>
        <w:t xml:space="preserve">2 августа 2019 года </w:t>
      </w:r>
      <w:r w:rsidR="00FA72CE" w:rsidRPr="009B7E44">
        <w:rPr>
          <w:b w:val="0"/>
          <w:color w:val="000000" w:themeColor="text1"/>
        </w:rPr>
        <w:br/>
        <w:t>№</w:t>
      </w:r>
      <w:r w:rsidR="002909C1" w:rsidRPr="009B7E44">
        <w:rPr>
          <w:b w:val="0"/>
          <w:color w:val="000000" w:themeColor="text1"/>
        </w:rPr>
        <w:t xml:space="preserve"> 290-ФЗ</w:t>
      </w:r>
      <w:r w:rsidR="00130260" w:rsidRPr="009B7E44">
        <w:rPr>
          <w:b w:val="0"/>
          <w:color w:val="000000" w:themeColor="text1"/>
        </w:rPr>
        <w:t xml:space="preserve"> </w:t>
      </w:r>
      <w:r w:rsidR="00DE0128" w:rsidRPr="009B7E44">
        <w:rPr>
          <w:b w:val="0"/>
          <w:color w:val="000000" w:themeColor="text1"/>
        </w:rPr>
        <w:t>«</w:t>
      </w:r>
      <w:r w:rsidR="002909C1" w:rsidRPr="009B7E44">
        <w:rPr>
          <w:b w:val="0"/>
          <w:color w:val="000000" w:themeColor="text1"/>
        </w:rPr>
        <w:t>О внесении</w:t>
      </w:r>
      <w:r w:rsidR="00DE0128" w:rsidRPr="009B7E44">
        <w:rPr>
          <w:b w:val="0"/>
          <w:color w:val="000000" w:themeColor="text1"/>
        </w:rPr>
        <w:t xml:space="preserve"> изменений в Федеральный закон «</w:t>
      </w:r>
      <w:r w:rsidR="002909C1" w:rsidRPr="009B7E44">
        <w:rPr>
          <w:b w:val="0"/>
          <w:color w:val="000000" w:themeColor="text1"/>
        </w:rPr>
        <w:t xml:space="preserve">О промышленной </w:t>
      </w:r>
      <w:r w:rsidR="000A51BB" w:rsidRPr="009B7E44">
        <w:rPr>
          <w:b w:val="0"/>
          <w:color w:val="000000" w:themeColor="text1"/>
        </w:rPr>
        <w:t>политике в Российской Федерации»</w:t>
      </w:r>
      <w:r w:rsidR="002909C1" w:rsidRPr="009B7E44">
        <w:rPr>
          <w:b w:val="0"/>
          <w:color w:val="000000" w:themeColor="text1"/>
        </w:rPr>
        <w:t xml:space="preserve"> в части регулирования специа</w:t>
      </w:r>
      <w:r w:rsidR="00DE0128" w:rsidRPr="009B7E44">
        <w:rPr>
          <w:b w:val="0"/>
          <w:color w:val="000000" w:themeColor="text1"/>
        </w:rPr>
        <w:t>льных инвестиционных контрактов»</w:t>
      </w:r>
      <w:r w:rsidR="00AF5AD0" w:rsidRPr="009B7E44">
        <w:rPr>
          <w:b w:val="0"/>
          <w:color w:val="000000" w:themeColor="text1"/>
        </w:rPr>
        <w:t xml:space="preserve"> </w:t>
      </w:r>
      <w:r w:rsidR="00130260" w:rsidRPr="009B7E44">
        <w:rPr>
          <w:b w:val="0"/>
          <w:color w:val="000000" w:themeColor="text1"/>
        </w:rPr>
        <w:t>(с последующими изменениями)</w:t>
      </w:r>
      <w:r w:rsidR="00B04CA4" w:rsidRPr="009B7E44">
        <w:rPr>
          <w:b w:val="0"/>
          <w:color w:val="000000" w:themeColor="text1"/>
        </w:rPr>
        <w:t xml:space="preserve"> </w:t>
      </w:r>
      <w:r w:rsidR="00D4209E" w:rsidRPr="00AF3C30">
        <w:rPr>
          <w:b w:val="0"/>
          <w:color w:val="000000" w:themeColor="text1"/>
        </w:rPr>
        <w:t>сохраняют</w:t>
      </w:r>
      <w:r w:rsidR="00B04CA4" w:rsidRPr="00AF3C30">
        <w:rPr>
          <w:b w:val="0"/>
          <w:color w:val="000000" w:themeColor="text1"/>
        </w:rPr>
        <w:t xml:space="preserve"> своё действие</w:t>
      </w:r>
      <w:r w:rsidR="00D4209E" w:rsidRPr="00AF3C30">
        <w:rPr>
          <w:b w:val="0"/>
          <w:color w:val="000000" w:themeColor="text1"/>
        </w:rPr>
        <w:t xml:space="preserve"> в соответствии с условиями этих специальных инвестиционных контрактов</w:t>
      </w:r>
      <w:r w:rsidRPr="00AF3C30">
        <w:rPr>
          <w:b w:val="0"/>
          <w:color w:val="000000" w:themeColor="text1"/>
        </w:rPr>
        <w:t>.</w:t>
      </w:r>
      <w:proofErr w:type="gramEnd"/>
    </w:p>
    <w:p w14:paraId="197EC0EA" w14:textId="0F857989" w:rsidR="008E299A" w:rsidRPr="009B7E44" w:rsidRDefault="002226F2" w:rsidP="002909C1">
      <w:pPr>
        <w:pStyle w:val="ConsPlusTitle"/>
        <w:ind w:firstLine="540"/>
        <w:jc w:val="both"/>
        <w:outlineLvl w:val="0"/>
        <w:rPr>
          <w:b w:val="0"/>
          <w:color w:val="000000" w:themeColor="text1"/>
        </w:rPr>
      </w:pPr>
      <w:r w:rsidRPr="009B7E44">
        <w:rPr>
          <w:b w:val="0"/>
          <w:color w:val="000000" w:themeColor="text1"/>
        </w:rPr>
        <w:t>2. Изменение и расторжение специальных инвестиционных контрактов, заключенных с участием Российской Федерации</w:t>
      </w:r>
      <w:r w:rsidR="008204CB" w:rsidRPr="009B7E44">
        <w:rPr>
          <w:b w:val="0"/>
          <w:color w:val="000000" w:themeColor="text1"/>
        </w:rPr>
        <w:t>, стороной которых является Ленинградская область,</w:t>
      </w:r>
      <w:r w:rsidRPr="009B7E44">
        <w:rPr>
          <w:b w:val="0"/>
          <w:color w:val="000000" w:themeColor="text1"/>
        </w:rPr>
        <w:t xml:space="preserve"> и действующих на день вступления в силу </w:t>
      </w:r>
      <w:r w:rsidR="004F09C1" w:rsidRPr="009B7E44">
        <w:rPr>
          <w:b w:val="0"/>
          <w:color w:val="000000" w:themeColor="text1"/>
        </w:rPr>
        <w:t>федерального закона, указанного в части 1 настоящей статьи</w:t>
      </w:r>
      <w:r w:rsidRPr="009B7E44">
        <w:rPr>
          <w:b w:val="0"/>
          <w:color w:val="000000" w:themeColor="text1"/>
        </w:rPr>
        <w:t>, осуществля</w:t>
      </w:r>
      <w:r w:rsidR="00D20ECD">
        <w:rPr>
          <w:b w:val="0"/>
          <w:color w:val="000000" w:themeColor="text1"/>
        </w:rPr>
        <w:t>е</w:t>
      </w:r>
      <w:r w:rsidRPr="009B7E44">
        <w:rPr>
          <w:b w:val="0"/>
          <w:color w:val="000000" w:themeColor="text1"/>
        </w:rPr>
        <w:t xml:space="preserve">тся в порядке, действовавшем на день заключения таких специальных инвестиционных контрактов. </w:t>
      </w:r>
      <w:r w:rsidR="00B04CA4" w:rsidRPr="009B7E44">
        <w:rPr>
          <w:b w:val="0"/>
          <w:color w:val="000000" w:themeColor="text1"/>
        </w:rPr>
        <w:t xml:space="preserve"> </w:t>
      </w:r>
    </w:p>
    <w:p w14:paraId="2EBB981E" w14:textId="77777777" w:rsidR="008E299A" w:rsidRPr="009B7E44" w:rsidRDefault="008E299A">
      <w:pPr>
        <w:pStyle w:val="ConsPlusTitle"/>
        <w:ind w:firstLine="540"/>
        <w:jc w:val="both"/>
        <w:outlineLvl w:val="0"/>
        <w:rPr>
          <w:color w:val="000000" w:themeColor="text1"/>
        </w:rPr>
      </w:pPr>
    </w:p>
    <w:p w14:paraId="6DC778D5" w14:textId="0E9425E9" w:rsidR="00565C32" w:rsidRPr="009B7E44" w:rsidRDefault="00C4059B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9B7E44">
        <w:rPr>
          <w:color w:val="000000" w:themeColor="text1"/>
        </w:rPr>
        <w:t xml:space="preserve">Статья </w:t>
      </w:r>
      <w:r w:rsidR="003B6DE9">
        <w:rPr>
          <w:color w:val="000000" w:themeColor="text1"/>
        </w:rPr>
        <w:t>6</w:t>
      </w:r>
      <w:r w:rsidR="00565C32" w:rsidRPr="009B7E44">
        <w:rPr>
          <w:color w:val="000000" w:themeColor="text1"/>
        </w:rPr>
        <w:t>. Вступление в силу настоящего областного закона</w:t>
      </w:r>
      <w:r w:rsidR="0037231B" w:rsidRPr="009B7E44">
        <w:rPr>
          <w:color w:val="000000" w:themeColor="text1"/>
        </w:rPr>
        <w:t xml:space="preserve"> </w:t>
      </w:r>
    </w:p>
    <w:p w14:paraId="18737D97" w14:textId="77777777" w:rsidR="00565C32" w:rsidRPr="009B7E44" w:rsidRDefault="00565C32">
      <w:pPr>
        <w:pStyle w:val="ConsPlusNormal"/>
        <w:rPr>
          <w:color w:val="000000" w:themeColor="text1"/>
        </w:rPr>
      </w:pPr>
    </w:p>
    <w:p w14:paraId="21A5C739" w14:textId="045159A0" w:rsidR="00552906" w:rsidRPr="009B7E44" w:rsidRDefault="00565C32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8" w:name="_GoBack"/>
      <w:bookmarkEnd w:id="8"/>
      <w:r w:rsidRPr="009B7E44">
        <w:rPr>
          <w:color w:val="000000" w:themeColor="text1"/>
        </w:rPr>
        <w:t xml:space="preserve">Настоящий областной закон вступает в силу </w:t>
      </w:r>
      <w:r w:rsidR="0045586B" w:rsidRPr="009B7E44">
        <w:rPr>
          <w:color w:val="000000" w:themeColor="text1"/>
        </w:rPr>
        <w:t>со дня</w:t>
      </w:r>
      <w:r w:rsidR="00080AE0" w:rsidRPr="009B7E44">
        <w:rPr>
          <w:rFonts w:cs="Times New Roman"/>
          <w:szCs w:val="28"/>
        </w:rPr>
        <w:t xml:space="preserve"> его официального опубликования</w:t>
      </w:r>
      <w:r w:rsidR="00552906" w:rsidRPr="009B7E44">
        <w:rPr>
          <w:rFonts w:cs="Times New Roman"/>
          <w:szCs w:val="28"/>
        </w:rPr>
        <w:t>.</w:t>
      </w:r>
    </w:p>
    <w:p w14:paraId="6FD8A67A" w14:textId="77777777" w:rsidR="007312B2" w:rsidRPr="009B7E44" w:rsidRDefault="007312B2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14:paraId="65778F2D" w14:textId="77777777" w:rsidR="00037E87" w:rsidRPr="009B7E44" w:rsidRDefault="00037E87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14:paraId="36BCB11A" w14:textId="425E3094" w:rsidR="007312B2" w:rsidRDefault="007312B2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9B7E44">
        <w:rPr>
          <w:rFonts w:cs="Times New Roman"/>
          <w:szCs w:val="28"/>
        </w:rPr>
        <w:t xml:space="preserve">Губернатор </w:t>
      </w:r>
      <w:r w:rsidRPr="009B7E44">
        <w:rPr>
          <w:rFonts w:cs="Times New Roman"/>
          <w:szCs w:val="28"/>
        </w:rPr>
        <w:br/>
        <w:t>Ленинградской области</w:t>
      </w:r>
      <w:r>
        <w:rPr>
          <w:rFonts w:cs="Times New Roman"/>
          <w:szCs w:val="28"/>
        </w:rPr>
        <w:t xml:space="preserve">                                                                  </w:t>
      </w:r>
      <w:r w:rsidR="003B29A4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 xml:space="preserve">  </w:t>
      </w:r>
      <w:r w:rsidR="00976834">
        <w:rPr>
          <w:rFonts w:cs="Times New Roman"/>
          <w:szCs w:val="28"/>
        </w:rPr>
        <w:t xml:space="preserve">        </w:t>
      </w:r>
      <w:r>
        <w:rPr>
          <w:rFonts w:cs="Times New Roman"/>
          <w:szCs w:val="28"/>
        </w:rPr>
        <w:t xml:space="preserve">   </w:t>
      </w:r>
      <w:proofErr w:type="spellStart"/>
      <w:r>
        <w:rPr>
          <w:rFonts w:cs="Times New Roman"/>
          <w:szCs w:val="28"/>
        </w:rPr>
        <w:t>А.Дрозденко</w:t>
      </w:r>
      <w:proofErr w:type="spellEnd"/>
    </w:p>
    <w:sectPr w:rsidR="007312B2" w:rsidSect="00B147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8DA7D81" w15:done="0"/>
  <w15:commentEx w15:paraId="67B3D651" w15:done="0"/>
  <w15:commentEx w15:paraId="1C83612E" w15:done="0"/>
  <w15:commentEx w15:paraId="720FD4C0" w15:done="0"/>
  <w15:commentEx w15:paraId="39E14935" w15:done="0"/>
  <w15:commentEx w15:paraId="31FFFA37" w15:done="0"/>
  <w15:commentEx w15:paraId="1EE977C9" w15:done="0"/>
  <w15:commentEx w15:paraId="493158A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DA7D81" w16cid:durableId="238DC974"/>
  <w16cid:commentId w16cid:paraId="67B3D651" w16cid:durableId="238DCA2E"/>
  <w16cid:commentId w16cid:paraId="1C83612E" w16cid:durableId="238DA199"/>
  <w16cid:commentId w16cid:paraId="720FD4C0" w16cid:durableId="238DA262"/>
  <w16cid:commentId w16cid:paraId="39E14935" w16cid:durableId="238DA37B"/>
  <w16cid:commentId w16cid:paraId="31FFFA37" w16cid:durableId="238D9678"/>
  <w16cid:commentId w16cid:paraId="1EE977C9" w16cid:durableId="238DCCC2"/>
  <w16cid:commentId w16cid:paraId="493158AD" w16cid:durableId="238DA7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lkonian, Alisa">
    <w15:presenceInfo w15:providerId="AD" w15:userId="S::AMelkonian@kpmg.ru::8cc16138-7539-411f-869c-b33a950d58dc"/>
  </w15:person>
  <w15:person w15:author="German, Andrey">
    <w15:presenceInfo w15:providerId="AD" w15:userId="S::agerman@kpmg.ru::584fb9a1-5e77-4fd4-9650-a7b8df68b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32"/>
    <w:rsid w:val="00001632"/>
    <w:rsid w:val="00007285"/>
    <w:rsid w:val="000111EC"/>
    <w:rsid w:val="0001385B"/>
    <w:rsid w:val="000241EB"/>
    <w:rsid w:val="00026D5D"/>
    <w:rsid w:val="00027036"/>
    <w:rsid w:val="00031E76"/>
    <w:rsid w:val="00037E87"/>
    <w:rsid w:val="0004041A"/>
    <w:rsid w:val="000439A2"/>
    <w:rsid w:val="00044103"/>
    <w:rsid w:val="00044F51"/>
    <w:rsid w:val="000451C4"/>
    <w:rsid w:val="00052CD3"/>
    <w:rsid w:val="00057ACA"/>
    <w:rsid w:val="000772D9"/>
    <w:rsid w:val="00077C35"/>
    <w:rsid w:val="00080AE0"/>
    <w:rsid w:val="00082806"/>
    <w:rsid w:val="00083DC2"/>
    <w:rsid w:val="00084EA6"/>
    <w:rsid w:val="000A0036"/>
    <w:rsid w:val="000A097C"/>
    <w:rsid w:val="000A3B0E"/>
    <w:rsid w:val="000A51BB"/>
    <w:rsid w:val="000B3960"/>
    <w:rsid w:val="000B530D"/>
    <w:rsid w:val="000C168E"/>
    <w:rsid w:val="000D2B62"/>
    <w:rsid w:val="000D70D9"/>
    <w:rsid w:val="000E1C60"/>
    <w:rsid w:val="000E57F9"/>
    <w:rsid w:val="000F5107"/>
    <w:rsid w:val="00104B18"/>
    <w:rsid w:val="00112600"/>
    <w:rsid w:val="0012079C"/>
    <w:rsid w:val="00130260"/>
    <w:rsid w:val="00156500"/>
    <w:rsid w:val="00164012"/>
    <w:rsid w:val="00164E50"/>
    <w:rsid w:val="00166843"/>
    <w:rsid w:val="00167612"/>
    <w:rsid w:val="00174DC8"/>
    <w:rsid w:val="00176F9D"/>
    <w:rsid w:val="0018107E"/>
    <w:rsid w:val="00184B85"/>
    <w:rsid w:val="001930C1"/>
    <w:rsid w:val="001953D9"/>
    <w:rsid w:val="001B2A06"/>
    <w:rsid w:val="001B4829"/>
    <w:rsid w:val="001C42C2"/>
    <w:rsid w:val="001E0FA4"/>
    <w:rsid w:val="001E1B59"/>
    <w:rsid w:val="001E4C86"/>
    <w:rsid w:val="001F43F7"/>
    <w:rsid w:val="0020077D"/>
    <w:rsid w:val="00202D09"/>
    <w:rsid w:val="00210356"/>
    <w:rsid w:val="00213E1F"/>
    <w:rsid w:val="00220761"/>
    <w:rsid w:val="00221F92"/>
    <w:rsid w:val="002226F2"/>
    <w:rsid w:val="00232C29"/>
    <w:rsid w:val="002344B9"/>
    <w:rsid w:val="00246F61"/>
    <w:rsid w:val="002470CA"/>
    <w:rsid w:val="0024760F"/>
    <w:rsid w:val="00247ED9"/>
    <w:rsid w:val="00254974"/>
    <w:rsid w:val="00254D9F"/>
    <w:rsid w:val="00262E39"/>
    <w:rsid w:val="0026399A"/>
    <w:rsid w:val="00266256"/>
    <w:rsid w:val="00270BF2"/>
    <w:rsid w:val="002711F2"/>
    <w:rsid w:val="002724A0"/>
    <w:rsid w:val="00273DEA"/>
    <w:rsid w:val="00281360"/>
    <w:rsid w:val="002820AE"/>
    <w:rsid w:val="002909C1"/>
    <w:rsid w:val="00293791"/>
    <w:rsid w:val="002A4472"/>
    <w:rsid w:val="002C0485"/>
    <w:rsid w:val="002C17AB"/>
    <w:rsid w:val="002E710D"/>
    <w:rsid w:val="002F417F"/>
    <w:rsid w:val="00303C3F"/>
    <w:rsid w:val="0031538E"/>
    <w:rsid w:val="0032222F"/>
    <w:rsid w:val="00322F52"/>
    <w:rsid w:val="003268A4"/>
    <w:rsid w:val="00332ACE"/>
    <w:rsid w:val="00333B55"/>
    <w:rsid w:val="0035267B"/>
    <w:rsid w:val="003605AF"/>
    <w:rsid w:val="00361818"/>
    <w:rsid w:val="00363133"/>
    <w:rsid w:val="0036684B"/>
    <w:rsid w:val="0037231B"/>
    <w:rsid w:val="0037656B"/>
    <w:rsid w:val="003773F7"/>
    <w:rsid w:val="00380E71"/>
    <w:rsid w:val="0038539D"/>
    <w:rsid w:val="00387CDF"/>
    <w:rsid w:val="00391EFF"/>
    <w:rsid w:val="003955D2"/>
    <w:rsid w:val="003962C6"/>
    <w:rsid w:val="00396C75"/>
    <w:rsid w:val="003A66B3"/>
    <w:rsid w:val="003B29A4"/>
    <w:rsid w:val="003B6DE9"/>
    <w:rsid w:val="003E1A10"/>
    <w:rsid w:val="003E1B55"/>
    <w:rsid w:val="003E46B3"/>
    <w:rsid w:val="003E6FD3"/>
    <w:rsid w:val="003F1013"/>
    <w:rsid w:val="00402FD9"/>
    <w:rsid w:val="0040524F"/>
    <w:rsid w:val="00423D03"/>
    <w:rsid w:val="004405D8"/>
    <w:rsid w:val="00451483"/>
    <w:rsid w:val="004553E4"/>
    <w:rsid w:val="0045586B"/>
    <w:rsid w:val="004560FB"/>
    <w:rsid w:val="00462968"/>
    <w:rsid w:val="004635FA"/>
    <w:rsid w:val="004709E0"/>
    <w:rsid w:val="004748BD"/>
    <w:rsid w:val="00487831"/>
    <w:rsid w:val="00492175"/>
    <w:rsid w:val="004A1391"/>
    <w:rsid w:val="004A50CC"/>
    <w:rsid w:val="004B3776"/>
    <w:rsid w:val="004B6B6A"/>
    <w:rsid w:val="004C240C"/>
    <w:rsid w:val="004D0E83"/>
    <w:rsid w:val="004E4148"/>
    <w:rsid w:val="004E42B9"/>
    <w:rsid w:val="004E7ED9"/>
    <w:rsid w:val="004F09C1"/>
    <w:rsid w:val="004F39CB"/>
    <w:rsid w:val="004F661E"/>
    <w:rsid w:val="00500B44"/>
    <w:rsid w:val="00500F8C"/>
    <w:rsid w:val="0050156A"/>
    <w:rsid w:val="00505E2E"/>
    <w:rsid w:val="00514FF0"/>
    <w:rsid w:val="00515560"/>
    <w:rsid w:val="00516771"/>
    <w:rsid w:val="00521124"/>
    <w:rsid w:val="00522C3B"/>
    <w:rsid w:val="0052521B"/>
    <w:rsid w:val="00531700"/>
    <w:rsid w:val="0053514A"/>
    <w:rsid w:val="00535508"/>
    <w:rsid w:val="005374EC"/>
    <w:rsid w:val="00552906"/>
    <w:rsid w:val="005538A2"/>
    <w:rsid w:val="005575B7"/>
    <w:rsid w:val="00557CFC"/>
    <w:rsid w:val="00565C32"/>
    <w:rsid w:val="00575ED9"/>
    <w:rsid w:val="00585371"/>
    <w:rsid w:val="005975FA"/>
    <w:rsid w:val="005B089F"/>
    <w:rsid w:val="005B16A2"/>
    <w:rsid w:val="005B1C8E"/>
    <w:rsid w:val="005B2D23"/>
    <w:rsid w:val="005B356D"/>
    <w:rsid w:val="005D0471"/>
    <w:rsid w:val="005D5E89"/>
    <w:rsid w:val="005E1524"/>
    <w:rsid w:val="005E7A5D"/>
    <w:rsid w:val="005F0693"/>
    <w:rsid w:val="00600CA6"/>
    <w:rsid w:val="00604BF4"/>
    <w:rsid w:val="0061031C"/>
    <w:rsid w:val="00613DA8"/>
    <w:rsid w:val="00614F58"/>
    <w:rsid w:val="00623C9A"/>
    <w:rsid w:val="00625BCD"/>
    <w:rsid w:val="00626A15"/>
    <w:rsid w:val="006362BB"/>
    <w:rsid w:val="00657687"/>
    <w:rsid w:val="006576AD"/>
    <w:rsid w:val="006627ED"/>
    <w:rsid w:val="0066694E"/>
    <w:rsid w:val="00674179"/>
    <w:rsid w:val="006979D9"/>
    <w:rsid w:val="006A108C"/>
    <w:rsid w:val="006A1DE9"/>
    <w:rsid w:val="006A41A7"/>
    <w:rsid w:val="006B2780"/>
    <w:rsid w:val="006C13DB"/>
    <w:rsid w:val="006C3B0E"/>
    <w:rsid w:val="006C4D14"/>
    <w:rsid w:val="006C600F"/>
    <w:rsid w:val="006D301B"/>
    <w:rsid w:val="006E13C3"/>
    <w:rsid w:val="006E198D"/>
    <w:rsid w:val="006E315F"/>
    <w:rsid w:val="006E49BC"/>
    <w:rsid w:val="006E49EC"/>
    <w:rsid w:val="006E5483"/>
    <w:rsid w:val="006F3E72"/>
    <w:rsid w:val="00701C77"/>
    <w:rsid w:val="0070441D"/>
    <w:rsid w:val="0070525F"/>
    <w:rsid w:val="00713775"/>
    <w:rsid w:val="007161E5"/>
    <w:rsid w:val="00716F73"/>
    <w:rsid w:val="00724DAD"/>
    <w:rsid w:val="00727DFF"/>
    <w:rsid w:val="00727EE6"/>
    <w:rsid w:val="007312B2"/>
    <w:rsid w:val="00742EC8"/>
    <w:rsid w:val="0074577D"/>
    <w:rsid w:val="00772CD2"/>
    <w:rsid w:val="0077693C"/>
    <w:rsid w:val="00784928"/>
    <w:rsid w:val="00790529"/>
    <w:rsid w:val="00790D12"/>
    <w:rsid w:val="00792A71"/>
    <w:rsid w:val="00793022"/>
    <w:rsid w:val="00793B94"/>
    <w:rsid w:val="007A2608"/>
    <w:rsid w:val="007A582D"/>
    <w:rsid w:val="007B11BB"/>
    <w:rsid w:val="007B5CE4"/>
    <w:rsid w:val="007C23A4"/>
    <w:rsid w:val="007C6C48"/>
    <w:rsid w:val="007D0410"/>
    <w:rsid w:val="007E43A2"/>
    <w:rsid w:val="007E7E72"/>
    <w:rsid w:val="007F7E65"/>
    <w:rsid w:val="00800C03"/>
    <w:rsid w:val="0081196C"/>
    <w:rsid w:val="0081210C"/>
    <w:rsid w:val="00813BA5"/>
    <w:rsid w:val="00817AA9"/>
    <w:rsid w:val="008204CB"/>
    <w:rsid w:val="008230A6"/>
    <w:rsid w:val="008342C5"/>
    <w:rsid w:val="00840959"/>
    <w:rsid w:val="0084173D"/>
    <w:rsid w:val="00841AE4"/>
    <w:rsid w:val="00842DE4"/>
    <w:rsid w:val="00850943"/>
    <w:rsid w:val="0085105E"/>
    <w:rsid w:val="00851BD8"/>
    <w:rsid w:val="00853764"/>
    <w:rsid w:val="0085773B"/>
    <w:rsid w:val="00857C42"/>
    <w:rsid w:val="008625B9"/>
    <w:rsid w:val="008702ED"/>
    <w:rsid w:val="00871253"/>
    <w:rsid w:val="00881B60"/>
    <w:rsid w:val="0089266B"/>
    <w:rsid w:val="00894664"/>
    <w:rsid w:val="008A1A5F"/>
    <w:rsid w:val="008B10D8"/>
    <w:rsid w:val="008C386E"/>
    <w:rsid w:val="008C6ABE"/>
    <w:rsid w:val="008C77CD"/>
    <w:rsid w:val="008D2DB5"/>
    <w:rsid w:val="008E299A"/>
    <w:rsid w:val="008F02BE"/>
    <w:rsid w:val="00910BA3"/>
    <w:rsid w:val="00915DC9"/>
    <w:rsid w:val="009230EF"/>
    <w:rsid w:val="00924A2B"/>
    <w:rsid w:val="009259BE"/>
    <w:rsid w:val="00925B8C"/>
    <w:rsid w:val="00930584"/>
    <w:rsid w:val="00933A02"/>
    <w:rsid w:val="00933C9A"/>
    <w:rsid w:val="00936372"/>
    <w:rsid w:val="00940960"/>
    <w:rsid w:val="00941215"/>
    <w:rsid w:val="00956FEC"/>
    <w:rsid w:val="00957B2D"/>
    <w:rsid w:val="00960CE0"/>
    <w:rsid w:val="00962966"/>
    <w:rsid w:val="0097356C"/>
    <w:rsid w:val="00976834"/>
    <w:rsid w:val="00986CE0"/>
    <w:rsid w:val="009909B0"/>
    <w:rsid w:val="009A10C7"/>
    <w:rsid w:val="009B0F83"/>
    <w:rsid w:val="009B419B"/>
    <w:rsid w:val="009B7E44"/>
    <w:rsid w:val="009C3B43"/>
    <w:rsid w:val="009C5EDB"/>
    <w:rsid w:val="009D0703"/>
    <w:rsid w:val="009D1B15"/>
    <w:rsid w:val="009D60B2"/>
    <w:rsid w:val="009E3977"/>
    <w:rsid w:val="009F0263"/>
    <w:rsid w:val="00A01BF2"/>
    <w:rsid w:val="00A01F0C"/>
    <w:rsid w:val="00A02653"/>
    <w:rsid w:val="00A10AFD"/>
    <w:rsid w:val="00A1344D"/>
    <w:rsid w:val="00A20E62"/>
    <w:rsid w:val="00A30B8C"/>
    <w:rsid w:val="00A34C9F"/>
    <w:rsid w:val="00A36648"/>
    <w:rsid w:val="00A50A3D"/>
    <w:rsid w:val="00A723CF"/>
    <w:rsid w:val="00A753A7"/>
    <w:rsid w:val="00A75E6B"/>
    <w:rsid w:val="00A800C0"/>
    <w:rsid w:val="00A862A4"/>
    <w:rsid w:val="00A91A64"/>
    <w:rsid w:val="00AA3D0C"/>
    <w:rsid w:val="00AA7B3C"/>
    <w:rsid w:val="00AB1C05"/>
    <w:rsid w:val="00AC0EEE"/>
    <w:rsid w:val="00AD06DB"/>
    <w:rsid w:val="00AD3180"/>
    <w:rsid w:val="00AE45B8"/>
    <w:rsid w:val="00AE7D50"/>
    <w:rsid w:val="00AF2958"/>
    <w:rsid w:val="00AF3C30"/>
    <w:rsid w:val="00AF5337"/>
    <w:rsid w:val="00AF5AD0"/>
    <w:rsid w:val="00AF7604"/>
    <w:rsid w:val="00B01274"/>
    <w:rsid w:val="00B04CA4"/>
    <w:rsid w:val="00B07B1C"/>
    <w:rsid w:val="00B12BE2"/>
    <w:rsid w:val="00B14796"/>
    <w:rsid w:val="00B15A0B"/>
    <w:rsid w:val="00B214C5"/>
    <w:rsid w:val="00B372EF"/>
    <w:rsid w:val="00B41617"/>
    <w:rsid w:val="00B42E47"/>
    <w:rsid w:val="00B4307A"/>
    <w:rsid w:val="00B46828"/>
    <w:rsid w:val="00B469DE"/>
    <w:rsid w:val="00B55EBD"/>
    <w:rsid w:val="00B61B0F"/>
    <w:rsid w:val="00B6431D"/>
    <w:rsid w:val="00B75365"/>
    <w:rsid w:val="00B8420A"/>
    <w:rsid w:val="00B92777"/>
    <w:rsid w:val="00B975D0"/>
    <w:rsid w:val="00BA57B5"/>
    <w:rsid w:val="00BB6A4C"/>
    <w:rsid w:val="00BC5EE9"/>
    <w:rsid w:val="00BD626B"/>
    <w:rsid w:val="00BE33AA"/>
    <w:rsid w:val="00BF38A4"/>
    <w:rsid w:val="00BF6535"/>
    <w:rsid w:val="00C0229D"/>
    <w:rsid w:val="00C077D0"/>
    <w:rsid w:val="00C11593"/>
    <w:rsid w:val="00C13587"/>
    <w:rsid w:val="00C3449E"/>
    <w:rsid w:val="00C36152"/>
    <w:rsid w:val="00C4059B"/>
    <w:rsid w:val="00C43173"/>
    <w:rsid w:val="00C618D2"/>
    <w:rsid w:val="00C638B0"/>
    <w:rsid w:val="00C64F85"/>
    <w:rsid w:val="00C67D1C"/>
    <w:rsid w:val="00C73B28"/>
    <w:rsid w:val="00C74D36"/>
    <w:rsid w:val="00C91412"/>
    <w:rsid w:val="00CA0F22"/>
    <w:rsid w:val="00CA5060"/>
    <w:rsid w:val="00CB5D7B"/>
    <w:rsid w:val="00CC3DD6"/>
    <w:rsid w:val="00CC6759"/>
    <w:rsid w:val="00CD2333"/>
    <w:rsid w:val="00CE1D5A"/>
    <w:rsid w:val="00D00CAE"/>
    <w:rsid w:val="00D141B4"/>
    <w:rsid w:val="00D15F1A"/>
    <w:rsid w:val="00D20ECD"/>
    <w:rsid w:val="00D21A6D"/>
    <w:rsid w:val="00D22C59"/>
    <w:rsid w:val="00D27C8D"/>
    <w:rsid w:val="00D31953"/>
    <w:rsid w:val="00D4080C"/>
    <w:rsid w:val="00D4209E"/>
    <w:rsid w:val="00D468D8"/>
    <w:rsid w:val="00D5156A"/>
    <w:rsid w:val="00D5205C"/>
    <w:rsid w:val="00D63327"/>
    <w:rsid w:val="00D641D0"/>
    <w:rsid w:val="00D66173"/>
    <w:rsid w:val="00D80E26"/>
    <w:rsid w:val="00D81D5E"/>
    <w:rsid w:val="00D83CBD"/>
    <w:rsid w:val="00D907E0"/>
    <w:rsid w:val="00D90AFD"/>
    <w:rsid w:val="00D9120E"/>
    <w:rsid w:val="00D92AB1"/>
    <w:rsid w:val="00DA034F"/>
    <w:rsid w:val="00DA3F71"/>
    <w:rsid w:val="00DC6B76"/>
    <w:rsid w:val="00DC6CD2"/>
    <w:rsid w:val="00DD1360"/>
    <w:rsid w:val="00DD20ED"/>
    <w:rsid w:val="00DD4BC7"/>
    <w:rsid w:val="00DD504C"/>
    <w:rsid w:val="00DD5E59"/>
    <w:rsid w:val="00DD7708"/>
    <w:rsid w:val="00DE0128"/>
    <w:rsid w:val="00DE1AEA"/>
    <w:rsid w:val="00DE7A57"/>
    <w:rsid w:val="00DF571F"/>
    <w:rsid w:val="00DF5EFC"/>
    <w:rsid w:val="00DF7943"/>
    <w:rsid w:val="00E01A80"/>
    <w:rsid w:val="00E036C2"/>
    <w:rsid w:val="00E13AB1"/>
    <w:rsid w:val="00E16E29"/>
    <w:rsid w:val="00E20C31"/>
    <w:rsid w:val="00E257A8"/>
    <w:rsid w:val="00E319CB"/>
    <w:rsid w:val="00E33DE6"/>
    <w:rsid w:val="00E3450B"/>
    <w:rsid w:val="00E37A72"/>
    <w:rsid w:val="00E4382F"/>
    <w:rsid w:val="00E459C1"/>
    <w:rsid w:val="00E47286"/>
    <w:rsid w:val="00E5626D"/>
    <w:rsid w:val="00E60BD8"/>
    <w:rsid w:val="00E6141E"/>
    <w:rsid w:val="00E63FED"/>
    <w:rsid w:val="00E64F82"/>
    <w:rsid w:val="00E668C5"/>
    <w:rsid w:val="00E70027"/>
    <w:rsid w:val="00E71337"/>
    <w:rsid w:val="00E75D72"/>
    <w:rsid w:val="00E809A9"/>
    <w:rsid w:val="00E86B38"/>
    <w:rsid w:val="00E93DDC"/>
    <w:rsid w:val="00EA0276"/>
    <w:rsid w:val="00EB1A24"/>
    <w:rsid w:val="00EB5148"/>
    <w:rsid w:val="00EC6B1D"/>
    <w:rsid w:val="00EC7AE4"/>
    <w:rsid w:val="00ED1A3F"/>
    <w:rsid w:val="00ED3041"/>
    <w:rsid w:val="00ED6290"/>
    <w:rsid w:val="00ED723B"/>
    <w:rsid w:val="00EE29B3"/>
    <w:rsid w:val="00EF2E99"/>
    <w:rsid w:val="00F02A8A"/>
    <w:rsid w:val="00F23B97"/>
    <w:rsid w:val="00F25285"/>
    <w:rsid w:val="00F31FAB"/>
    <w:rsid w:val="00F34D41"/>
    <w:rsid w:val="00F42556"/>
    <w:rsid w:val="00F42F8F"/>
    <w:rsid w:val="00F47480"/>
    <w:rsid w:val="00F52421"/>
    <w:rsid w:val="00F62712"/>
    <w:rsid w:val="00F67BBB"/>
    <w:rsid w:val="00F72039"/>
    <w:rsid w:val="00F905B1"/>
    <w:rsid w:val="00F91D14"/>
    <w:rsid w:val="00F9211B"/>
    <w:rsid w:val="00FA33AD"/>
    <w:rsid w:val="00FA5379"/>
    <w:rsid w:val="00FA72CE"/>
    <w:rsid w:val="00FB13CA"/>
    <w:rsid w:val="00FB2B7E"/>
    <w:rsid w:val="00FC27C9"/>
    <w:rsid w:val="00FC35D3"/>
    <w:rsid w:val="00FC5C1C"/>
    <w:rsid w:val="00FD03AC"/>
    <w:rsid w:val="00FD1963"/>
    <w:rsid w:val="00FD5940"/>
    <w:rsid w:val="00FD7E2C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BE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0451C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451C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451C4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451C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451C4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0451C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451C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451C4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451C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451C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9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E61FC018A2DE22359510C10D2BFDB1B727114D4826D68162E60C807B133E0046E5630BC34F7F84D401E0A3EAEF04169EE9FB2EDF1954FO4p2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DE61FC018A2DE22359510C10D2BFDB1B727114D4836D68162E60C807B133E0046E5630BC34F7FA46401E0A3EAEF04169EE9FB2EDF1954FO4p2H" TargetMode="Externa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3DE61FC018A2DE223594E1D05D2BFDB197E711BD9826D68162E60C807B133E0046E5630BC34F6FE4F401E0A3EAEF04169EE9FB2EDF1954FO4p2H" TargetMode="Externa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34DD-1C92-4DC2-9E6B-75EB642D4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5</Pages>
  <Words>1763</Words>
  <Characters>10052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Илья Дмитриевич Микитюк</cp:lastModifiedBy>
  <cp:revision>19</cp:revision>
  <cp:lastPrinted>2020-12-14T10:35:00Z</cp:lastPrinted>
  <dcterms:created xsi:type="dcterms:W3CDTF">2020-12-23T13:13:00Z</dcterms:created>
  <dcterms:modified xsi:type="dcterms:W3CDTF">2020-12-29T11:29:00Z</dcterms:modified>
</cp:coreProperties>
</file>