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79B2" w:rsidRPr="0038220C" w:rsidRDefault="004A79B2" w:rsidP="004A79B2">
      <w:pPr>
        <w:widowControl w:val="0"/>
        <w:tabs>
          <w:tab w:val="left" w:pos="935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38220C">
        <w:rPr>
          <w:rFonts w:ascii="Times New Roman" w:eastAsia="Times New Roman" w:hAnsi="Times New Roman"/>
          <w:b/>
          <w:sz w:val="28"/>
          <w:szCs w:val="28"/>
          <w:lang w:eastAsia="ru-RU"/>
        </w:rPr>
        <w:t>Пояснительная записка</w:t>
      </w:r>
    </w:p>
    <w:p w:rsidR="004A79B2" w:rsidRPr="0038220C" w:rsidRDefault="004A79B2" w:rsidP="004A79B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38220C">
        <w:rPr>
          <w:rFonts w:ascii="Times New Roman" w:hAnsi="Times New Roman"/>
          <w:b/>
          <w:bCs/>
          <w:sz w:val="28"/>
          <w:szCs w:val="28"/>
          <w:lang w:eastAsia="ru-RU"/>
        </w:rPr>
        <w:t xml:space="preserve">к проекту постановления Правительства Ленинградской области </w:t>
      </w:r>
      <w:r w:rsidRPr="0038220C">
        <w:rPr>
          <w:rFonts w:ascii="Times New Roman" w:hAnsi="Times New Roman"/>
          <w:b/>
          <w:bCs/>
          <w:sz w:val="28"/>
          <w:szCs w:val="28"/>
          <w:lang w:eastAsia="ru-RU"/>
        </w:rPr>
        <w:br/>
        <w:t xml:space="preserve">«О внесении изменений в постановление Правительства Ленинградской области от 14 ноября 2013 года № 399 «Об утверждении государственной программы Ленинградской области «Устойчивое общественное развитие </w:t>
      </w:r>
      <w:r w:rsidR="0013554D">
        <w:rPr>
          <w:rFonts w:ascii="Times New Roman" w:hAnsi="Times New Roman"/>
          <w:b/>
          <w:bCs/>
          <w:sz w:val="28"/>
          <w:szCs w:val="28"/>
          <w:lang w:eastAsia="ru-RU"/>
        </w:rPr>
        <w:br/>
      </w:r>
      <w:r w:rsidRPr="0038220C">
        <w:rPr>
          <w:rFonts w:ascii="Times New Roman" w:hAnsi="Times New Roman"/>
          <w:b/>
          <w:bCs/>
          <w:sz w:val="28"/>
          <w:szCs w:val="28"/>
          <w:lang w:eastAsia="ru-RU"/>
        </w:rPr>
        <w:t>в Ленинградской области»</w:t>
      </w:r>
      <w:r w:rsidR="00EC75BD" w:rsidRPr="0038220C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</w:t>
      </w:r>
      <w:r w:rsidRPr="0038220C">
        <w:rPr>
          <w:rFonts w:ascii="Times New Roman" w:hAnsi="Times New Roman"/>
          <w:b/>
          <w:bCs/>
          <w:sz w:val="28"/>
          <w:szCs w:val="28"/>
          <w:lang w:eastAsia="ru-RU"/>
        </w:rPr>
        <w:t xml:space="preserve">(далее </w:t>
      </w:r>
      <w:r w:rsidR="0013554D">
        <w:rPr>
          <w:rFonts w:ascii="Times New Roman" w:hAnsi="Times New Roman"/>
          <w:b/>
          <w:bCs/>
          <w:sz w:val="28"/>
          <w:szCs w:val="28"/>
          <w:lang w:eastAsia="ru-RU"/>
        </w:rPr>
        <w:t>–</w:t>
      </w:r>
      <w:r w:rsidRPr="0038220C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Проект)</w:t>
      </w:r>
    </w:p>
    <w:p w:rsidR="004A79B2" w:rsidRDefault="004A79B2" w:rsidP="004A79B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:rsidR="0048122C" w:rsidRDefault="00A201B3" w:rsidP="00410C2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C47DAD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Проект подготовлен в целях повышения эффективности реализации государственной программы </w:t>
      </w:r>
      <w:r w:rsidR="00B63537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Ленинградской области </w:t>
      </w:r>
      <w:r w:rsidRPr="0038220C">
        <w:rPr>
          <w:rFonts w:ascii="Times New Roman" w:eastAsia="Times New Roman" w:hAnsi="Times New Roman"/>
          <w:bCs/>
          <w:sz w:val="28"/>
          <w:szCs w:val="28"/>
          <w:lang w:eastAsia="ru-RU"/>
        </w:rPr>
        <w:t>«Устойчивое общественное развитие в Ленинградской области»</w:t>
      </w:r>
      <w:r w:rsidR="00B63537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, </w:t>
      </w:r>
      <w:r w:rsidR="00B63537" w:rsidRPr="00162904">
        <w:rPr>
          <w:rFonts w:ascii="Times New Roman" w:hAnsi="Times New Roman"/>
          <w:sz w:val="28"/>
          <w:szCs w:val="28"/>
        </w:rPr>
        <w:t>утв</w:t>
      </w:r>
      <w:r w:rsidR="00B63537">
        <w:rPr>
          <w:rFonts w:ascii="Times New Roman" w:hAnsi="Times New Roman"/>
          <w:sz w:val="28"/>
          <w:szCs w:val="28"/>
        </w:rPr>
        <w:t>ержденной</w:t>
      </w:r>
      <w:r w:rsidR="00B63537" w:rsidRPr="00162904">
        <w:rPr>
          <w:rFonts w:ascii="Times New Roman" w:hAnsi="Times New Roman"/>
          <w:sz w:val="28"/>
          <w:szCs w:val="28"/>
        </w:rPr>
        <w:t xml:space="preserve"> постановлением Правительства Ленинградской о</w:t>
      </w:r>
      <w:r w:rsidR="00B63537">
        <w:rPr>
          <w:rFonts w:ascii="Times New Roman" w:hAnsi="Times New Roman"/>
          <w:sz w:val="28"/>
          <w:szCs w:val="28"/>
        </w:rPr>
        <w:t>бласти от 14.11.2013 № 399</w:t>
      </w:r>
      <w:r w:rsidRPr="0038220C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(далее – государственная программа)</w:t>
      </w:r>
      <w:r w:rsidRPr="00C47DAD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и предполагает</w:t>
      </w:r>
      <w:r w:rsidR="0073793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корректировку финансового обеспечения</w:t>
      </w:r>
      <w:r w:rsidR="00A22CD1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государственной программы</w:t>
      </w:r>
      <w:r w:rsidR="0048122C">
        <w:rPr>
          <w:rFonts w:ascii="Times New Roman" w:eastAsia="Times New Roman" w:hAnsi="Times New Roman"/>
          <w:bCs/>
          <w:sz w:val="28"/>
          <w:szCs w:val="28"/>
          <w:lang w:eastAsia="ru-RU"/>
        </w:rPr>
        <w:t>:</w:t>
      </w:r>
    </w:p>
    <w:p w:rsidR="005C50E3" w:rsidRDefault="0048122C" w:rsidP="0013554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- в 202</w:t>
      </w:r>
      <w:r w:rsidR="005C50E3">
        <w:rPr>
          <w:rFonts w:ascii="Times New Roman" w:eastAsiaTheme="minorHAnsi" w:hAnsi="Times New Roman"/>
          <w:sz w:val="28"/>
          <w:szCs w:val="28"/>
        </w:rPr>
        <w:t>1</w:t>
      </w:r>
      <w:r>
        <w:rPr>
          <w:rFonts w:ascii="Times New Roman" w:eastAsiaTheme="minorHAnsi" w:hAnsi="Times New Roman"/>
          <w:sz w:val="28"/>
          <w:szCs w:val="28"/>
        </w:rPr>
        <w:t>-202</w:t>
      </w:r>
      <w:r w:rsidR="005C50E3">
        <w:rPr>
          <w:rFonts w:ascii="Times New Roman" w:eastAsiaTheme="minorHAnsi" w:hAnsi="Times New Roman"/>
          <w:sz w:val="28"/>
          <w:szCs w:val="28"/>
        </w:rPr>
        <w:t>3</w:t>
      </w:r>
      <w:r>
        <w:rPr>
          <w:rFonts w:ascii="Times New Roman" w:eastAsiaTheme="minorHAnsi" w:hAnsi="Times New Roman"/>
          <w:sz w:val="28"/>
          <w:szCs w:val="28"/>
        </w:rPr>
        <w:t xml:space="preserve"> годах в соответствии </w:t>
      </w:r>
      <w:r w:rsidR="005C50E3">
        <w:rPr>
          <w:rFonts w:ascii="Times New Roman" w:eastAsiaTheme="minorHAnsi" w:hAnsi="Times New Roman"/>
          <w:sz w:val="28"/>
          <w:szCs w:val="28"/>
        </w:rPr>
        <w:t xml:space="preserve">с </w:t>
      </w:r>
      <w:r w:rsidR="005C50E3" w:rsidRPr="005C50E3">
        <w:rPr>
          <w:rFonts w:ascii="Times New Roman" w:eastAsiaTheme="minorHAnsi" w:hAnsi="Times New Roman"/>
          <w:sz w:val="28"/>
          <w:szCs w:val="28"/>
        </w:rPr>
        <w:t>проект</w:t>
      </w:r>
      <w:r w:rsidR="005C50E3">
        <w:rPr>
          <w:rFonts w:ascii="Times New Roman" w:eastAsiaTheme="minorHAnsi" w:hAnsi="Times New Roman"/>
          <w:sz w:val="28"/>
          <w:szCs w:val="28"/>
        </w:rPr>
        <w:t>ом</w:t>
      </w:r>
      <w:r w:rsidR="005C50E3" w:rsidRPr="005C50E3">
        <w:rPr>
          <w:rFonts w:ascii="Times New Roman" w:eastAsiaTheme="minorHAnsi" w:hAnsi="Times New Roman"/>
          <w:sz w:val="28"/>
          <w:szCs w:val="28"/>
        </w:rPr>
        <w:t xml:space="preserve"> областного закона </w:t>
      </w:r>
      <w:r w:rsidR="005C50E3">
        <w:rPr>
          <w:rFonts w:ascii="Times New Roman" w:eastAsiaTheme="minorHAnsi" w:hAnsi="Times New Roman"/>
          <w:sz w:val="28"/>
          <w:szCs w:val="28"/>
        </w:rPr>
        <w:br/>
      </w:r>
      <w:r w:rsidR="005C50E3" w:rsidRPr="005C50E3">
        <w:rPr>
          <w:rFonts w:ascii="Times New Roman" w:eastAsiaTheme="minorHAnsi" w:hAnsi="Times New Roman"/>
          <w:sz w:val="28"/>
          <w:szCs w:val="28"/>
        </w:rPr>
        <w:t>«Об областном бюджете Ленинградской области на 2021 год и на плановый период 2022 и 2023 годов»</w:t>
      </w:r>
      <w:r w:rsidR="005C50E3" w:rsidRPr="005C50E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5C50E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(далее – </w:t>
      </w:r>
      <w:r w:rsidR="005C50E3" w:rsidRPr="00830236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Проект </w:t>
      </w:r>
      <w:r w:rsidR="005C50E3" w:rsidRPr="00830236">
        <w:rPr>
          <w:rFonts w:ascii="Times New Roman" w:eastAsiaTheme="minorHAnsi" w:hAnsi="Times New Roman"/>
          <w:bCs/>
          <w:sz w:val="28"/>
          <w:szCs w:val="28"/>
        </w:rPr>
        <w:t>областного закона о</w:t>
      </w:r>
      <w:r w:rsidR="005C50E3" w:rsidRPr="00830236">
        <w:rPr>
          <w:rFonts w:ascii="Times New Roman" w:eastAsiaTheme="minorHAnsi" w:hAnsi="Times New Roman"/>
          <w:sz w:val="28"/>
          <w:szCs w:val="28"/>
        </w:rPr>
        <w:t xml:space="preserve">б областном бюджете </w:t>
      </w:r>
      <w:r w:rsidR="00547E88" w:rsidRPr="00830236">
        <w:rPr>
          <w:rFonts w:ascii="Times New Roman" w:eastAsiaTheme="minorHAnsi" w:hAnsi="Times New Roman"/>
          <w:sz w:val="28"/>
          <w:szCs w:val="28"/>
        </w:rPr>
        <w:br/>
      </w:r>
      <w:r w:rsidR="005C50E3" w:rsidRPr="00830236">
        <w:rPr>
          <w:rFonts w:ascii="Times New Roman" w:eastAsiaTheme="minorHAnsi" w:hAnsi="Times New Roman"/>
          <w:sz w:val="28"/>
          <w:szCs w:val="28"/>
        </w:rPr>
        <w:t>на 2021 - 2023 год</w:t>
      </w:r>
      <w:r w:rsidR="00547E88" w:rsidRPr="00830236">
        <w:rPr>
          <w:rFonts w:ascii="Times New Roman" w:eastAsiaTheme="minorHAnsi" w:hAnsi="Times New Roman"/>
          <w:sz w:val="28"/>
          <w:szCs w:val="28"/>
        </w:rPr>
        <w:t>ы</w:t>
      </w:r>
      <w:r w:rsidR="005C50E3" w:rsidRPr="00830236">
        <w:rPr>
          <w:rFonts w:ascii="Times New Roman" w:eastAsiaTheme="minorHAnsi" w:hAnsi="Times New Roman"/>
          <w:sz w:val="28"/>
          <w:szCs w:val="28"/>
        </w:rPr>
        <w:t>)</w:t>
      </w:r>
      <w:r w:rsidR="00830236">
        <w:rPr>
          <w:rFonts w:ascii="Times New Roman" w:eastAsiaTheme="minorHAnsi" w:hAnsi="Times New Roman"/>
          <w:sz w:val="28"/>
          <w:szCs w:val="28"/>
        </w:rPr>
        <w:t xml:space="preserve"> и утверждёнными контрольными цифрами, доведёнными </w:t>
      </w:r>
      <w:r w:rsidR="00830236">
        <w:rPr>
          <w:rFonts w:ascii="Times New Roman" w:eastAsiaTheme="minorHAnsi" w:hAnsi="Times New Roman"/>
          <w:sz w:val="28"/>
          <w:szCs w:val="28"/>
        </w:rPr>
        <w:br/>
        <w:t>до главных распорядителей бюджетных средств</w:t>
      </w:r>
      <w:r w:rsidR="005C50E3" w:rsidRPr="00830236">
        <w:rPr>
          <w:rFonts w:ascii="Times New Roman" w:eastAsia="Times New Roman" w:hAnsi="Times New Roman"/>
          <w:bCs/>
          <w:sz w:val="28"/>
          <w:szCs w:val="28"/>
          <w:lang w:eastAsia="ru-RU"/>
        </w:rPr>
        <w:t>.</w:t>
      </w:r>
    </w:p>
    <w:p w:rsidR="00547E88" w:rsidRDefault="00FD1278" w:rsidP="00FD127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ab/>
        <w:t xml:space="preserve">Паспорта государственной программы и подпрограмм государственной программы </w:t>
      </w:r>
      <w:r w:rsidR="005C50E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в части разделов </w:t>
      </w:r>
      <w:r w:rsidR="00547E88">
        <w:rPr>
          <w:rFonts w:ascii="Times New Roman" w:eastAsia="Times New Roman" w:hAnsi="Times New Roman"/>
          <w:bCs/>
          <w:sz w:val="28"/>
          <w:szCs w:val="28"/>
          <w:lang w:eastAsia="ru-RU"/>
        </w:rPr>
        <w:t>«</w:t>
      </w:r>
      <w:r w:rsidR="005C50E3" w:rsidRPr="007C19F1">
        <w:rPr>
          <w:rFonts w:ascii="Times New Roman" w:hAnsi="Times New Roman"/>
          <w:sz w:val="28"/>
          <w:szCs w:val="28"/>
        </w:rPr>
        <w:t xml:space="preserve">Финансовое </w:t>
      </w:r>
      <w:proofErr w:type="gramStart"/>
      <w:r w:rsidR="005C50E3" w:rsidRPr="007C19F1">
        <w:rPr>
          <w:rFonts w:ascii="Times New Roman" w:hAnsi="Times New Roman"/>
          <w:sz w:val="28"/>
          <w:szCs w:val="28"/>
        </w:rPr>
        <w:t>обеспечение</w:t>
      </w:r>
      <w:proofErr w:type="gramEnd"/>
      <w:r w:rsidR="00547E88">
        <w:rPr>
          <w:rFonts w:ascii="Times New Roman" w:hAnsi="Times New Roman"/>
          <w:sz w:val="28"/>
          <w:szCs w:val="28"/>
        </w:rPr>
        <w:t>…в том числе по годам реализации»</w:t>
      </w:r>
      <w:r w:rsidR="005C50E3" w:rsidRPr="007C19F1">
        <w:rPr>
          <w:rFonts w:ascii="Times New Roman" w:hAnsi="Times New Roman"/>
          <w:sz w:val="28"/>
          <w:szCs w:val="28"/>
        </w:rPr>
        <w:t xml:space="preserve"> </w:t>
      </w:r>
      <w:r w:rsidR="00547E88">
        <w:rPr>
          <w:rFonts w:ascii="Times New Roman" w:hAnsi="Times New Roman"/>
          <w:sz w:val="28"/>
          <w:szCs w:val="28"/>
        </w:rPr>
        <w:t xml:space="preserve">также приведены в соответствие с </w:t>
      </w:r>
      <w:r w:rsidR="00547E88" w:rsidRPr="00830236">
        <w:rPr>
          <w:rFonts w:ascii="Times New Roman" w:eastAsiaTheme="minorHAnsi" w:hAnsi="Times New Roman"/>
          <w:sz w:val="28"/>
          <w:szCs w:val="28"/>
        </w:rPr>
        <w:t>Проектом областного закона об областном бюджете на 2021 - 2023 годы</w:t>
      </w:r>
      <w:r w:rsidR="00547E88">
        <w:rPr>
          <w:rFonts w:ascii="Times New Roman" w:eastAsiaTheme="minorHAnsi" w:hAnsi="Times New Roman"/>
          <w:sz w:val="28"/>
          <w:szCs w:val="28"/>
        </w:rPr>
        <w:t>.</w:t>
      </w:r>
    </w:p>
    <w:p w:rsidR="00BC25D5" w:rsidRPr="00BC25D5" w:rsidRDefault="00BC25D5" w:rsidP="00BC25D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ab/>
      </w:r>
      <w:r w:rsidRPr="00BC25D5">
        <w:rPr>
          <w:rFonts w:ascii="Times New Roman" w:eastAsiaTheme="minorHAnsi" w:hAnsi="Times New Roman"/>
          <w:sz w:val="28"/>
          <w:szCs w:val="28"/>
        </w:rPr>
        <w:t xml:space="preserve">В связи с принятием постановления Правительства Ленинградской области </w:t>
      </w:r>
      <w:r>
        <w:rPr>
          <w:rFonts w:ascii="Times New Roman" w:eastAsiaTheme="minorHAnsi" w:hAnsi="Times New Roman"/>
          <w:sz w:val="28"/>
          <w:szCs w:val="28"/>
        </w:rPr>
        <w:br/>
      </w:r>
      <w:r w:rsidRPr="00BC25D5">
        <w:rPr>
          <w:rFonts w:ascii="Times New Roman" w:eastAsiaTheme="minorHAnsi" w:hAnsi="Times New Roman"/>
          <w:sz w:val="28"/>
          <w:szCs w:val="28"/>
        </w:rPr>
        <w:t>от 09.11.2020 № 728 «О переименовании Управления пресс-службы Губернатора и Правительства Ленинградской области и об утверждении Положения о Комитете общественных коммуникаций Ленинградской области» и передачей части полномочий Комитета по печати Ленинградской области в Комитет общественных коммуникаций Ленинградской области с 2021 года в государственную программу внес</w:t>
      </w:r>
      <w:r>
        <w:rPr>
          <w:rFonts w:ascii="Times New Roman" w:eastAsiaTheme="minorHAnsi" w:hAnsi="Times New Roman"/>
          <w:sz w:val="28"/>
          <w:szCs w:val="28"/>
        </w:rPr>
        <w:t>ены соответствующие</w:t>
      </w:r>
      <w:r w:rsidRPr="00BC25D5">
        <w:rPr>
          <w:rFonts w:ascii="Times New Roman" w:eastAsiaTheme="minorHAnsi" w:hAnsi="Times New Roman"/>
          <w:sz w:val="28"/>
          <w:szCs w:val="28"/>
        </w:rPr>
        <w:t xml:space="preserve"> изменения.</w:t>
      </w:r>
    </w:p>
    <w:p w:rsidR="00DA4068" w:rsidRPr="00AF3F53" w:rsidRDefault="0013554D" w:rsidP="00410C2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В таблицу</w:t>
      </w:r>
      <w:r w:rsidR="00DA4068">
        <w:rPr>
          <w:rFonts w:ascii="Times New Roman" w:eastAsiaTheme="minorHAnsi" w:hAnsi="Times New Roman"/>
          <w:sz w:val="28"/>
          <w:szCs w:val="28"/>
        </w:rPr>
        <w:t xml:space="preserve"> 2 «С</w:t>
      </w:r>
      <w:r w:rsidR="00DA4068" w:rsidRPr="00DA4068">
        <w:rPr>
          <w:rFonts w:ascii="Times New Roman" w:eastAsiaTheme="minorHAnsi" w:hAnsi="Times New Roman"/>
          <w:sz w:val="28"/>
          <w:szCs w:val="28"/>
        </w:rPr>
        <w:t>ведения о показателях (индикаторах) государственной п</w:t>
      </w:r>
      <w:r w:rsidR="00DA4068">
        <w:rPr>
          <w:rFonts w:ascii="Times New Roman" w:eastAsiaTheme="minorHAnsi" w:hAnsi="Times New Roman"/>
          <w:sz w:val="28"/>
          <w:szCs w:val="28"/>
        </w:rPr>
        <w:t>рограммы Ленинградской области «</w:t>
      </w:r>
      <w:r w:rsidR="00DA4068" w:rsidRPr="00DA4068">
        <w:rPr>
          <w:rFonts w:ascii="Times New Roman" w:eastAsiaTheme="minorHAnsi" w:hAnsi="Times New Roman"/>
          <w:sz w:val="28"/>
          <w:szCs w:val="28"/>
        </w:rPr>
        <w:t>Устойчивое общественное р</w:t>
      </w:r>
      <w:r w:rsidR="00DA4068">
        <w:rPr>
          <w:rFonts w:ascii="Times New Roman" w:eastAsiaTheme="minorHAnsi" w:hAnsi="Times New Roman"/>
          <w:sz w:val="28"/>
          <w:szCs w:val="28"/>
        </w:rPr>
        <w:t>азвитие в Ленинградской области»</w:t>
      </w:r>
      <w:r w:rsidR="00DA4068" w:rsidRPr="00DA4068">
        <w:rPr>
          <w:rFonts w:ascii="Times New Roman" w:eastAsiaTheme="minorHAnsi" w:hAnsi="Times New Roman"/>
          <w:sz w:val="28"/>
          <w:szCs w:val="28"/>
        </w:rPr>
        <w:t xml:space="preserve"> и их значениях</w:t>
      </w:r>
      <w:r w:rsidR="00DA4068">
        <w:rPr>
          <w:rFonts w:ascii="Times New Roman" w:eastAsiaTheme="minorHAnsi" w:hAnsi="Times New Roman"/>
          <w:sz w:val="28"/>
          <w:szCs w:val="28"/>
        </w:rPr>
        <w:t>»</w:t>
      </w:r>
      <w:r>
        <w:rPr>
          <w:rFonts w:ascii="Times New Roman" w:eastAsiaTheme="minorHAnsi" w:hAnsi="Times New Roman"/>
          <w:sz w:val="28"/>
          <w:szCs w:val="28"/>
        </w:rPr>
        <w:t xml:space="preserve"> внесены изменения на основании предложений</w:t>
      </w:r>
      <w:r w:rsidR="00BC25D5">
        <w:rPr>
          <w:rFonts w:ascii="Times New Roman" w:eastAsiaTheme="minorHAnsi" w:hAnsi="Times New Roman"/>
          <w:sz w:val="28"/>
          <w:szCs w:val="28"/>
        </w:rPr>
        <w:t xml:space="preserve"> соисполнителей государственной программы</w:t>
      </w:r>
      <w:r w:rsidR="00547E88">
        <w:rPr>
          <w:rFonts w:ascii="Times New Roman" w:eastAsiaTheme="minorHAnsi" w:hAnsi="Times New Roman"/>
          <w:sz w:val="28"/>
          <w:szCs w:val="28"/>
        </w:rPr>
        <w:t>.</w:t>
      </w:r>
    </w:p>
    <w:p w:rsidR="000D5471" w:rsidRDefault="000D5471" w:rsidP="00410C2E">
      <w:pPr>
        <w:spacing w:after="0" w:line="240" w:lineRule="auto"/>
        <w:ind w:firstLine="708"/>
        <w:jc w:val="both"/>
        <w:rPr>
          <w:rStyle w:val="FontStyle16"/>
          <w:sz w:val="28"/>
          <w:szCs w:val="28"/>
        </w:rPr>
      </w:pPr>
      <w:r w:rsidRPr="00057779">
        <w:rPr>
          <w:rStyle w:val="FontStyle16"/>
          <w:sz w:val="28"/>
          <w:szCs w:val="28"/>
        </w:rPr>
        <w:t>Проект не подлежит оценке регулирующего воздействия, так как не содержит положений, вводящих избыточные обязанности, запреты и ограничения для субъектов предпринимательской и инвестиционной деятельности или способствующих их введению, а также положений, способствующих возникновению необоснованных расходов субъектов предпринимательской и инвестиционной деятельности и областного бюджета Ленинградской области</w:t>
      </w:r>
      <w:r>
        <w:rPr>
          <w:rStyle w:val="FontStyle16"/>
          <w:sz w:val="28"/>
          <w:szCs w:val="28"/>
        </w:rPr>
        <w:t>.</w:t>
      </w:r>
    </w:p>
    <w:p w:rsidR="00AC05E4" w:rsidRDefault="00AC05E4" w:rsidP="00F350A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D5471" w:rsidRPr="000D5471" w:rsidRDefault="000D5471" w:rsidP="00310B9E">
      <w:pPr>
        <w:pStyle w:val="a3"/>
        <w:numPr>
          <w:ilvl w:val="0"/>
          <w:numId w:val="18"/>
        </w:numPr>
        <w:tabs>
          <w:tab w:val="left" w:pos="567"/>
        </w:tabs>
        <w:autoSpaceDE w:val="0"/>
        <w:autoSpaceDN w:val="0"/>
        <w:adjustRightInd w:val="0"/>
        <w:spacing w:after="0" w:line="240" w:lineRule="auto"/>
        <w:ind w:left="0" w:firstLine="0"/>
        <w:jc w:val="center"/>
        <w:rPr>
          <w:rFonts w:ascii="Times New Roman" w:hAnsi="Times New Roman"/>
          <w:sz w:val="28"/>
          <w:szCs w:val="28"/>
        </w:rPr>
      </w:pPr>
      <w:r w:rsidRPr="000D5471">
        <w:rPr>
          <w:rFonts w:ascii="Times New Roman" w:hAnsi="Times New Roman"/>
          <w:sz w:val="28"/>
          <w:szCs w:val="28"/>
        </w:rPr>
        <w:t>Изменения в подпрограмм</w:t>
      </w:r>
      <w:r>
        <w:rPr>
          <w:rFonts w:ascii="Times New Roman" w:hAnsi="Times New Roman"/>
          <w:sz w:val="28"/>
          <w:szCs w:val="28"/>
        </w:rPr>
        <w:t>ы:</w:t>
      </w:r>
      <w:r w:rsidRPr="000D5471">
        <w:rPr>
          <w:rFonts w:ascii="Times New Roman" w:hAnsi="Times New Roman"/>
          <w:sz w:val="28"/>
          <w:szCs w:val="28"/>
        </w:rPr>
        <w:t xml:space="preserve"> «Гармонизация межнациональных </w:t>
      </w:r>
      <w:r w:rsidR="00C35C4F">
        <w:rPr>
          <w:rFonts w:ascii="Times New Roman" w:hAnsi="Times New Roman"/>
          <w:sz w:val="28"/>
          <w:szCs w:val="28"/>
        </w:rPr>
        <w:br/>
      </w:r>
      <w:r w:rsidRPr="000D5471">
        <w:rPr>
          <w:rFonts w:ascii="Times New Roman" w:hAnsi="Times New Roman"/>
          <w:sz w:val="28"/>
          <w:szCs w:val="28"/>
        </w:rPr>
        <w:t>и межконфессиональных отношений в Ленинградской области» 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0D5471">
        <w:rPr>
          <w:rFonts w:ascii="Times New Roman" w:hAnsi="Times New Roman"/>
          <w:sz w:val="28"/>
          <w:szCs w:val="28"/>
        </w:rPr>
        <w:t>«Поддержка этнокультурной самобытности коренных малочисленных народов, проживающих на территории Ленинградской области»</w:t>
      </w:r>
      <w:r>
        <w:rPr>
          <w:rFonts w:ascii="Times New Roman" w:hAnsi="Times New Roman"/>
          <w:sz w:val="28"/>
          <w:szCs w:val="28"/>
        </w:rPr>
        <w:t xml:space="preserve"> (далее – </w:t>
      </w:r>
      <w:r w:rsidR="00C346E2">
        <w:rPr>
          <w:rFonts w:ascii="Times New Roman" w:hAnsi="Times New Roman"/>
          <w:sz w:val="28"/>
          <w:szCs w:val="28"/>
        </w:rPr>
        <w:t>п</w:t>
      </w:r>
      <w:r w:rsidR="007741FD">
        <w:rPr>
          <w:rFonts w:ascii="Times New Roman" w:hAnsi="Times New Roman"/>
          <w:sz w:val="28"/>
          <w:szCs w:val="28"/>
        </w:rPr>
        <w:t>одпрограмма 1 и 2, соответственно</w:t>
      </w:r>
      <w:r>
        <w:rPr>
          <w:rFonts w:ascii="Times New Roman" w:hAnsi="Times New Roman"/>
          <w:sz w:val="28"/>
          <w:szCs w:val="28"/>
        </w:rPr>
        <w:t>).</w:t>
      </w:r>
    </w:p>
    <w:p w:rsidR="00AC05E4" w:rsidRDefault="00AC05E4" w:rsidP="000D547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Style w:val="FontStyle16"/>
          <w:sz w:val="28"/>
          <w:szCs w:val="28"/>
        </w:rPr>
      </w:pPr>
    </w:p>
    <w:p w:rsidR="002A7F5F" w:rsidRDefault="002A7F5F" w:rsidP="002A7F5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</w:rPr>
      </w:pPr>
      <w:r w:rsidRPr="002A7F5F">
        <w:rPr>
          <w:rFonts w:ascii="Times New Roman" w:eastAsiaTheme="minorHAnsi" w:hAnsi="Times New Roman"/>
          <w:sz w:val="28"/>
          <w:szCs w:val="28"/>
        </w:rPr>
        <w:lastRenderedPageBreak/>
        <w:t>Сум</w:t>
      </w:r>
      <w:r w:rsidR="00E7193D">
        <w:rPr>
          <w:rFonts w:ascii="Times New Roman" w:eastAsiaTheme="minorHAnsi" w:hAnsi="Times New Roman"/>
          <w:sz w:val="28"/>
          <w:szCs w:val="28"/>
        </w:rPr>
        <w:t>мы бюджетных ассигнований в 2021</w:t>
      </w:r>
      <w:r w:rsidRPr="002A7F5F">
        <w:rPr>
          <w:rFonts w:ascii="Times New Roman" w:eastAsiaTheme="minorHAnsi" w:hAnsi="Times New Roman"/>
          <w:sz w:val="28"/>
          <w:szCs w:val="28"/>
        </w:rPr>
        <w:t xml:space="preserve"> -</w:t>
      </w:r>
      <w:r w:rsidR="00E7193D">
        <w:rPr>
          <w:rFonts w:ascii="Times New Roman" w:eastAsiaTheme="minorHAnsi" w:hAnsi="Times New Roman"/>
          <w:sz w:val="28"/>
          <w:szCs w:val="28"/>
        </w:rPr>
        <w:t xml:space="preserve"> </w:t>
      </w:r>
      <w:r w:rsidRPr="002A7F5F">
        <w:rPr>
          <w:rFonts w:ascii="Times New Roman" w:eastAsiaTheme="minorHAnsi" w:hAnsi="Times New Roman"/>
          <w:sz w:val="28"/>
          <w:szCs w:val="28"/>
        </w:rPr>
        <w:t>202</w:t>
      </w:r>
      <w:r w:rsidR="00E7193D">
        <w:rPr>
          <w:rFonts w:ascii="Times New Roman" w:eastAsiaTheme="minorHAnsi" w:hAnsi="Times New Roman"/>
          <w:sz w:val="28"/>
          <w:szCs w:val="28"/>
        </w:rPr>
        <w:t>3</w:t>
      </w:r>
      <w:r w:rsidRPr="002A7F5F">
        <w:rPr>
          <w:rFonts w:ascii="Times New Roman" w:eastAsiaTheme="minorHAnsi" w:hAnsi="Times New Roman"/>
          <w:sz w:val="28"/>
          <w:szCs w:val="28"/>
        </w:rPr>
        <w:t xml:space="preserve"> годы</w:t>
      </w:r>
      <w:r w:rsidRPr="002A7F5F">
        <w:rPr>
          <w:rFonts w:ascii="Times New Roman" w:eastAsiaTheme="minorHAnsi" w:hAnsi="Times New Roman"/>
          <w:bCs/>
          <w:sz w:val="28"/>
          <w:szCs w:val="28"/>
        </w:rPr>
        <w:t xml:space="preserve"> приведены </w:t>
      </w:r>
      <w:r w:rsidR="00E7193D">
        <w:rPr>
          <w:rFonts w:ascii="Times New Roman" w:eastAsiaTheme="minorHAnsi" w:hAnsi="Times New Roman"/>
          <w:bCs/>
          <w:sz w:val="28"/>
          <w:szCs w:val="28"/>
        </w:rPr>
        <w:br/>
      </w:r>
      <w:r w:rsidRPr="002A7F5F">
        <w:rPr>
          <w:rFonts w:ascii="Times New Roman" w:eastAsiaTheme="minorHAnsi" w:hAnsi="Times New Roman"/>
          <w:sz w:val="28"/>
          <w:szCs w:val="28"/>
        </w:rPr>
        <w:t xml:space="preserve">в соответствие </w:t>
      </w:r>
      <w:r w:rsidR="00830236">
        <w:rPr>
          <w:rFonts w:ascii="Times New Roman" w:eastAsiaTheme="minorHAnsi" w:hAnsi="Times New Roman"/>
          <w:sz w:val="28"/>
          <w:szCs w:val="28"/>
        </w:rPr>
        <w:t xml:space="preserve">с </w:t>
      </w:r>
      <w:r w:rsidR="00547E88" w:rsidRPr="00830236">
        <w:rPr>
          <w:rFonts w:ascii="Times New Roman" w:eastAsiaTheme="minorHAnsi" w:hAnsi="Times New Roman"/>
          <w:sz w:val="28"/>
          <w:szCs w:val="28"/>
        </w:rPr>
        <w:t>Проектом областного закона об областном бюджете на 2021 - 2023 годы</w:t>
      </w:r>
      <w:r w:rsidR="00547E88">
        <w:rPr>
          <w:rFonts w:ascii="Times New Roman" w:eastAsiaTheme="minorHAnsi" w:hAnsi="Times New Roman"/>
          <w:sz w:val="28"/>
          <w:szCs w:val="28"/>
        </w:rPr>
        <w:t>.</w:t>
      </w:r>
    </w:p>
    <w:p w:rsidR="007741FD" w:rsidRDefault="007741FD" w:rsidP="007741FD">
      <w:pPr>
        <w:autoSpaceDE w:val="0"/>
        <w:autoSpaceDN w:val="0"/>
        <w:adjustRightInd w:val="0"/>
        <w:spacing w:after="0" w:line="240" w:lineRule="auto"/>
        <w:ind w:firstLine="680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В</w:t>
      </w:r>
      <w:r w:rsidRPr="00066ED0">
        <w:rPr>
          <w:rFonts w:ascii="Times New Roman" w:eastAsiaTheme="minorHAnsi" w:hAnsi="Times New Roman"/>
          <w:sz w:val="28"/>
          <w:szCs w:val="28"/>
        </w:rPr>
        <w:t>несены изменения в паспорт</w:t>
      </w:r>
      <w:r>
        <w:rPr>
          <w:rFonts w:ascii="Times New Roman" w:eastAsiaTheme="minorHAnsi" w:hAnsi="Times New Roman"/>
          <w:sz w:val="28"/>
          <w:szCs w:val="28"/>
        </w:rPr>
        <w:t>а</w:t>
      </w:r>
      <w:r w:rsidRPr="00066ED0">
        <w:rPr>
          <w:rFonts w:ascii="Times New Roman" w:eastAsiaTheme="minorHAnsi" w:hAnsi="Times New Roman"/>
          <w:sz w:val="28"/>
          <w:szCs w:val="28"/>
        </w:rPr>
        <w:t xml:space="preserve"> подпрограмм</w:t>
      </w:r>
      <w:r>
        <w:rPr>
          <w:rFonts w:ascii="Times New Roman" w:eastAsiaTheme="minorHAnsi" w:hAnsi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в части корректировки финансирования в разделах «</w:t>
      </w:r>
      <w:r w:rsidRPr="007C19F1">
        <w:rPr>
          <w:rFonts w:ascii="Times New Roman" w:hAnsi="Times New Roman"/>
          <w:sz w:val="28"/>
          <w:szCs w:val="28"/>
        </w:rPr>
        <w:t xml:space="preserve">Финансовое </w:t>
      </w:r>
      <w:proofErr w:type="gramStart"/>
      <w:r w:rsidRPr="007C19F1">
        <w:rPr>
          <w:rFonts w:ascii="Times New Roman" w:hAnsi="Times New Roman"/>
          <w:sz w:val="28"/>
          <w:szCs w:val="28"/>
        </w:rPr>
        <w:t>обеспечение</w:t>
      </w:r>
      <w:proofErr w:type="gramEnd"/>
      <w:r>
        <w:rPr>
          <w:rFonts w:ascii="Times New Roman" w:hAnsi="Times New Roman"/>
          <w:sz w:val="28"/>
          <w:szCs w:val="28"/>
        </w:rPr>
        <w:t>…в том числе по годам реализации»</w:t>
      </w:r>
      <w:r>
        <w:rPr>
          <w:rFonts w:ascii="Times New Roman" w:eastAsiaTheme="minorHAnsi" w:hAnsi="Times New Roman"/>
          <w:sz w:val="28"/>
          <w:szCs w:val="28"/>
        </w:rPr>
        <w:t>,</w:t>
      </w:r>
      <w:r w:rsidRPr="00066ED0">
        <w:rPr>
          <w:rFonts w:ascii="Times New Roman" w:eastAsiaTheme="minorHAnsi" w:hAnsi="Times New Roman"/>
          <w:sz w:val="28"/>
          <w:szCs w:val="28"/>
        </w:rPr>
        <w:t xml:space="preserve"> а также</w:t>
      </w:r>
      <w:r>
        <w:rPr>
          <w:rFonts w:ascii="Times New Roman" w:eastAsiaTheme="minorHAnsi" w:hAnsi="Times New Roman"/>
          <w:sz w:val="28"/>
          <w:szCs w:val="28"/>
        </w:rPr>
        <w:t xml:space="preserve"> </w:t>
      </w:r>
      <w:r w:rsidRPr="00066ED0">
        <w:rPr>
          <w:rFonts w:ascii="Times New Roman" w:eastAsiaTheme="minorHAnsi" w:hAnsi="Times New Roman"/>
          <w:sz w:val="28"/>
          <w:szCs w:val="28"/>
        </w:rPr>
        <w:t>в таблицу 5 (План реализации государственной программы Ленинградской области «Устойчивое общественное развитие в Ленинградской области»)</w:t>
      </w:r>
      <w:r>
        <w:rPr>
          <w:rFonts w:ascii="Times New Roman" w:eastAsiaTheme="minorHAnsi" w:hAnsi="Times New Roman"/>
          <w:sz w:val="28"/>
          <w:szCs w:val="28"/>
        </w:rPr>
        <w:t>.</w:t>
      </w:r>
    </w:p>
    <w:p w:rsidR="007741FD" w:rsidRPr="007741FD" w:rsidRDefault="007741FD" w:rsidP="007741F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</w:rPr>
      </w:pPr>
      <w:r w:rsidRPr="007741FD">
        <w:rPr>
          <w:rFonts w:ascii="Times New Roman" w:eastAsiaTheme="minorHAnsi" w:hAnsi="Times New Roman"/>
          <w:sz w:val="28"/>
          <w:szCs w:val="28"/>
        </w:rPr>
        <w:t xml:space="preserve">Объём ресурсного обеспечения реализации мероприятий подпрограммы </w:t>
      </w:r>
      <w:r>
        <w:rPr>
          <w:rFonts w:ascii="Times New Roman" w:eastAsiaTheme="minorHAnsi" w:hAnsi="Times New Roman"/>
          <w:sz w:val="28"/>
          <w:szCs w:val="28"/>
        </w:rPr>
        <w:t xml:space="preserve">1 </w:t>
      </w:r>
      <w:r w:rsidRPr="007741FD">
        <w:rPr>
          <w:rFonts w:ascii="Times New Roman" w:eastAsiaTheme="minorHAnsi" w:hAnsi="Times New Roman"/>
          <w:sz w:val="28"/>
          <w:szCs w:val="28"/>
        </w:rPr>
        <w:t>составляет за счёт средств областного бюджета:</w:t>
      </w:r>
    </w:p>
    <w:p w:rsidR="007741FD" w:rsidRPr="007741FD" w:rsidRDefault="007741FD" w:rsidP="007741F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</w:rPr>
      </w:pPr>
      <w:proofErr w:type="gramStart"/>
      <w:r w:rsidRPr="007741FD">
        <w:rPr>
          <w:rFonts w:ascii="Times New Roman" w:eastAsiaTheme="minorHAnsi" w:hAnsi="Times New Roman"/>
          <w:sz w:val="28"/>
          <w:szCs w:val="28"/>
        </w:rPr>
        <w:t>2021 год – 21 829,2</w:t>
      </w:r>
      <w:r>
        <w:rPr>
          <w:rFonts w:ascii="Times New Roman" w:eastAsiaTheme="minorHAnsi" w:hAnsi="Times New Roman"/>
          <w:sz w:val="28"/>
          <w:szCs w:val="28"/>
        </w:rPr>
        <w:t>0</w:t>
      </w:r>
      <w:r w:rsidRPr="007741FD">
        <w:rPr>
          <w:rFonts w:ascii="Times New Roman" w:eastAsiaTheme="minorHAnsi" w:hAnsi="Times New Roman"/>
          <w:sz w:val="28"/>
          <w:szCs w:val="28"/>
        </w:rPr>
        <w:t xml:space="preserve"> тыс. рублей; 2022 год – 20 618,2</w:t>
      </w:r>
      <w:r>
        <w:rPr>
          <w:rFonts w:ascii="Times New Roman" w:eastAsiaTheme="minorHAnsi" w:hAnsi="Times New Roman"/>
          <w:sz w:val="28"/>
          <w:szCs w:val="28"/>
        </w:rPr>
        <w:t>0</w:t>
      </w:r>
      <w:r w:rsidRPr="007741FD">
        <w:rPr>
          <w:rFonts w:ascii="Times New Roman" w:eastAsiaTheme="minorHAnsi" w:hAnsi="Times New Roman"/>
          <w:sz w:val="28"/>
          <w:szCs w:val="28"/>
        </w:rPr>
        <w:t xml:space="preserve"> тыс. рублей; 2023 год – 20 618,2</w:t>
      </w:r>
      <w:r>
        <w:rPr>
          <w:rFonts w:ascii="Times New Roman" w:eastAsiaTheme="minorHAnsi" w:hAnsi="Times New Roman"/>
          <w:sz w:val="28"/>
          <w:szCs w:val="28"/>
        </w:rPr>
        <w:t>0</w:t>
      </w:r>
      <w:r w:rsidRPr="007741FD">
        <w:rPr>
          <w:rFonts w:ascii="Times New Roman" w:eastAsiaTheme="minorHAnsi" w:hAnsi="Times New Roman"/>
          <w:sz w:val="28"/>
          <w:szCs w:val="28"/>
        </w:rPr>
        <w:t xml:space="preserve"> тыс. рублей.</w:t>
      </w:r>
      <w:proofErr w:type="gramEnd"/>
    </w:p>
    <w:p w:rsidR="00206EC1" w:rsidRPr="00206EC1" w:rsidRDefault="00206EC1" w:rsidP="00206EC1">
      <w:pPr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 w:rsidRPr="00206EC1">
        <w:rPr>
          <w:rFonts w:ascii="Times New Roman" w:eastAsiaTheme="minorHAnsi" w:hAnsi="Times New Roman"/>
          <w:sz w:val="28"/>
          <w:szCs w:val="28"/>
        </w:rPr>
        <w:t xml:space="preserve">Оценка расходов </w:t>
      </w:r>
      <w:r w:rsidR="007741FD">
        <w:rPr>
          <w:rFonts w:ascii="Times New Roman" w:eastAsiaTheme="minorHAnsi" w:hAnsi="Times New Roman"/>
          <w:sz w:val="28"/>
          <w:szCs w:val="28"/>
        </w:rPr>
        <w:t xml:space="preserve">на реализацию подпрограммы 1 </w:t>
      </w:r>
      <w:r w:rsidRPr="00206EC1">
        <w:rPr>
          <w:rFonts w:ascii="Times New Roman" w:eastAsiaTheme="minorHAnsi" w:hAnsi="Times New Roman"/>
          <w:sz w:val="28"/>
          <w:szCs w:val="28"/>
        </w:rPr>
        <w:t xml:space="preserve">в 2021 году включает средства субсидии из федерального бюджета, </w:t>
      </w:r>
      <w:r>
        <w:rPr>
          <w:rFonts w:ascii="Times New Roman" w:eastAsiaTheme="minorHAnsi" w:hAnsi="Times New Roman"/>
          <w:sz w:val="28"/>
          <w:szCs w:val="28"/>
        </w:rPr>
        <w:t xml:space="preserve">планируемой к </w:t>
      </w:r>
      <w:r w:rsidRPr="00206EC1">
        <w:rPr>
          <w:rFonts w:ascii="Times New Roman" w:eastAsiaTheme="minorHAnsi" w:hAnsi="Times New Roman"/>
          <w:sz w:val="28"/>
          <w:szCs w:val="28"/>
        </w:rPr>
        <w:t>выделен</w:t>
      </w:r>
      <w:r>
        <w:rPr>
          <w:rFonts w:ascii="Times New Roman" w:eastAsiaTheme="minorHAnsi" w:hAnsi="Times New Roman"/>
          <w:sz w:val="28"/>
          <w:szCs w:val="28"/>
        </w:rPr>
        <w:t>ию</w:t>
      </w:r>
      <w:r w:rsidRPr="00206EC1">
        <w:rPr>
          <w:rFonts w:ascii="Times New Roman" w:eastAsiaTheme="minorHAnsi" w:hAnsi="Times New Roman"/>
          <w:sz w:val="28"/>
          <w:szCs w:val="28"/>
        </w:rPr>
        <w:t xml:space="preserve"> Ленинградской области на реализацию мероприятий по укреплению единства российской нации и этнокульт</w:t>
      </w:r>
      <w:r w:rsidR="00E7193D">
        <w:rPr>
          <w:rFonts w:ascii="Times New Roman" w:eastAsiaTheme="minorHAnsi" w:hAnsi="Times New Roman"/>
          <w:sz w:val="28"/>
          <w:szCs w:val="28"/>
        </w:rPr>
        <w:t>урному развитию  народов России в рамках Основного</w:t>
      </w:r>
      <w:r w:rsidR="00E7193D" w:rsidRPr="00E7193D">
        <w:rPr>
          <w:rFonts w:ascii="Times New Roman" w:eastAsiaTheme="minorHAnsi" w:hAnsi="Times New Roman"/>
          <w:sz w:val="28"/>
          <w:szCs w:val="28"/>
        </w:rPr>
        <w:t xml:space="preserve"> мероприяти</w:t>
      </w:r>
      <w:r w:rsidR="00E7193D">
        <w:rPr>
          <w:rFonts w:ascii="Times New Roman" w:eastAsiaTheme="minorHAnsi" w:hAnsi="Times New Roman"/>
          <w:sz w:val="28"/>
          <w:szCs w:val="28"/>
        </w:rPr>
        <w:t>я</w:t>
      </w:r>
      <w:r w:rsidR="00E7193D" w:rsidRPr="00E7193D">
        <w:rPr>
          <w:rFonts w:ascii="Times New Roman" w:eastAsiaTheme="minorHAnsi" w:hAnsi="Times New Roman"/>
          <w:sz w:val="28"/>
          <w:szCs w:val="28"/>
        </w:rPr>
        <w:t xml:space="preserve"> 1.2. </w:t>
      </w:r>
      <w:r w:rsidR="00E7193D">
        <w:rPr>
          <w:rFonts w:ascii="Times New Roman" w:eastAsiaTheme="minorHAnsi" w:hAnsi="Times New Roman"/>
          <w:sz w:val="28"/>
          <w:szCs w:val="28"/>
        </w:rPr>
        <w:t>«</w:t>
      </w:r>
      <w:r w:rsidR="00E7193D" w:rsidRPr="00E7193D">
        <w:rPr>
          <w:rFonts w:ascii="Times New Roman" w:eastAsiaTheme="minorHAnsi" w:hAnsi="Times New Roman"/>
          <w:sz w:val="28"/>
          <w:szCs w:val="28"/>
        </w:rPr>
        <w:t>Развитие национально-культурного взаимодействия представителей различных национальностей и конфессий, представленных на территории Ленинградской области</w:t>
      </w:r>
      <w:r w:rsidR="00E7193D">
        <w:rPr>
          <w:rFonts w:ascii="Times New Roman" w:eastAsiaTheme="minorHAnsi" w:hAnsi="Times New Roman"/>
          <w:sz w:val="28"/>
          <w:szCs w:val="28"/>
        </w:rPr>
        <w:t xml:space="preserve">» </w:t>
      </w:r>
      <w:r w:rsidR="00E7193D" w:rsidRPr="00E768E5">
        <w:rPr>
          <w:rFonts w:ascii="Times New Roman" w:eastAsiaTheme="minorHAnsi" w:hAnsi="Times New Roman"/>
          <w:sz w:val="28"/>
          <w:szCs w:val="28"/>
        </w:rPr>
        <w:t xml:space="preserve">подпрограммы </w:t>
      </w:r>
      <w:r w:rsidR="00E7193D" w:rsidRPr="000D5471">
        <w:rPr>
          <w:rFonts w:ascii="Times New Roman" w:hAnsi="Times New Roman"/>
          <w:sz w:val="28"/>
          <w:szCs w:val="28"/>
        </w:rPr>
        <w:t>«Гармонизация межнациональных и межконфессиональных отношений в Ленинградской области»</w:t>
      </w:r>
      <w:r w:rsidR="00E7193D">
        <w:rPr>
          <w:rFonts w:ascii="Times New Roman" w:hAnsi="Times New Roman"/>
          <w:sz w:val="28"/>
          <w:szCs w:val="28"/>
        </w:rPr>
        <w:t>.</w:t>
      </w:r>
    </w:p>
    <w:p w:rsidR="007741FD" w:rsidRPr="007741FD" w:rsidRDefault="007741FD" w:rsidP="007741F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</w:rPr>
      </w:pPr>
      <w:r w:rsidRPr="007741FD">
        <w:rPr>
          <w:rFonts w:ascii="Times New Roman" w:eastAsiaTheme="minorHAnsi" w:hAnsi="Times New Roman"/>
          <w:sz w:val="28"/>
          <w:szCs w:val="28"/>
        </w:rPr>
        <w:t xml:space="preserve">Объём ресурсного обеспечения реализации мероприятий подпрограммы </w:t>
      </w:r>
      <w:r>
        <w:rPr>
          <w:rFonts w:ascii="Times New Roman" w:eastAsiaTheme="minorHAnsi" w:hAnsi="Times New Roman"/>
          <w:sz w:val="28"/>
          <w:szCs w:val="28"/>
        </w:rPr>
        <w:t xml:space="preserve">2 </w:t>
      </w:r>
      <w:r>
        <w:rPr>
          <w:rFonts w:ascii="Times New Roman" w:eastAsiaTheme="minorHAnsi" w:hAnsi="Times New Roman"/>
          <w:sz w:val="28"/>
          <w:szCs w:val="28"/>
        </w:rPr>
        <w:br/>
      </w:r>
      <w:r w:rsidRPr="007741FD">
        <w:rPr>
          <w:rFonts w:ascii="Times New Roman" w:eastAsiaTheme="minorHAnsi" w:hAnsi="Times New Roman"/>
          <w:sz w:val="28"/>
          <w:szCs w:val="28"/>
        </w:rPr>
        <w:t>за счет средств областного бюджета составляет:</w:t>
      </w:r>
    </w:p>
    <w:p w:rsidR="007741FD" w:rsidRPr="007741FD" w:rsidRDefault="007741FD" w:rsidP="007741F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</w:rPr>
      </w:pPr>
      <w:proofErr w:type="gramStart"/>
      <w:r w:rsidRPr="007741FD">
        <w:rPr>
          <w:rFonts w:ascii="Times New Roman" w:eastAsiaTheme="minorHAnsi" w:hAnsi="Times New Roman"/>
          <w:sz w:val="28"/>
          <w:szCs w:val="28"/>
        </w:rPr>
        <w:t>2021 год – 12 715,0</w:t>
      </w:r>
      <w:r>
        <w:rPr>
          <w:rFonts w:ascii="Times New Roman" w:eastAsiaTheme="minorHAnsi" w:hAnsi="Times New Roman"/>
          <w:sz w:val="28"/>
          <w:szCs w:val="28"/>
        </w:rPr>
        <w:t>0</w:t>
      </w:r>
      <w:r w:rsidRPr="007741FD">
        <w:rPr>
          <w:rFonts w:ascii="Times New Roman" w:eastAsiaTheme="minorHAnsi" w:hAnsi="Times New Roman"/>
          <w:sz w:val="28"/>
          <w:szCs w:val="28"/>
        </w:rPr>
        <w:t xml:space="preserve"> тыс. рублей; 2022 год – 13 923,0</w:t>
      </w:r>
      <w:r>
        <w:rPr>
          <w:rFonts w:ascii="Times New Roman" w:eastAsiaTheme="minorHAnsi" w:hAnsi="Times New Roman"/>
          <w:sz w:val="28"/>
          <w:szCs w:val="28"/>
        </w:rPr>
        <w:t>0</w:t>
      </w:r>
      <w:r w:rsidRPr="007741FD">
        <w:rPr>
          <w:rFonts w:ascii="Times New Roman" w:eastAsiaTheme="minorHAnsi" w:hAnsi="Times New Roman"/>
          <w:sz w:val="28"/>
          <w:szCs w:val="28"/>
        </w:rPr>
        <w:t xml:space="preserve"> тыс. рублей; 2023 год – 1</w:t>
      </w:r>
      <w:r w:rsidR="00BC25D5">
        <w:rPr>
          <w:rFonts w:ascii="Times New Roman" w:eastAsiaTheme="minorHAnsi" w:hAnsi="Times New Roman"/>
          <w:sz w:val="28"/>
          <w:szCs w:val="28"/>
        </w:rPr>
        <w:t>4</w:t>
      </w:r>
      <w:r w:rsidRPr="007741FD">
        <w:rPr>
          <w:rFonts w:ascii="Times New Roman" w:eastAsiaTheme="minorHAnsi" w:hAnsi="Times New Roman"/>
          <w:sz w:val="28"/>
          <w:szCs w:val="28"/>
        </w:rPr>
        <w:t> </w:t>
      </w:r>
      <w:r w:rsidR="00BC25D5">
        <w:rPr>
          <w:rFonts w:ascii="Times New Roman" w:eastAsiaTheme="minorHAnsi" w:hAnsi="Times New Roman"/>
          <w:sz w:val="28"/>
          <w:szCs w:val="28"/>
        </w:rPr>
        <w:t>616,3</w:t>
      </w:r>
      <w:r>
        <w:rPr>
          <w:rFonts w:ascii="Times New Roman" w:eastAsiaTheme="minorHAnsi" w:hAnsi="Times New Roman"/>
          <w:sz w:val="28"/>
          <w:szCs w:val="28"/>
        </w:rPr>
        <w:t>0</w:t>
      </w:r>
      <w:r w:rsidRPr="007741FD">
        <w:rPr>
          <w:rFonts w:ascii="Times New Roman" w:eastAsiaTheme="minorHAnsi" w:hAnsi="Times New Roman"/>
          <w:sz w:val="28"/>
          <w:szCs w:val="28"/>
        </w:rPr>
        <w:t xml:space="preserve"> тыс. рублей.</w:t>
      </w:r>
      <w:proofErr w:type="gramEnd"/>
    </w:p>
    <w:p w:rsidR="00206EC1" w:rsidRDefault="004C593B" w:rsidP="00E768E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</w:rPr>
      </w:pPr>
      <w:proofErr w:type="gramStart"/>
      <w:r w:rsidRPr="000E65E9">
        <w:rPr>
          <w:rFonts w:ascii="Times New Roman" w:eastAsiaTheme="minorHAnsi" w:hAnsi="Times New Roman"/>
          <w:sz w:val="28"/>
          <w:szCs w:val="28"/>
          <w:highlight w:val="yellow"/>
        </w:rPr>
        <w:t xml:space="preserve">В рамках мероприятия «Поддержка экономического и социального развития коренных малочисленных народов Севера, Сибири и Дальнего Востока» </w:t>
      </w:r>
      <w:r w:rsidR="00633C9E" w:rsidRPr="000E65E9">
        <w:rPr>
          <w:rFonts w:ascii="Times New Roman" w:eastAsiaTheme="minorHAnsi" w:hAnsi="Times New Roman"/>
          <w:sz w:val="28"/>
          <w:szCs w:val="28"/>
          <w:highlight w:val="yellow"/>
        </w:rPr>
        <w:t xml:space="preserve">в 2023 году </w:t>
      </w:r>
      <w:r w:rsidRPr="000E65E9">
        <w:rPr>
          <w:rFonts w:ascii="Times New Roman" w:eastAsiaTheme="minorHAnsi" w:hAnsi="Times New Roman"/>
          <w:sz w:val="28"/>
          <w:szCs w:val="28"/>
          <w:highlight w:val="yellow"/>
        </w:rPr>
        <w:t>запланировано предоставление субсидии</w:t>
      </w:r>
      <w:r w:rsidR="00186B7E" w:rsidRPr="000E65E9">
        <w:rPr>
          <w:rFonts w:ascii="Times New Roman" w:eastAsiaTheme="minorHAnsi" w:hAnsi="Times New Roman"/>
          <w:sz w:val="28"/>
          <w:szCs w:val="28"/>
          <w:highlight w:val="yellow"/>
        </w:rPr>
        <w:t xml:space="preserve"> </w:t>
      </w:r>
      <w:r w:rsidR="00186B7E" w:rsidRPr="000E65E9">
        <w:rPr>
          <w:rFonts w:ascii="Times New Roman" w:eastAsiaTheme="minorHAnsi" w:hAnsi="Times New Roman"/>
          <w:sz w:val="28"/>
          <w:szCs w:val="28"/>
          <w:highlight w:val="yellow"/>
        </w:rPr>
        <w:t>из федерального бюджета бюджетам субъектов Российской Федерации на реализацию мероприятий по поддержке экономического и социального развития коренных малочисленных народов Севера, Сибири и Дальнего Востока Российской Федерации</w:t>
      </w:r>
      <w:r w:rsidRPr="000E65E9">
        <w:rPr>
          <w:rFonts w:ascii="Times New Roman" w:eastAsiaTheme="minorHAnsi" w:hAnsi="Times New Roman"/>
          <w:sz w:val="28"/>
          <w:szCs w:val="28"/>
          <w:highlight w:val="yellow"/>
        </w:rPr>
        <w:t xml:space="preserve">, </w:t>
      </w:r>
      <w:r w:rsidR="00186B7E" w:rsidRPr="000E65E9">
        <w:rPr>
          <w:rFonts w:ascii="Times New Roman" w:eastAsiaTheme="minorHAnsi" w:hAnsi="Times New Roman"/>
          <w:sz w:val="28"/>
          <w:szCs w:val="28"/>
          <w:highlight w:val="yellow"/>
        </w:rPr>
        <w:t xml:space="preserve">- </w:t>
      </w:r>
      <w:r w:rsidRPr="000E65E9">
        <w:rPr>
          <w:rFonts w:ascii="Times New Roman" w:eastAsiaTheme="minorHAnsi" w:hAnsi="Times New Roman"/>
          <w:sz w:val="28"/>
          <w:szCs w:val="28"/>
          <w:highlight w:val="yellow"/>
        </w:rPr>
        <w:t xml:space="preserve">в размере 693,30 тыс. руб. </w:t>
      </w:r>
      <w:r w:rsidR="000E65E9" w:rsidRPr="000E65E9">
        <w:rPr>
          <w:rFonts w:ascii="Times New Roman" w:eastAsiaTheme="minorHAnsi" w:hAnsi="Times New Roman"/>
          <w:sz w:val="28"/>
          <w:szCs w:val="28"/>
          <w:highlight w:val="yellow"/>
        </w:rPr>
        <w:t xml:space="preserve">с последующим </w:t>
      </w:r>
      <w:proofErr w:type="spellStart"/>
      <w:r w:rsidR="000E65E9" w:rsidRPr="000E65E9">
        <w:rPr>
          <w:rFonts w:ascii="Times New Roman" w:eastAsiaTheme="minorHAnsi" w:hAnsi="Times New Roman"/>
          <w:sz w:val="28"/>
          <w:szCs w:val="28"/>
          <w:highlight w:val="yellow"/>
        </w:rPr>
        <w:t>софинансированием</w:t>
      </w:r>
      <w:proofErr w:type="spellEnd"/>
      <w:r w:rsidR="000E65E9" w:rsidRPr="000E65E9">
        <w:rPr>
          <w:rFonts w:ascii="Times New Roman" w:eastAsiaTheme="minorHAnsi" w:hAnsi="Times New Roman"/>
          <w:sz w:val="28"/>
          <w:szCs w:val="28"/>
          <w:highlight w:val="yellow"/>
        </w:rPr>
        <w:t xml:space="preserve"> за счет средств областного</w:t>
      </w:r>
      <w:proofErr w:type="gramEnd"/>
      <w:r w:rsidR="000E65E9" w:rsidRPr="000E65E9">
        <w:rPr>
          <w:rFonts w:ascii="Times New Roman" w:eastAsiaTheme="minorHAnsi" w:hAnsi="Times New Roman"/>
          <w:sz w:val="28"/>
          <w:szCs w:val="28"/>
          <w:highlight w:val="yellow"/>
        </w:rPr>
        <w:t xml:space="preserve"> бюджета.</w:t>
      </w:r>
      <w:bookmarkStart w:id="0" w:name="_GoBack"/>
      <w:bookmarkEnd w:id="0"/>
    </w:p>
    <w:p w:rsidR="00186B7E" w:rsidRDefault="00186B7E" w:rsidP="00E768E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</w:rPr>
      </w:pPr>
    </w:p>
    <w:p w:rsidR="00C346E2" w:rsidRDefault="00C346E2" w:rsidP="00310B9E">
      <w:pPr>
        <w:pStyle w:val="a3"/>
        <w:numPr>
          <w:ilvl w:val="0"/>
          <w:numId w:val="18"/>
        </w:numPr>
        <w:tabs>
          <w:tab w:val="left" w:pos="567"/>
        </w:tabs>
        <w:autoSpaceDE w:val="0"/>
        <w:autoSpaceDN w:val="0"/>
        <w:adjustRightInd w:val="0"/>
        <w:spacing w:after="0" w:line="240" w:lineRule="auto"/>
        <w:ind w:left="0" w:firstLine="0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C346E2">
        <w:rPr>
          <w:rFonts w:ascii="Times New Roman" w:eastAsia="Times New Roman" w:hAnsi="Times New Roman"/>
          <w:sz w:val="28"/>
          <w:szCs w:val="28"/>
          <w:lang w:eastAsia="ru-RU"/>
        </w:rPr>
        <w:t>Изменения в подпрограмм</w:t>
      </w:r>
      <w:r w:rsidR="00A22D28">
        <w:rPr>
          <w:rFonts w:ascii="Times New Roman" w:eastAsia="Times New Roman" w:hAnsi="Times New Roman"/>
          <w:sz w:val="28"/>
          <w:szCs w:val="28"/>
          <w:lang w:eastAsia="ru-RU"/>
        </w:rPr>
        <w:t>ы</w:t>
      </w:r>
      <w:r w:rsidRPr="00C346E2">
        <w:rPr>
          <w:rFonts w:ascii="Times New Roman" w:eastAsia="Times New Roman" w:hAnsi="Times New Roman"/>
          <w:sz w:val="28"/>
          <w:szCs w:val="28"/>
          <w:lang w:eastAsia="ru-RU"/>
        </w:rPr>
        <w:t xml:space="preserve"> «Создание условий для эффективного выполнения органами местного самоуправления своих полномочий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Theme="minorHAnsi" w:hAnsi="Times New Roman"/>
          <w:sz w:val="28"/>
          <w:szCs w:val="28"/>
        </w:rPr>
        <w:t xml:space="preserve">и содействие развитию участия населения в осуществлении местного самоуправления </w:t>
      </w:r>
      <w:r w:rsidR="00E93EBC">
        <w:rPr>
          <w:rFonts w:ascii="Times New Roman" w:eastAsiaTheme="minorHAnsi" w:hAnsi="Times New Roman"/>
          <w:sz w:val="28"/>
          <w:szCs w:val="28"/>
        </w:rPr>
        <w:br/>
      </w:r>
      <w:r>
        <w:rPr>
          <w:rFonts w:ascii="Times New Roman" w:eastAsiaTheme="minorHAnsi" w:hAnsi="Times New Roman"/>
          <w:sz w:val="28"/>
          <w:szCs w:val="28"/>
        </w:rPr>
        <w:t>в Ленинградской области</w:t>
      </w:r>
      <w:r w:rsidRPr="00C346E2">
        <w:rPr>
          <w:rFonts w:ascii="Times New Roman" w:eastAsia="Times New Roman" w:hAnsi="Times New Roman"/>
          <w:sz w:val="28"/>
          <w:szCs w:val="28"/>
          <w:lang w:eastAsia="ru-RU"/>
        </w:rPr>
        <w:t>»</w:t>
      </w:r>
      <w:r w:rsidR="00A22D28">
        <w:rPr>
          <w:rFonts w:ascii="Times New Roman" w:eastAsia="Times New Roman" w:hAnsi="Times New Roman"/>
          <w:sz w:val="28"/>
          <w:szCs w:val="28"/>
          <w:lang w:eastAsia="ru-RU"/>
        </w:rPr>
        <w:t xml:space="preserve"> и «Развитие системы защиты прав потребителей</w:t>
      </w:r>
      <w:r w:rsidR="000845FF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B63537">
        <w:rPr>
          <w:rFonts w:ascii="Times New Roman" w:eastAsia="Times New Roman" w:hAnsi="Times New Roman"/>
          <w:sz w:val="28"/>
          <w:szCs w:val="28"/>
          <w:lang w:eastAsia="ru-RU"/>
        </w:rPr>
        <w:br/>
      </w:r>
      <w:r w:rsidR="000845FF">
        <w:rPr>
          <w:rFonts w:ascii="Times New Roman" w:eastAsia="Times New Roman" w:hAnsi="Times New Roman"/>
          <w:sz w:val="28"/>
          <w:szCs w:val="28"/>
          <w:lang w:eastAsia="ru-RU"/>
        </w:rPr>
        <w:t>в Ленинградской области</w:t>
      </w:r>
      <w:r w:rsidR="00A22D28">
        <w:rPr>
          <w:rFonts w:ascii="Times New Roman" w:eastAsia="Times New Roman" w:hAnsi="Times New Roman"/>
          <w:sz w:val="28"/>
          <w:szCs w:val="28"/>
          <w:lang w:eastAsia="ru-RU"/>
        </w:rPr>
        <w:t>»</w:t>
      </w:r>
      <w:r w:rsidR="000146C1">
        <w:rPr>
          <w:rFonts w:ascii="Times New Roman" w:eastAsia="Times New Roman" w:hAnsi="Times New Roman"/>
          <w:sz w:val="28"/>
          <w:szCs w:val="28"/>
          <w:lang w:eastAsia="ru-RU"/>
        </w:rPr>
        <w:t xml:space="preserve"> (далее - </w:t>
      </w:r>
      <w:r w:rsidR="000146C1">
        <w:rPr>
          <w:rFonts w:ascii="Times New Roman" w:eastAsiaTheme="minorHAnsi" w:hAnsi="Times New Roman"/>
          <w:sz w:val="28"/>
          <w:szCs w:val="28"/>
        </w:rPr>
        <w:t>подпрограмма</w:t>
      </w:r>
      <w:r w:rsidR="000146C1" w:rsidRPr="000146C1">
        <w:rPr>
          <w:rFonts w:ascii="Times New Roman" w:eastAsiaTheme="minorHAnsi" w:hAnsi="Times New Roman"/>
          <w:sz w:val="28"/>
          <w:szCs w:val="28"/>
        </w:rPr>
        <w:t xml:space="preserve"> </w:t>
      </w:r>
      <w:r w:rsidR="000146C1">
        <w:rPr>
          <w:rFonts w:ascii="Times New Roman" w:eastAsiaTheme="minorHAnsi" w:hAnsi="Times New Roman"/>
          <w:sz w:val="28"/>
          <w:szCs w:val="28"/>
        </w:rPr>
        <w:t>3 и 4, соответственно)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AC05E4" w:rsidRDefault="00AC05E4" w:rsidP="00AC05E4">
      <w:pPr>
        <w:autoSpaceDE w:val="0"/>
        <w:autoSpaceDN w:val="0"/>
        <w:adjustRightInd w:val="0"/>
        <w:spacing w:after="0" w:line="240" w:lineRule="auto"/>
        <w:ind w:firstLine="708"/>
        <w:jc w:val="center"/>
        <w:rPr>
          <w:rStyle w:val="FontStyle16"/>
          <w:sz w:val="28"/>
          <w:szCs w:val="28"/>
        </w:rPr>
      </w:pPr>
    </w:p>
    <w:p w:rsidR="00560671" w:rsidRDefault="002A7F5F" w:rsidP="0056067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</w:rPr>
      </w:pPr>
      <w:r w:rsidRPr="002A7F5F">
        <w:rPr>
          <w:rFonts w:ascii="Times New Roman" w:eastAsiaTheme="minorHAnsi" w:hAnsi="Times New Roman"/>
          <w:sz w:val="28"/>
          <w:szCs w:val="28"/>
        </w:rPr>
        <w:t>Сум</w:t>
      </w:r>
      <w:r w:rsidR="00B05C93">
        <w:rPr>
          <w:rFonts w:ascii="Times New Roman" w:eastAsiaTheme="minorHAnsi" w:hAnsi="Times New Roman"/>
          <w:sz w:val="28"/>
          <w:szCs w:val="28"/>
        </w:rPr>
        <w:t>мы бюджетных ассигнований в 2021</w:t>
      </w:r>
      <w:r w:rsidRPr="002A7F5F">
        <w:rPr>
          <w:rFonts w:ascii="Times New Roman" w:eastAsiaTheme="minorHAnsi" w:hAnsi="Times New Roman"/>
          <w:sz w:val="28"/>
          <w:szCs w:val="28"/>
        </w:rPr>
        <w:t xml:space="preserve"> -202</w:t>
      </w:r>
      <w:r w:rsidR="00B05C93">
        <w:rPr>
          <w:rFonts w:ascii="Times New Roman" w:eastAsiaTheme="minorHAnsi" w:hAnsi="Times New Roman"/>
          <w:sz w:val="28"/>
          <w:szCs w:val="28"/>
        </w:rPr>
        <w:t>3</w:t>
      </w:r>
      <w:r w:rsidR="00560671">
        <w:rPr>
          <w:rFonts w:ascii="Times New Roman" w:eastAsiaTheme="minorHAnsi" w:hAnsi="Times New Roman"/>
          <w:sz w:val="28"/>
          <w:szCs w:val="28"/>
        </w:rPr>
        <w:t xml:space="preserve"> годы</w:t>
      </w:r>
      <w:r w:rsidRPr="002A7F5F">
        <w:rPr>
          <w:rFonts w:ascii="Times New Roman" w:eastAsiaTheme="minorHAnsi" w:hAnsi="Times New Roman"/>
          <w:bCs/>
          <w:sz w:val="28"/>
          <w:szCs w:val="28"/>
        </w:rPr>
        <w:t xml:space="preserve"> приведены </w:t>
      </w:r>
      <w:r w:rsidRPr="002A7F5F">
        <w:rPr>
          <w:rFonts w:ascii="Times New Roman" w:eastAsiaTheme="minorHAnsi" w:hAnsi="Times New Roman"/>
          <w:sz w:val="28"/>
          <w:szCs w:val="28"/>
        </w:rPr>
        <w:t>в соответствие с</w:t>
      </w:r>
      <w:r w:rsidR="00560671">
        <w:rPr>
          <w:rFonts w:ascii="Times New Roman" w:eastAsiaTheme="minorHAnsi" w:hAnsi="Times New Roman"/>
          <w:sz w:val="28"/>
          <w:szCs w:val="28"/>
        </w:rPr>
        <w:t xml:space="preserve"> </w:t>
      </w:r>
      <w:r w:rsidR="00560671" w:rsidRPr="00830236">
        <w:rPr>
          <w:rFonts w:ascii="Times New Roman" w:eastAsiaTheme="minorHAnsi" w:hAnsi="Times New Roman"/>
          <w:sz w:val="28"/>
          <w:szCs w:val="28"/>
        </w:rPr>
        <w:t>Проектом областного закона об областном бюджете на 2021 - 2023 годы</w:t>
      </w:r>
      <w:r w:rsidR="00560671">
        <w:rPr>
          <w:rFonts w:ascii="Times New Roman" w:eastAsiaTheme="minorHAnsi" w:hAnsi="Times New Roman"/>
          <w:sz w:val="28"/>
          <w:szCs w:val="28"/>
        </w:rPr>
        <w:t>.</w:t>
      </w:r>
    </w:p>
    <w:p w:rsidR="00485372" w:rsidRDefault="00485372" w:rsidP="000146C1">
      <w:pPr>
        <w:autoSpaceDE w:val="0"/>
        <w:autoSpaceDN w:val="0"/>
        <w:adjustRightInd w:val="0"/>
        <w:spacing w:after="0" w:line="240" w:lineRule="auto"/>
        <w:ind w:firstLine="680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В</w:t>
      </w:r>
      <w:r w:rsidRPr="00066ED0">
        <w:rPr>
          <w:rFonts w:ascii="Times New Roman" w:eastAsiaTheme="minorHAnsi" w:hAnsi="Times New Roman"/>
          <w:sz w:val="28"/>
          <w:szCs w:val="28"/>
        </w:rPr>
        <w:t>несены изменения в паспорт</w:t>
      </w:r>
      <w:r>
        <w:rPr>
          <w:rFonts w:ascii="Times New Roman" w:eastAsiaTheme="minorHAnsi" w:hAnsi="Times New Roman"/>
          <w:sz w:val="28"/>
          <w:szCs w:val="28"/>
        </w:rPr>
        <w:t>а</w:t>
      </w:r>
      <w:r w:rsidRPr="00066ED0">
        <w:rPr>
          <w:rFonts w:ascii="Times New Roman" w:eastAsiaTheme="minorHAnsi" w:hAnsi="Times New Roman"/>
          <w:sz w:val="28"/>
          <w:szCs w:val="28"/>
        </w:rPr>
        <w:t xml:space="preserve"> подпрограмм</w:t>
      </w:r>
      <w:r>
        <w:rPr>
          <w:rFonts w:ascii="Times New Roman" w:eastAsiaTheme="minorHAnsi" w:hAnsi="Times New Roman"/>
          <w:sz w:val="28"/>
          <w:szCs w:val="28"/>
        </w:rPr>
        <w:t xml:space="preserve"> 3 и 4 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в части корректировки финансирования в разделах «</w:t>
      </w:r>
      <w:r w:rsidRPr="007C19F1">
        <w:rPr>
          <w:rFonts w:ascii="Times New Roman" w:hAnsi="Times New Roman"/>
          <w:sz w:val="28"/>
          <w:szCs w:val="28"/>
        </w:rPr>
        <w:t xml:space="preserve">Финансовое </w:t>
      </w:r>
      <w:proofErr w:type="gramStart"/>
      <w:r w:rsidRPr="007C19F1">
        <w:rPr>
          <w:rFonts w:ascii="Times New Roman" w:hAnsi="Times New Roman"/>
          <w:sz w:val="28"/>
          <w:szCs w:val="28"/>
        </w:rPr>
        <w:t>обеспечение</w:t>
      </w:r>
      <w:proofErr w:type="gramEnd"/>
      <w:r>
        <w:rPr>
          <w:rFonts w:ascii="Times New Roman" w:hAnsi="Times New Roman"/>
          <w:sz w:val="28"/>
          <w:szCs w:val="28"/>
        </w:rPr>
        <w:t>…в том числе по годам реализации»</w:t>
      </w:r>
      <w:r>
        <w:rPr>
          <w:rFonts w:ascii="Times New Roman" w:eastAsiaTheme="minorHAnsi" w:hAnsi="Times New Roman"/>
          <w:sz w:val="28"/>
          <w:szCs w:val="28"/>
        </w:rPr>
        <w:t>,</w:t>
      </w:r>
      <w:r w:rsidRPr="00066ED0">
        <w:rPr>
          <w:rFonts w:ascii="Times New Roman" w:eastAsiaTheme="minorHAnsi" w:hAnsi="Times New Roman"/>
          <w:sz w:val="28"/>
          <w:szCs w:val="28"/>
        </w:rPr>
        <w:t xml:space="preserve"> а также</w:t>
      </w:r>
      <w:r>
        <w:rPr>
          <w:rFonts w:ascii="Times New Roman" w:eastAsiaTheme="minorHAnsi" w:hAnsi="Times New Roman"/>
          <w:sz w:val="28"/>
          <w:szCs w:val="28"/>
        </w:rPr>
        <w:t xml:space="preserve"> </w:t>
      </w:r>
      <w:r w:rsidRPr="00066ED0">
        <w:rPr>
          <w:rFonts w:ascii="Times New Roman" w:eastAsiaTheme="minorHAnsi" w:hAnsi="Times New Roman"/>
          <w:sz w:val="28"/>
          <w:szCs w:val="28"/>
        </w:rPr>
        <w:t>в таблицу 5 (План реализации государственной программы Ленинградской области «Устойчивое общественное развитие в Ленинградской области»)</w:t>
      </w:r>
      <w:r>
        <w:rPr>
          <w:rFonts w:ascii="Times New Roman" w:eastAsiaTheme="minorHAnsi" w:hAnsi="Times New Roman"/>
          <w:sz w:val="28"/>
          <w:szCs w:val="28"/>
        </w:rPr>
        <w:t>.</w:t>
      </w:r>
    </w:p>
    <w:p w:rsidR="000146C1" w:rsidRPr="000146C1" w:rsidRDefault="000146C1" w:rsidP="000146C1">
      <w:pPr>
        <w:autoSpaceDE w:val="0"/>
        <w:autoSpaceDN w:val="0"/>
        <w:adjustRightInd w:val="0"/>
        <w:spacing w:after="0" w:line="240" w:lineRule="auto"/>
        <w:ind w:firstLine="680"/>
        <w:jc w:val="both"/>
        <w:rPr>
          <w:rFonts w:ascii="Times New Roman" w:eastAsiaTheme="minorHAnsi" w:hAnsi="Times New Roman"/>
          <w:sz w:val="28"/>
          <w:szCs w:val="28"/>
        </w:rPr>
      </w:pPr>
      <w:r w:rsidRPr="000146C1">
        <w:rPr>
          <w:rFonts w:ascii="Times New Roman" w:eastAsiaTheme="minorHAnsi" w:hAnsi="Times New Roman"/>
          <w:sz w:val="28"/>
          <w:szCs w:val="28"/>
        </w:rPr>
        <w:lastRenderedPageBreak/>
        <w:t xml:space="preserve">Объём ресурсного обеспечения реализации мероприятий подпрограммы </w:t>
      </w:r>
      <w:r>
        <w:rPr>
          <w:rFonts w:ascii="Times New Roman" w:eastAsiaTheme="minorHAnsi" w:hAnsi="Times New Roman"/>
          <w:sz w:val="28"/>
          <w:szCs w:val="28"/>
        </w:rPr>
        <w:t xml:space="preserve">3 </w:t>
      </w:r>
      <w:r w:rsidR="00830236">
        <w:rPr>
          <w:rFonts w:ascii="Times New Roman" w:eastAsiaTheme="minorHAnsi" w:hAnsi="Times New Roman"/>
          <w:sz w:val="28"/>
          <w:szCs w:val="28"/>
        </w:rPr>
        <w:br/>
      </w:r>
      <w:r w:rsidRPr="000146C1">
        <w:rPr>
          <w:rFonts w:ascii="Times New Roman" w:eastAsiaTheme="minorHAnsi" w:hAnsi="Times New Roman"/>
          <w:sz w:val="28"/>
          <w:szCs w:val="28"/>
        </w:rPr>
        <w:t>за счет средств областного бюджета составляет:</w:t>
      </w:r>
    </w:p>
    <w:p w:rsidR="000146C1" w:rsidRDefault="000146C1" w:rsidP="000146C1">
      <w:pPr>
        <w:autoSpaceDE w:val="0"/>
        <w:autoSpaceDN w:val="0"/>
        <w:adjustRightInd w:val="0"/>
        <w:spacing w:after="0" w:line="240" w:lineRule="auto"/>
        <w:ind w:firstLine="680"/>
        <w:jc w:val="both"/>
        <w:rPr>
          <w:rFonts w:ascii="Times New Roman" w:eastAsiaTheme="minorHAnsi" w:hAnsi="Times New Roman"/>
          <w:sz w:val="28"/>
          <w:szCs w:val="28"/>
        </w:rPr>
      </w:pPr>
      <w:proofErr w:type="gramStart"/>
      <w:r w:rsidRPr="000146C1">
        <w:rPr>
          <w:rFonts w:ascii="Times New Roman" w:eastAsiaTheme="minorHAnsi" w:hAnsi="Times New Roman"/>
          <w:sz w:val="28"/>
          <w:szCs w:val="28"/>
        </w:rPr>
        <w:t xml:space="preserve">2021 год – </w:t>
      </w:r>
      <w:r w:rsidR="00633C9E">
        <w:rPr>
          <w:rFonts w:ascii="Times New Roman" w:eastAsiaTheme="minorHAnsi" w:hAnsi="Times New Roman"/>
          <w:sz w:val="28"/>
          <w:szCs w:val="28"/>
        </w:rPr>
        <w:t xml:space="preserve">1020 </w:t>
      </w:r>
      <w:r w:rsidRPr="000146C1">
        <w:rPr>
          <w:rFonts w:ascii="Times New Roman" w:eastAsiaTheme="minorHAnsi" w:hAnsi="Times New Roman"/>
          <w:sz w:val="28"/>
          <w:szCs w:val="28"/>
        </w:rPr>
        <w:t>51</w:t>
      </w:r>
      <w:r w:rsidR="00633C9E">
        <w:rPr>
          <w:rFonts w:ascii="Times New Roman" w:eastAsiaTheme="minorHAnsi" w:hAnsi="Times New Roman"/>
          <w:sz w:val="28"/>
          <w:szCs w:val="28"/>
        </w:rPr>
        <w:t>9,55</w:t>
      </w:r>
      <w:r w:rsidRPr="000146C1">
        <w:rPr>
          <w:rFonts w:ascii="Times New Roman" w:eastAsiaTheme="minorHAnsi" w:hAnsi="Times New Roman"/>
          <w:sz w:val="28"/>
          <w:szCs w:val="28"/>
        </w:rPr>
        <w:t xml:space="preserve"> тыс. рублей; 2022 год – 54 895,2 тыс. рублей; 2023 год – 54 895,2 тыс. рублей.</w:t>
      </w:r>
      <w:proofErr w:type="gramEnd"/>
    </w:p>
    <w:p w:rsidR="000146C1" w:rsidRPr="000146C1" w:rsidRDefault="000146C1" w:rsidP="000146C1">
      <w:pPr>
        <w:autoSpaceDE w:val="0"/>
        <w:autoSpaceDN w:val="0"/>
        <w:adjustRightInd w:val="0"/>
        <w:spacing w:after="0" w:line="240" w:lineRule="auto"/>
        <w:ind w:firstLine="680"/>
        <w:jc w:val="both"/>
        <w:rPr>
          <w:rFonts w:ascii="Times New Roman" w:eastAsiaTheme="minorHAnsi" w:hAnsi="Times New Roman"/>
          <w:sz w:val="28"/>
          <w:szCs w:val="28"/>
        </w:rPr>
      </w:pPr>
      <w:r w:rsidRPr="000146C1">
        <w:rPr>
          <w:rFonts w:ascii="Times New Roman" w:eastAsiaTheme="minorHAnsi" w:hAnsi="Times New Roman"/>
          <w:sz w:val="28"/>
          <w:szCs w:val="28"/>
        </w:rPr>
        <w:t xml:space="preserve">Объём ресурсного обеспечения реализации мероприятий подпрограммы </w:t>
      </w:r>
      <w:r>
        <w:rPr>
          <w:rFonts w:ascii="Times New Roman" w:eastAsiaTheme="minorHAnsi" w:hAnsi="Times New Roman"/>
          <w:sz w:val="28"/>
          <w:szCs w:val="28"/>
        </w:rPr>
        <w:t xml:space="preserve">4 </w:t>
      </w:r>
      <w:r>
        <w:rPr>
          <w:rFonts w:ascii="Times New Roman" w:eastAsiaTheme="minorHAnsi" w:hAnsi="Times New Roman"/>
          <w:sz w:val="28"/>
          <w:szCs w:val="28"/>
        </w:rPr>
        <w:br/>
      </w:r>
      <w:r w:rsidRPr="000146C1">
        <w:rPr>
          <w:rFonts w:ascii="Times New Roman" w:eastAsiaTheme="minorHAnsi" w:hAnsi="Times New Roman"/>
          <w:sz w:val="28"/>
          <w:szCs w:val="28"/>
        </w:rPr>
        <w:t>за счет средств областного бюджета составляет:</w:t>
      </w:r>
    </w:p>
    <w:p w:rsidR="000146C1" w:rsidRDefault="000146C1" w:rsidP="000146C1">
      <w:pPr>
        <w:autoSpaceDE w:val="0"/>
        <w:autoSpaceDN w:val="0"/>
        <w:adjustRightInd w:val="0"/>
        <w:spacing w:after="0" w:line="240" w:lineRule="auto"/>
        <w:ind w:firstLine="680"/>
        <w:jc w:val="both"/>
        <w:rPr>
          <w:rFonts w:ascii="Times New Roman" w:eastAsiaTheme="minorHAnsi" w:hAnsi="Times New Roman"/>
          <w:sz w:val="28"/>
          <w:szCs w:val="28"/>
        </w:rPr>
      </w:pPr>
      <w:proofErr w:type="gramStart"/>
      <w:r w:rsidRPr="000146C1">
        <w:rPr>
          <w:rFonts w:ascii="Times New Roman" w:eastAsiaTheme="minorHAnsi" w:hAnsi="Times New Roman"/>
          <w:sz w:val="28"/>
          <w:szCs w:val="28"/>
        </w:rPr>
        <w:t xml:space="preserve">2021 год – 2 330,0 тыс. рублей, 2022 год – 2 330,0 тыс. рублей, 2023 год – </w:t>
      </w:r>
      <w:r w:rsidR="000C389F">
        <w:rPr>
          <w:rFonts w:ascii="Times New Roman" w:eastAsiaTheme="minorHAnsi" w:hAnsi="Times New Roman"/>
          <w:sz w:val="28"/>
          <w:szCs w:val="28"/>
        </w:rPr>
        <w:br/>
      </w:r>
      <w:r w:rsidRPr="000146C1">
        <w:rPr>
          <w:rFonts w:ascii="Times New Roman" w:eastAsiaTheme="minorHAnsi" w:hAnsi="Times New Roman"/>
          <w:sz w:val="28"/>
          <w:szCs w:val="28"/>
        </w:rPr>
        <w:t>2 330,0 тыс. рублей.</w:t>
      </w:r>
      <w:proofErr w:type="gramEnd"/>
    </w:p>
    <w:p w:rsidR="007420EB" w:rsidRPr="007420EB" w:rsidRDefault="007420EB" w:rsidP="007420EB">
      <w:pPr>
        <w:autoSpaceDE w:val="0"/>
        <w:autoSpaceDN w:val="0"/>
        <w:adjustRightInd w:val="0"/>
        <w:spacing w:after="0" w:line="240" w:lineRule="auto"/>
        <w:ind w:firstLine="680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В рамках Основного мероприятия 3.2. и</w:t>
      </w:r>
      <w:r w:rsidRPr="007420EB">
        <w:rPr>
          <w:rFonts w:ascii="Times New Roman" w:eastAsiaTheme="minorHAnsi" w:hAnsi="Times New Roman"/>
          <w:sz w:val="28"/>
          <w:szCs w:val="28"/>
        </w:rPr>
        <w:t>зменен</w:t>
      </w:r>
      <w:r>
        <w:rPr>
          <w:rFonts w:ascii="Times New Roman" w:eastAsiaTheme="minorHAnsi" w:hAnsi="Times New Roman"/>
          <w:sz w:val="28"/>
          <w:szCs w:val="28"/>
        </w:rPr>
        <w:t>а</w:t>
      </w:r>
      <w:r w:rsidRPr="007420EB">
        <w:rPr>
          <w:rFonts w:ascii="Times New Roman" w:eastAsiaTheme="minorHAnsi" w:hAnsi="Times New Roman"/>
          <w:sz w:val="28"/>
          <w:szCs w:val="28"/>
        </w:rPr>
        <w:t xml:space="preserve"> форм</w:t>
      </w:r>
      <w:r>
        <w:rPr>
          <w:rFonts w:ascii="Times New Roman" w:eastAsiaTheme="minorHAnsi" w:hAnsi="Times New Roman"/>
          <w:sz w:val="28"/>
          <w:szCs w:val="28"/>
        </w:rPr>
        <w:t>а</w:t>
      </w:r>
      <w:r w:rsidRPr="007420EB">
        <w:rPr>
          <w:rFonts w:ascii="Times New Roman" w:eastAsiaTheme="minorHAnsi" w:hAnsi="Times New Roman"/>
          <w:sz w:val="28"/>
          <w:szCs w:val="28"/>
        </w:rPr>
        <w:t xml:space="preserve"> предоставления грантов </w:t>
      </w:r>
      <w:r>
        <w:rPr>
          <w:rFonts w:ascii="Times New Roman" w:eastAsiaTheme="minorHAnsi" w:hAnsi="Times New Roman"/>
          <w:sz w:val="28"/>
          <w:szCs w:val="28"/>
        </w:rPr>
        <w:t xml:space="preserve">согласно </w:t>
      </w:r>
      <w:r w:rsidRPr="007420EB">
        <w:rPr>
          <w:rFonts w:ascii="Times New Roman" w:eastAsiaTheme="minorHAnsi" w:hAnsi="Times New Roman"/>
          <w:sz w:val="28"/>
          <w:szCs w:val="28"/>
        </w:rPr>
        <w:t>Приказ</w:t>
      </w:r>
      <w:r>
        <w:rPr>
          <w:rFonts w:ascii="Times New Roman" w:eastAsiaTheme="minorHAnsi" w:hAnsi="Times New Roman"/>
          <w:sz w:val="28"/>
          <w:szCs w:val="28"/>
        </w:rPr>
        <w:t>у</w:t>
      </w:r>
      <w:r w:rsidRPr="007420EB">
        <w:rPr>
          <w:rFonts w:ascii="Times New Roman" w:eastAsiaTheme="minorHAnsi" w:hAnsi="Times New Roman"/>
          <w:sz w:val="28"/>
          <w:szCs w:val="28"/>
        </w:rPr>
        <w:t xml:space="preserve"> Минфина России от 29.11.2019 № 206н «О внесении изменений в Порядок формирования и применения кодов бюджетной классификации Российской Федерации, их структуру и принципы назначения, утвержденные приказом Министерства финансов Российской Федерации от 6 июня 2019 года № 85н».</w:t>
      </w:r>
    </w:p>
    <w:p w:rsidR="007420EB" w:rsidRDefault="007420EB" w:rsidP="007420EB">
      <w:pPr>
        <w:autoSpaceDE w:val="0"/>
        <w:autoSpaceDN w:val="0"/>
        <w:adjustRightInd w:val="0"/>
        <w:spacing w:after="0" w:line="240" w:lineRule="auto"/>
        <w:ind w:firstLine="680"/>
        <w:jc w:val="both"/>
        <w:rPr>
          <w:rFonts w:ascii="Times New Roman" w:eastAsiaTheme="minorHAnsi" w:hAnsi="Times New Roman"/>
          <w:sz w:val="28"/>
          <w:szCs w:val="28"/>
        </w:rPr>
      </w:pPr>
      <w:r w:rsidRPr="007420EB">
        <w:rPr>
          <w:rFonts w:ascii="Times New Roman" w:eastAsiaTheme="minorHAnsi" w:hAnsi="Times New Roman"/>
          <w:sz w:val="28"/>
          <w:szCs w:val="28"/>
        </w:rPr>
        <w:t>Приказом Минфина России от 29.11.2019 № 206н для данных грантов были определены коды бюджетной классификации, в соответствии с которыми гранты отнесены к дотациям.</w:t>
      </w:r>
    </w:p>
    <w:p w:rsidR="007420EB" w:rsidRDefault="007420EB" w:rsidP="007420EB">
      <w:pPr>
        <w:autoSpaceDE w:val="0"/>
        <w:autoSpaceDN w:val="0"/>
        <w:adjustRightInd w:val="0"/>
        <w:spacing w:after="0" w:line="240" w:lineRule="auto"/>
        <w:ind w:firstLine="680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На основании изложенного наименование Основного мероприятия 3.2. изложено в новой редакции, а именно:</w:t>
      </w:r>
    </w:p>
    <w:p w:rsidR="007420EB" w:rsidRPr="007420EB" w:rsidRDefault="007420EB" w:rsidP="007420EB">
      <w:pPr>
        <w:autoSpaceDE w:val="0"/>
        <w:autoSpaceDN w:val="0"/>
        <w:adjustRightInd w:val="0"/>
        <w:spacing w:after="0" w:line="240" w:lineRule="auto"/>
        <w:ind w:firstLine="680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«</w:t>
      </w:r>
      <w:r w:rsidRPr="007420EB">
        <w:rPr>
          <w:rFonts w:ascii="Times New Roman" w:eastAsiaTheme="minorHAnsi" w:hAnsi="Times New Roman"/>
          <w:sz w:val="28"/>
          <w:szCs w:val="28"/>
        </w:rPr>
        <w:t xml:space="preserve">Предоставление дотаций (грантов) муниципальным образованиям на поощрение </w:t>
      </w:r>
      <w:proofErr w:type="gramStart"/>
      <w:r w:rsidRPr="007420EB">
        <w:rPr>
          <w:rFonts w:ascii="Times New Roman" w:eastAsiaTheme="minorHAnsi" w:hAnsi="Times New Roman"/>
          <w:sz w:val="28"/>
          <w:szCs w:val="28"/>
        </w:rPr>
        <w:t>достижения наилучших значений показателей эффективности деятельности органов местного самоуправления муниципальных районов</w:t>
      </w:r>
      <w:proofErr w:type="gramEnd"/>
      <w:r w:rsidRPr="007420EB">
        <w:rPr>
          <w:rFonts w:ascii="Times New Roman" w:eastAsiaTheme="minorHAnsi" w:hAnsi="Times New Roman"/>
          <w:sz w:val="28"/>
          <w:szCs w:val="28"/>
        </w:rPr>
        <w:t xml:space="preserve"> и городского округа</w:t>
      </w:r>
      <w:r>
        <w:rPr>
          <w:rFonts w:ascii="Times New Roman" w:eastAsiaTheme="minorHAnsi" w:hAnsi="Times New Roman"/>
          <w:sz w:val="28"/>
          <w:szCs w:val="28"/>
        </w:rPr>
        <w:t xml:space="preserve">». Изменено значение показателя по данному мероприятию, </w:t>
      </w:r>
      <w:r>
        <w:rPr>
          <w:rFonts w:ascii="Times New Roman" w:eastAsiaTheme="minorHAnsi" w:hAnsi="Times New Roman"/>
          <w:sz w:val="28"/>
          <w:szCs w:val="28"/>
        </w:rPr>
        <w:br/>
        <w:t xml:space="preserve">в связи с увеличением количества </w:t>
      </w:r>
      <w:proofErr w:type="spellStart"/>
      <w:r>
        <w:rPr>
          <w:rFonts w:ascii="Times New Roman" w:eastAsiaTheme="minorHAnsi" w:hAnsi="Times New Roman"/>
          <w:sz w:val="28"/>
          <w:szCs w:val="28"/>
        </w:rPr>
        <w:t>грантополучателей</w:t>
      </w:r>
      <w:proofErr w:type="spellEnd"/>
      <w:r>
        <w:rPr>
          <w:rFonts w:ascii="Times New Roman" w:eastAsiaTheme="minorHAnsi" w:hAnsi="Times New Roman"/>
          <w:sz w:val="28"/>
          <w:szCs w:val="28"/>
        </w:rPr>
        <w:t xml:space="preserve"> до 7 муниципальных образований (было 5). Значение показателя «</w:t>
      </w:r>
      <w:r w:rsidRPr="007420EB">
        <w:rPr>
          <w:rFonts w:ascii="Times New Roman" w:eastAsiaTheme="minorHAnsi" w:hAnsi="Times New Roman"/>
          <w:sz w:val="28"/>
          <w:szCs w:val="28"/>
        </w:rPr>
        <w:t xml:space="preserve">Охват муниципальных районов (городского округа), достигших наилучших значений комплексной оценки эффективности деятельности, мерами </w:t>
      </w:r>
      <w:proofErr w:type="spellStart"/>
      <w:r w:rsidRPr="007420EB">
        <w:rPr>
          <w:rFonts w:ascii="Times New Roman" w:eastAsiaTheme="minorHAnsi" w:hAnsi="Times New Roman"/>
          <w:sz w:val="28"/>
          <w:szCs w:val="28"/>
        </w:rPr>
        <w:t>грантовой</w:t>
      </w:r>
      <w:proofErr w:type="spellEnd"/>
      <w:r w:rsidRPr="007420EB">
        <w:rPr>
          <w:rFonts w:ascii="Times New Roman" w:eastAsiaTheme="minorHAnsi" w:hAnsi="Times New Roman"/>
          <w:sz w:val="28"/>
          <w:szCs w:val="28"/>
        </w:rPr>
        <w:t xml:space="preserve"> поддержки</w:t>
      </w:r>
      <w:r>
        <w:rPr>
          <w:rFonts w:ascii="Times New Roman" w:eastAsiaTheme="minorHAnsi" w:hAnsi="Times New Roman"/>
          <w:sz w:val="28"/>
          <w:szCs w:val="28"/>
        </w:rPr>
        <w:t>»</w:t>
      </w:r>
      <w:r w:rsidR="004A40E3">
        <w:rPr>
          <w:rFonts w:ascii="Times New Roman" w:eastAsiaTheme="minorHAnsi" w:hAnsi="Times New Roman"/>
          <w:sz w:val="28"/>
          <w:szCs w:val="28"/>
        </w:rPr>
        <w:t xml:space="preserve"> - стало 38,8</w:t>
      </w:r>
      <w:r>
        <w:rPr>
          <w:rFonts w:ascii="Times New Roman" w:eastAsiaTheme="minorHAnsi" w:hAnsi="Times New Roman"/>
          <w:sz w:val="28"/>
          <w:szCs w:val="28"/>
        </w:rPr>
        <w:t xml:space="preserve"> процентов</w:t>
      </w:r>
    </w:p>
    <w:p w:rsidR="007420EB" w:rsidRPr="007420EB" w:rsidRDefault="007420EB" w:rsidP="007420EB">
      <w:pPr>
        <w:autoSpaceDE w:val="0"/>
        <w:autoSpaceDN w:val="0"/>
        <w:adjustRightInd w:val="0"/>
        <w:spacing w:after="0" w:line="240" w:lineRule="auto"/>
        <w:ind w:firstLine="680"/>
        <w:jc w:val="both"/>
        <w:rPr>
          <w:rFonts w:ascii="Times New Roman" w:eastAsiaTheme="minorHAnsi" w:hAnsi="Times New Roman"/>
          <w:sz w:val="28"/>
          <w:szCs w:val="28"/>
        </w:rPr>
      </w:pPr>
    </w:p>
    <w:p w:rsidR="002B0C77" w:rsidRDefault="002B0C77" w:rsidP="008800B9">
      <w:pPr>
        <w:pStyle w:val="a3"/>
        <w:numPr>
          <w:ilvl w:val="0"/>
          <w:numId w:val="18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2B0C77">
        <w:rPr>
          <w:rFonts w:ascii="Times New Roman" w:eastAsia="Times New Roman" w:hAnsi="Times New Roman"/>
          <w:sz w:val="28"/>
          <w:szCs w:val="28"/>
          <w:lang w:eastAsia="ru-RU"/>
        </w:rPr>
        <w:t>Изменения в подпрограммы «Общество и власть» и «</w:t>
      </w:r>
      <w:hyperlink r:id="rId7" w:history="1">
        <w:r w:rsidRPr="002B0C77">
          <w:rPr>
            <w:rFonts w:ascii="Times New Roman" w:eastAsia="Times New Roman" w:hAnsi="Times New Roman"/>
            <w:sz w:val="28"/>
            <w:szCs w:val="28"/>
            <w:lang w:eastAsia="ru-RU"/>
          </w:rPr>
          <w:t>Государственная поддержка</w:t>
        </w:r>
      </w:hyperlink>
      <w:r w:rsidRPr="002B0C77">
        <w:rPr>
          <w:rFonts w:ascii="Times New Roman" w:eastAsia="Times New Roman" w:hAnsi="Times New Roman"/>
          <w:sz w:val="28"/>
          <w:szCs w:val="28"/>
          <w:lang w:eastAsia="ru-RU"/>
        </w:rPr>
        <w:t xml:space="preserve"> социально ориентированных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некоммерческих организаций», </w:t>
      </w:r>
      <w:r w:rsidR="00662635">
        <w:rPr>
          <w:rFonts w:ascii="Times New Roman" w:eastAsia="Times New Roman" w:hAnsi="Times New Roman"/>
          <w:sz w:val="28"/>
          <w:szCs w:val="28"/>
          <w:lang w:eastAsia="ru-RU"/>
        </w:rPr>
        <w:t>р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еализуемые </w:t>
      </w:r>
      <w:r w:rsidR="0053512B">
        <w:rPr>
          <w:rFonts w:ascii="Times New Roman" w:eastAsia="Times New Roman" w:hAnsi="Times New Roman"/>
          <w:sz w:val="28"/>
          <w:szCs w:val="28"/>
          <w:lang w:eastAsia="ru-RU"/>
        </w:rPr>
        <w:t>к</w:t>
      </w:r>
      <w:r w:rsidRPr="002B0C77">
        <w:rPr>
          <w:rFonts w:ascii="Times New Roman" w:eastAsia="Times New Roman" w:hAnsi="Times New Roman"/>
          <w:sz w:val="28"/>
          <w:szCs w:val="28"/>
          <w:lang w:eastAsia="ru-RU"/>
        </w:rPr>
        <w:t>омитетом по печати и связям с общественностью Ленинградской области</w:t>
      </w:r>
    </w:p>
    <w:p w:rsidR="00901512" w:rsidRDefault="00901512" w:rsidP="0090151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5"/>
          <w:szCs w:val="25"/>
        </w:rPr>
      </w:pPr>
    </w:p>
    <w:p w:rsidR="00901512" w:rsidRPr="00901512" w:rsidRDefault="00901512" w:rsidP="0090151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gramStart"/>
      <w:r w:rsidRPr="00901512">
        <w:rPr>
          <w:rFonts w:ascii="Times New Roman" w:eastAsia="Times New Roman" w:hAnsi="Times New Roman"/>
          <w:sz w:val="28"/>
          <w:szCs w:val="28"/>
          <w:lang w:eastAsia="ru-RU"/>
        </w:rPr>
        <w:t>Внесение изменений в государственную программу необходимо в связи с принятием постановления Правительства Ленинградской области от 09.11.2020 № 728 «О переименовании Управления пресс-службы Губернатора и Правительства Ленинградской области и об утверждении Положения о Комитете общественных коммуникаций Ленинградской области» и передачей части полномочий Комитета по печати Ленинградской области в Комитет общественных коммуникаций Ленинградской области (далее – Комитет) с 2021 года.</w:t>
      </w:r>
      <w:proofErr w:type="gramEnd"/>
    </w:p>
    <w:p w:rsidR="00901512" w:rsidRPr="00901512" w:rsidRDefault="00901512" w:rsidP="0090151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01512">
        <w:rPr>
          <w:rFonts w:ascii="Times New Roman" w:eastAsia="Times New Roman" w:hAnsi="Times New Roman"/>
          <w:sz w:val="28"/>
          <w:szCs w:val="28"/>
          <w:lang w:eastAsia="ru-RU"/>
        </w:rPr>
        <w:t xml:space="preserve">Внесение изменений в подпрограмму «Общество и власть» государственной программы обусловлено возложением ответственности за реализацию мероприятий 5.4. «Информационная, методическая и иная поддержка общественных совещательных органов» и 5.5 «Исследования общественного мнения и мониторинг информационного поля» указанной подпрограммы на Комитет. </w:t>
      </w:r>
    </w:p>
    <w:p w:rsidR="00901512" w:rsidRPr="00901512" w:rsidRDefault="00901512" w:rsidP="0090151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01512">
        <w:rPr>
          <w:rFonts w:ascii="Times New Roman" w:eastAsia="Times New Roman" w:hAnsi="Times New Roman"/>
          <w:sz w:val="28"/>
          <w:szCs w:val="28"/>
          <w:lang w:eastAsia="ru-RU"/>
        </w:rPr>
        <w:t xml:space="preserve">Внесение изменений в подпрограмму «Государственная поддержка социально ориентированных некоммерческих организаций» (далее – Подпрограмма 9) </w:t>
      </w:r>
      <w:r w:rsidRPr="00901512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необходимо в связи с передачей в Комитет полномочий по реализации региональной политики в сфере развития институтов гражданского общества (за исключением межнациональных и межконфессиональных отношений).</w:t>
      </w:r>
    </w:p>
    <w:p w:rsidR="00901512" w:rsidRPr="00901512" w:rsidRDefault="00901512" w:rsidP="0090151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01512">
        <w:rPr>
          <w:rFonts w:ascii="Times New Roman" w:eastAsia="Times New Roman" w:hAnsi="Times New Roman"/>
          <w:sz w:val="28"/>
          <w:szCs w:val="28"/>
          <w:lang w:eastAsia="ru-RU"/>
        </w:rPr>
        <w:t>Внесение изменений в Паспорт подпрограммы 9 необходимо в целях его актуализации и приведения в соответствие с действующим законодательством Российской Федерации и Ленинградской области.</w:t>
      </w:r>
    </w:p>
    <w:p w:rsidR="00901512" w:rsidRDefault="00901512" w:rsidP="0090151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01512">
        <w:rPr>
          <w:rFonts w:ascii="Times New Roman" w:eastAsia="Times New Roman" w:hAnsi="Times New Roman"/>
          <w:sz w:val="28"/>
          <w:szCs w:val="28"/>
          <w:lang w:eastAsia="ru-RU"/>
        </w:rPr>
        <w:t>Так, предлагается изложить ожидаемые результаты реализации подпрограммы 9 в новой редакции в целях приведения  их в соответствие с требованиями, изложенными в Методических указаниях по разработке и реализации государственных программ Ленинградской области, утвержденных приказом комитета экономического развития и инвестиционной деятельности Ленинградской области от 13.06.2013 № 15 (ред. от 08.07.2020).</w:t>
      </w:r>
    </w:p>
    <w:p w:rsidR="003A3DB0" w:rsidRPr="00901512" w:rsidRDefault="003A3DB0" w:rsidP="0090151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63DBD">
        <w:rPr>
          <w:rFonts w:ascii="Times New Roman" w:eastAsia="Times New Roman" w:hAnsi="Times New Roman"/>
          <w:sz w:val="28"/>
          <w:szCs w:val="28"/>
          <w:highlight w:val="yellow"/>
          <w:lang w:eastAsia="ru-RU"/>
        </w:rPr>
        <w:t xml:space="preserve">Исключается ожидаемый результат </w:t>
      </w:r>
      <w:r w:rsidR="00863DBD" w:rsidRPr="00863DBD">
        <w:rPr>
          <w:rFonts w:ascii="Times New Roman" w:eastAsia="Times New Roman" w:hAnsi="Times New Roman"/>
          <w:sz w:val="28"/>
          <w:szCs w:val="28"/>
          <w:highlight w:val="yellow"/>
          <w:lang w:eastAsia="ru-RU"/>
        </w:rPr>
        <w:t xml:space="preserve">«Обеспечение прироста количества некоммерческих организаций, зарегистрированных на территории Ленинградской области», ввиду </w:t>
      </w:r>
      <w:r w:rsidR="00863DBD">
        <w:rPr>
          <w:rFonts w:ascii="Times New Roman" w:eastAsia="Times New Roman" w:hAnsi="Times New Roman"/>
          <w:sz w:val="28"/>
          <w:szCs w:val="28"/>
          <w:highlight w:val="yellow"/>
          <w:lang w:eastAsia="ru-RU"/>
        </w:rPr>
        <w:t xml:space="preserve">его </w:t>
      </w:r>
      <w:r w:rsidR="00863DBD" w:rsidRPr="00863DBD">
        <w:rPr>
          <w:rFonts w:ascii="Times New Roman" w:eastAsia="Times New Roman" w:hAnsi="Times New Roman"/>
          <w:sz w:val="28"/>
          <w:szCs w:val="28"/>
          <w:highlight w:val="yellow"/>
          <w:lang w:eastAsia="ru-RU"/>
        </w:rPr>
        <w:t>неактуальности</w:t>
      </w:r>
      <w:r w:rsidR="00863DBD">
        <w:rPr>
          <w:rFonts w:ascii="Times New Roman" w:eastAsia="Times New Roman" w:hAnsi="Times New Roman"/>
          <w:sz w:val="28"/>
          <w:szCs w:val="28"/>
          <w:highlight w:val="yellow"/>
          <w:lang w:eastAsia="ru-RU"/>
        </w:rPr>
        <w:t xml:space="preserve"> и недостижения на протяжении последних лет</w:t>
      </w:r>
      <w:r w:rsidR="00863DBD" w:rsidRPr="00863DBD">
        <w:rPr>
          <w:rFonts w:ascii="Times New Roman" w:eastAsia="Times New Roman" w:hAnsi="Times New Roman"/>
          <w:sz w:val="28"/>
          <w:szCs w:val="28"/>
          <w:highlight w:val="yellow"/>
          <w:lang w:eastAsia="ru-RU"/>
        </w:rPr>
        <w:t>.</w:t>
      </w:r>
    </w:p>
    <w:p w:rsidR="00901512" w:rsidRPr="00901512" w:rsidRDefault="00901512" w:rsidP="0090151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gramStart"/>
      <w:r w:rsidRPr="00901512">
        <w:rPr>
          <w:rFonts w:ascii="Times New Roman" w:eastAsia="Times New Roman" w:hAnsi="Times New Roman"/>
          <w:sz w:val="28"/>
          <w:szCs w:val="28"/>
          <w:lang w:eastAsia="ru-RU"/>
        </w:rPr>
        <w:t>Внесение изменений в раздел 2 «Характеристика основных мероприятий подпрограммы и сведения об участии органов местного самоуправления, юридических и физических лиц» Паспорта подпрограммы 9 необходимо в целях применения единообразного подхода к понятиям, используемым в подпрограмме и Федеральном законе от 11.08.1995 № 135-ФЗ (ред. от 31.07.2020) «О благотворительной деятельности и добровольчестве (</w:t>
      </w:r>
      <w:proofErr w:type="spellStart"/>
      <w:r w:rsidRPr="00901512">
        <w:rPr>
          <w:rFonts w:ascii="Times New Roman" w:eastAsia="Times New Roman" w:hAnsi="Times New Roman"/>
          <w:sz w:val="28"/>
          <w:szCs w:val="28"/>
          <w:lang w:eastAsia="ru-RU"/>
        </w:rPr>
        <w:t>волонтерстве</w:t>
      </w:r>
      <w:proofErr w:type="spellEnd"/>
      <w:r w:rsidRPr="00901512">
        <w:rPr>
          <w:rFonts w:ascii="Times New Roman" w:eastAsia="Times New Roman" w:hAnsi="Times New Roman"/>
          <w:sz w:val="28"/>
          <w:szCs w:val="28"/>
          <w:lang w:eastAsia="ru-RU"/>
        </w:rPr>
        <w:t xml:space="preserve">)» </w:t>
      </w:r>
      <w:r w:rsidRPr="00901512">
        <w:rPr>
          <w:rFonts w:ascii="Times New Roman" w:eastAsia="Times New Roman" w:hAnsi="Times New Roman"/>
          <w:sz w:val="28"/>
          <w:szCs w:val="28"/>
          <w:lang w:eastAsia="ru-RU"/>
        </w:rPr>
        <w:br/>
        <w:t>и постановлении Правительства Ленинградской области от 12.10.2018 № 382 (ред. от</w:t>
      </w:r>
      <w:proofErr w:type="gramEnd"/>
      <w:r w:rsidRPr="0090151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gramStart"/>
      <w:r w:rsidRPr="00901512">
        <w:rPr>
          <w:rFonts w:ascii="Times New Roman" w:eastAsia="Times New Roman" w:hAnsi="Times New Roman"/>
          <w:sz w:val="28"/>
          <w:szCs w:val="28"/>
          <w:lang w:eastAsia="ru-RU"/>
        </w:rPr>
        <w:t>23.07.2019</w:t>
      </w:r>
      <w:proofErr w:type="gramEnd"/>
      <w:r w:rsidRPr="00901512">
        <w:rPr>
          <w:rFonts w:ascii="Times New Roman" w:eastAsia="Times New Roman" w:hAnsi="Times New Roman"/>
          <w:sz w:val="28"/>
          <w:szCs w:val="28"/>
          <w:lang w:eastAsia="ru-RU"/>
        </w:rPr>
        <w:t>) «О порядке и условиях осуществления организации и содействия в организации подготовки, профессиональной переподготовки и повышения квалификации работников и добровольцев (волонтеров) социально ориентированных некоммерческих организаций за счет средств областного бюджета Ленинградской области».</w:t>
      </w:r>
    </w:p>
    <w:p w:rsidR="00901512" w:rsidRPr="00901512" w:rsidRDefault="00901512" w:rsidP="0090151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01512">
        <w:rPr>
          <w:rFonts w:ascii="Times New Roman" w:eastAsia="Times New Roman" w:hAnsi="Times New Roman"/>
          <w:sz w:val="28"/>
          <w:szCs w:val="28"/>
          <w:lang w:eastAsia="ru-RU"/>
        </w:rPr>
        <w:t xml:space="preserve">Изменения в раздел 2 «Характеристика основных мероприятий подпрограммы 9 и сведения об участии органов местного самоуправления, юридических и физических лиц» Паспорта подпрограммы 9 в отношении Основного мероприятия 9.2. вносятся в целях: </w:t>
      </w:r>
    </w:p>
    <w:p w:rsidR="00901512" w:rsidRPr="00901512" w:rsidRDefault="00901512" w:rsidP="0090151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01512">
        <w:rPr>
          <w:rFonts w:ascii="Times New Roman" w:eastAsia="Times New Roman" w:hAnsi="Times New Roman"/>
          <w:sz w:val="28"/>
          <w:szCs w:val="28"/>
          <w:lang w:eastAsia="ru-RU"/>
        </w:rPr>
        <w:t>приведения наименования основного мероприятия в соответствие с проектом областного закона «Об областном бюджете Ленинградской области на 2020 года и плановый период 2022-2023 годов»;</w:t>
      </w:r>
    </w:p>
    <w:p w:rsidR="00901512" w:rsidRDefault="00901512" w:rsidP="0090151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gramStart"/>
      <w:r w:rsidRPr="00901512">
        <w:rPr>
          <w:rFonts w:ascii="Times New Roman" w:eastAsia="Times New Roman" w:hAnsi="Times New Roman"/>
          <w:sz w:val="28"/>
          <w:szCs w:val="28"/>
          <w:lang w:eastAsia="ru-RU"/>
        </w:rPr>
        <w:t>приведения в соответствие с постановлением Правительства Ленинградской области от 15.02.2018 № 46 (ред. от 29.06.2020) «Об утверждении Порядка определения объема и предоставления субсидии из областного бюджета Ленинградской области социально ориентированным некоммерческим организациям на реализацию проектов в рамках государственной программы приведения в соответствие с постановлением Правительства Ленинградской области от 29.06.2020 № 451 «Об утверждении Порядка определения объема и предоставления субсидии из областного бюджета</w:t>
      </w:r>
      <w:proofErr w:type="gramEnd"/>
      <w:r w:rsidRPr="00901512">
        <w:rPr>
          <w:rFonts w:ascii="Times New Roman" w:eastAsia="Times New Roman" w:hAnsi="Times New Roman"/>
          <w:sz w:val="28"/>
          <w:szCs w:val="28"/>
          <w:lang w:eastAsia="ru-RU"/>
        </w:rPr>
        <w:t xml:space="preserve"> Ленинградской области социально ориентированным некоммерческим организациям Ленинградской области, осуществляющим деятельность в сфере социальной поддержки и защиты ветеранов, в рамках государственной программы.</w:t>
      </w:r>
    </w:p>
    <w:p w:rsidR="00215C73" w:rsidRDefault="00215C73" w:rsidP="0090151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 xml:space="preserve">Внесение изменений в таблицу 2 </w:t>
      </w:r>
      <w:r w:rsidR="00662635">
        <w:rPr>
          <w:rFonts w:ascii="Times New Roman" w:eastAsia="Times New Roman" w:hAnsi="Times New Roman"/>
          <w:sz w:val="28"/>
          <w:szCs w:val="28"/>
          <w:lang w:eastAsia="ru-RU"/>
        </w:rPr>
        <w:t>«</w:t>
      </w:r>
      <w:r w:rsidR="00662635" w:rsidRPr="00662635">
        <w:rPr>
          <w:rFonts w:ascii="Times New Roman" w:eastAsia="Times New Roman" w:hAnsi="Times New Roman"/>
          <w:sz w:val="28"/>
          <w:szCs w:val="28"/>
          <w:lang w:eastAsia="ru-RU"/>
        </w:rPr>
        <w:t>Сведения о показателях (индикаторах) государственной программы Ленинградской области "Устойчивое общественное развитие в Ленинградской области" и их значениях</w:t>
      </w:r>
      <w:r w:rsidR="00662635">
        <w:rPr>
          <w:rFonts w:ascii="Times New Roman" w:eastAsia="Times New Roman" w:hAnsi="Times New Roman"/>
          <w:sz w:val="28"/>
          <w:szCs w:val="28"/>
          <w:lang w:eastAsia="ru-RU"/>
        </w:rPr>
        <w:t>»:</w:t>
      </w:r>
    </w:p>
    <w:p w:rsidR="00662635" w:rsidRPr="003A3DB0" w:rsidRDefault="00662635" w:rsidP="0066263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8"/>
          <w:szCs w:val="28"/>
          <w:highlight w:val="yellow"/>
          <w:lang w:eastAsia="ru-RU"/>
        </w:rPr>
      </w:pPr>
      <w:r w:rsidRPr="003A3DB0">
        <w:rPr>
          <w:rFonts w:ascii="Times New Roman" w:eastAsia="Times New Roman" w:hAnsi="Times New Roman"/>
          <w:sz w:val="28"/>
          <w:szCs w:val="28"/>
          <w:highlight w:val="yellow"/>
          <w:lang w:eastAsia="ru-RU"/>
        </w:rPr>
        <w:t xml:space="preserve">- предлагается не наблюдать с 2021 года показатель 6 государственной программы «Увеличение числа зарегистрированных на территории Ленинградской области социально ориентированных некоммерческих организаций» (значение 0,04), ввиду неактуальности и недостижения с 2018 года, установленного значения. </w:t>
      </w:r>
      <w:proofErr w:type="gramStart"/>
      <w:r w:rsidRPr="003A3DB0">
        <w:rPr>
          <w:rFonts w:ascii="Times New Roman" w:eastAsia="Times New Roman" w:hAnsi="Times New Roman"/>
          <w:sz w:val="28"/>
          <w:szCs w:val="28"/>
          <w:highlight w:val="yellow"/>
          <w:lang w:eastAsia="ru-RU"/>
        </w:rPr>
        <w:t xml:space="preserve">С 2021 года вводится новый показатель в раздел государственная программа по подпрограмме </w:t>
      </w:r>
      <w:r w:rsidRPr="003A3DB0">
        <w:rPr>
          <w:rFonts w:ascii="Times New Roman" w:eastAsia="Times New Roman" w:hAnsi="Times New Roman"/>
          <w:sz w:val="28"/>
          <w:szCs w:val="28"/>
          <w:highlight w:val="yellow"/>
          <w:lang w:eastAsia="ru-RU"/>
        </w:rPr>
        <w:t>«</w:t>
      </w:r>
      <w:hyperlink r:id="rId8" w:history="1">
        <w:r w:rsidRPr="003A3DB0">
          <w:rPr>
            <w:rFonts w:ascii="Times New Roman" w:eastAsia="Times New Roman" w:hAnsi="Times New Roman"/>
            <w:sz w:val="28"/>
            <w:szCs w:val="28"/>
            <w:highlight w:val="yellow"/>
            <w:lang w:eastAsia="ru-RU"/>
          </w:rPr>
          <w:t>Государственная поддержка</w:t>
        </w:r>
      </w:hyperlink>
      <w:r w:rsidRPr="003A3DB0">
        <w:rPr>
          <w:rFonts w:ascii="Times New Roman" w:eastAsia="Times New Roman" w:hAnsi="Times New Roman"/>
          <w:sz w:val="28"/>
          <w:szCs w:val="28"/>
          <w:highlight w:val="yellow"/>
          <w:lang w:eastAsia="ru-RU"/>
        </w:rPr>
        <w:t xml:space="preserve"> социально ориентированных некоммерческих организаций»</w:t>
      </w:r>
      <w:r w:rsidRPr="003A3DB0">
        <w:rPr>
          <w:rFonts w:ascii="Times New Roman" w:eastAsia="Times New Roman" w:hAnsi="Times New Roman"/>
          <w:sz w:val="28"/>
          <w:szCs w:val="28"/>
          <w:highlight w:val="yellow"/>
          <w:lang w:eastAsia="ru-RU"/>
        </w:rPr>
        <w:t xml:space="preserve"> - «Количество проектов социально ориентированных некоммерческих организаций, которым оказана поддержка», отражающий фактическую реализацию Основного мероприятия 9.2. посредством предоставления субсидий на поддержку проектов </w:t>
      </w:r>
      <w:r w:rsidRPr="003A3DB0">
        <w:rPr>
          <w:rFonts w:ascii="Times New Roman" w:eastAsia="Times New Roman" w:hAnsi="Times New Roman"/>
          <w:sz w:val="28"/>
          <w:szCs w:val="28"/>
          <w:highlight w:val="yellow"/>
          <w:lang w:eastAsia="ru-RU"/>
        </w:rPr>
        <w:t>социально ориентированных некоммерческих организаций</w:t>
      </w:r>
      <w:r w:rsidRPr="003A3DB0">
        <w:rPr>
          <w:rFonts w:ascii="Times New Roman" w:eastAsia="Times New Roman" w:hAnsi="Times New Roman"/>
          <w:sz w:val="28"/>
          <w:szCs w:val="28"/>
          <w:highlight w:val="yellow"/>
          <w:lang w:eastAsia="ru-RU"/>
        </w:rPr>
        <w:t xml:space="preserve">», базовое значение превышает последующие плановые значения, ввиду дополнительного финансирования в 2020 году на проведение </w:t>
      </w:r>
      <w:proofErr w:type="spellStart"/>
      <w:r w:rsidRPr="003A3DB0">
        <w:rPr>
          <w:rFonts w:ascii="Times New Roman" w:eastAsia="Times New Roman" w:hAnsi="Times New Roman"/>
          <w:sz w:val="28"/>
          <w:szCs w:val="28"/>
          <w:highlight w:val="yellow"/>
          <w:lang w:eastAsia="ru-RU"/>
        </w:rPr>
        <w:t>противоковидных</w:t>
      </w:r>
      <w:proofErr w:type="spellEnd"/>
      <w:r w:rsidRPr="003A3DB0">
        <w:rPr>
          <w:rFonts w:ascii="Times New Roman" w:eastAsia="Times New Roman" w:hAnsi="Times New Roman"/>
          <w:sz w:val="28"/>
          <w:szCs w:val="28"/>
          <w:highlight w:val="yellow"/>
          <w:lang w:eastAsia="ru-RU"/>
        </w:rPr>
        <w:t xml:space="preserve"> мероприятий.</w:t>
      </w:r>
      <w:proofErr w:type="gramEnd"/>
    </w:p>
    <w:p w:rsidR="00662635" w:rsidRPr="003A3DB0" w:rsidRDefault="00662635" w:rsidP="0066263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8"/>
          <w:szCs w:val="28"/>
          <w:highlight w:val="yellow"/>
          <w:lang w:eastAsia="ru-RU"/>
        </w:rPr>
      </w:pPr>
      <w:r w:rsidRPr="003A3DB0">
        <w:rPr>
          <w:rFonts w:ascii="Times New Roman" w:eastAsia="Times New Roman" w:hAnsi="Times New Roman"/>
          <w:sz w:val="28"/>
          <w:szCs w:val="28"/>
          <w:highlight w:val="yellow"/>
          <w:lang w:eastAsia="ru-RU"/>
        </w:rPr>
        <w:t>- в подпрограмме «Общество и власть» с 2021 года корректируется значение показателя «</w:t>
      </w:r>
      <w:r w:rsidRPr="003A3DB0">
        <w:rPr>
          <w:rFonts w:ascii="Times New Roman" w:hAnsi="Times New Roman"/>
          <w:sz w:val="28"/>
          <w:szCs w:val="28"/>
          <w:highlight w:val="yellow"/>
        </w:rPr>
        <w:t>Количество тем социальной рекламы</w:t>
      </w:r>
      <w:r w:rsidRPr="003A3DB0">
        <w:rPr>
          <w:rFonts w:ascii="Times New Roman" w:hAnsi="Times New Roman"/>
          <w:sz w:val="28"/>
          <w:szCs w:val="28"/>
          <w:highlight w:val="yellow"/>
        </w:rPr>
        <w:t>»</w:t>
      </w:r>
      <w:r w:rsidRPr="003A3DB0">
        <w:rPr>
          <w:rFonts w:ascii="Times New Roman" w:eastAsia="Times New Roman" w:hAnsi="Times New Roman"/>
          <w:sz w:val="28"/>
          <w:szCs w:val="28"/>
          <w:highlight w:val="yellow"/>
          <w:lang w:eastAsia="ru-RU"/>
        </w:rPr>
        <w:t xml:space="preserve"> </w:t>
      </w:r>
      <w:r w:rsidR="005502F6" w:rsidRPr="003A3DB0">
        <w:rPr>
          <w:rFonts w:ascii="Times New Roman" w:eastAsia="Times New Roman" w:hAnsi="Times New Roman"/>
          <w:sz w:val="28"/>
          <w:szCs w:val="28"/>
          <w:highlight w:val="yellow"/>
          <w:lang w:eastAsia="ru-RU"/>
        </w:rPr>
        <w:t xml:space="preserve">с 15 на 16 </w:t>
      </w:r>
      <w:r w:rsidR="005502F6" w:rsidRPr="003A3DB0">
        <w:rPr>
          <w:rFonts w:ascii="Times New Roman" w:eastAsia="Times New Roman" w:hAnsi="Times New Roman"/>
          <w:sz w:val="28"/>
          <w:szCs w:val="28"/>
          <w:highlight w:val="yellow"/>
          <w:lang w:eastAsia="ru-RU"/>
        </w:rPr>
        <w:t xml:space="preserve">- </w:t>
      </w:r>
      <w:r w:rsidRPr="003A3DB0">
        <w:rPr>
          <w:rFonts w:ascii="Times New Roman" w:eastAsia="Times New Roman" w:hAnsi="Times New Roman"/>
          <w:sz w:val="28"/>
          <w:szCs w:val="28"/>
          <w:highlight w:val="yellow"/>
          <w:lang w:eastAsia="ru-RU"/>
        </w:rPr>
        <w:t xml:space="preserve">в соответствии </w:t>
      </w:r>
      <w:r w:rsidR="005502F6" w:rsidRPr="003A3DB0">
        <w:rPr>
          <w:rFonts w:ascii="Times New Roman" w:eastAsia="Times New Roman" w:hAnsi="Times New Roman"/>
          <w:sz w:val="28"/>
          <w:szCs w:val="28"/>
          <w:highlight w:val="yellow"/>
          <w:lang w:eastAsia="ru-RU"/>
        </w:rPr>
        <w:t>с фактически достигнутыми значениями показателя в предыдущие годы.</w:t>
      </w:r>
    </w:p>
    <w:p w:rsidR="00662635" w:rsidRDefault="00662635" w:rsidP="0066263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A3DB0">
        <w:rPr>
          <w:rFonts w:ascii="Times New Roman" w:eastAsia="Times New Roman" w:hAnsi="Times New Roman"/>
          <w:sz w:val="28"/>
          <w:szCs w:val="28"/>
          <w:highlight w:val="yellow"/>
          <w:lang w:eastAsia="ru-RU"/>
        </w:rPr>
        <w:t xml:space="preserve">- в подпрограмму </w:t>
      </w:r>
      <w:r w:rsidRPr="003A3DB0">
        <w:rPr>
          <w:rFonts w:ascii="Times New Roman" w:eastAsia="Times New Roman" w:hAnsi="Times New Roman"/>
          <w:sz w:val="28"/>
          <w:szCs w:val="28"/>
          <w:highlight w:val="yellow"/>
          <w:lang w:eastAsia="ru-RU"/>
        </w:rPr>
        <w:t>«</w:t>
      </w:r>
      <w:hyperlink r:id="rId9" w:history="1">
        <w:r w:rsidRPr="003A3DB0">
          <w:rPr>
            <w:rFonts w:ascii="Times New Roman" w:eastAsia="Times New Roman" w:hAnsi="Times New Roman"/>
            <w:sz w:val="28"/>
            <w:szCs w:val="28"/>
            <w:highlight w:val="yellow"/>
            <w:lang w:eastAsia="ru-RU"/>
          </w:rPr>
          <w:t>Государственная поддержка</w:t>
        </w:r>
      </w:hyperlink>
      <w:r w:rsidRPr="003A3DB0">
        <w:rPr>
          <w:rFonts w:ascii="Times New Roman" w:eastAsia="Times New Roman" w:hAnsi="Times New Roman"/>
          <w:sz w:val="28"/>
          <w:szCs w:val="28"/>
          <w:highlight w:val="yellow"/>
          <w:lang w:eastAsia="ru-RU"/>
        </w:rPr>
        <w:t xml:space="preserve"> социально ориентированных некоммерческих организаций»</w:t>
      </w:r>
      <w:r w:rsidRPr="003A3DB0">
        <w:rPr>
          <w:rFonts w:ascii="Times New Roman" w:eastAsia="Times New Roman" w:hAnsi="Times New Roman"/>
          <w:sz w:val="28"/>
          <w:szCs w:val="28"/>
          <w:highlight w:val="yellow"/>
          <w:lang w:eastAsia="ru-RU"/>
        </w:rPr>
        <w:t xml:space="preserve"> с 2021 года вносится новый показатель «Количество социально ориентированных некоммерческих организаций, которым оказана поддержка социально ориентированными некоммерческими организациями, выполняющими функции ресурсных центров, которым оказана поддержка».</w:t>
      </w:r>
    </w:p>
    <w:p w:rsidR="00662635" w:rsidRDefault="00662635" w:rsidP="0066263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FC4648" w:rsidRPr="00901512" w:rsidRDefault="00FC4648" w:rsidP="0090151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B0C77" w:rsidRPr="007741FD" w:rsidRDefault="00572DA5" w:rsidP="00C06561">
      <w:pPr>
        <w:pStyle w:val="a3"/>
        <w:numPr>
          <w:ilvl w:val="0"/>
          <w:numId w:val="18"/>
        </w:num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7741FD">
        <w:rPr>
          <w:rFonts w:ascii="Times New Roman" w:hAnsi="Times New Roman"/>
          <w:sz w:val="28"/>
          <w:szCs w:val="28"/>
        </w:rPr>
        <w:t>Изменения в подпрограммы: «Молодежь Ленинградской области», «Профилактика асоциального поведения в молодежной среде» и «Патриотическое воспитание граждан в Ленинградской области» (далее – подпрограммы)</w:t>
      </w:r>
      <w:r w:rsidR="003B4C06" w:rsidRPr="007741FD">
        <w:rPr>
          <w:rFonts w:ascii="Times New Roman" w:hAnsi="Times New Roman"/>
          <w:sz w:val="28"/>
          <w:szCs w:val="28"/>
        </w:rPr>
        <w:t>, реализуемые к</w:t>
      </w:r>
      <w:r w:rsidR="00A24699" w:rsidRPr="007741FD">
        <w:rPr>
          <w:rFonts w:ascii="Times New Roman" w:hAnsi="Times New Roman"/>
          <w:sz w:val="28"/>
          <w:szCs w:val="28"/>
        </w:rPr>
        <w:t>омитетом по молодёжной политике Ленинградской области</w:t>
      </w:r>
      <w:r w:rsidR="008D19FA" w:rsidRPr="007741FD">
        <w:rPr>
          <w:rFonts w:ascii="Times New Roman" w:hAnsi="Times New Roman"/>
          <w:sz w:val="28"/>
          <w:szCs w:val="28"/>
        </w:rPr>
        <w:t xml:space="preserve"> (далее – Комитет)</w:t>
      </w:r>
    </w:p>
    <w:p w:rsidR="00C06561" w:rsidRPr="00C06561" w:rsidRDefault="00C06561" w:rsidP="00C06561">
      <w:pPr>
        <w:pStyle w:val="a3"/>
        <w:spacing w:after="0" w:line="240" w:lineRule="auto"/>
        <w:ind w:left="644"/>
        <w:rPr>
          <w:rFonts w:ascii="Times New Roman" w:hAnsi="Times New Roman"/>
          <w:sz w:val="28"/>
          <w:szCs w:val="28"/>
        </w:rPr>
      </w:pPr>
    </w:p>
    <w:p w:rsidR="00D45E5C" w:rsidRDefault="00D45E5C" w:rsidP="003B4C0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D45E5C">
        <w:rPr>
          <w:rFonts w:ascii="Times New Roman" w:hAnsi="Times New Roman"/>
          <w:sz w:val="28"/>
          <w:szCs w:val="28"/>
        </w:rPr>
        <w:t>Суммы бюджетных ассигнований в 2021 -2023 годы</w:t>
      </w:r>
      <w:r w:rsidRPr="00D45E5C">
        <w:rPr>
          <w:rFonts w:ascii="Times New Roman" w:hAnsi="Times New Roman"/>
          <w:bCs/>
          <w:sz w:val="28"/>
          <w:szCs w:val="28"/>
        </w:rPr>
        <w:t xml:space="preserve"> приведены </w:t>
      </w:r>
      <w:r w:rsidRPr="00D45E5C">
        <w:rPr>
          <w:rFonts w:ascii="Times New Roman" w:hAnsi="Times New Roman"/>
          <w:sz w:val="28"/>
          <w:szCs w:val="28"/>
        </w:rPr>
        <w:t xml:space="preserve">в соответствие с </w:t>
      </w:r>
      <w:r w:rsidRPr="00D45E5C">
        <w:rPr>
          <w:rFonts w:ascii="Times New Roman" w:hAnsi="Times New Roman"/>
          <w:bCs/>
          <w:sz w:val="28"/>
          <w:szCs w:val="28"/>
        </w:rPr>
        <w:t>Проектом областного закона о</w:t>
      </w:r>
      <w:r w:rsidRPr="00D45E5C">
        <w:rPr>
          <w:rFonts w:ascii="Times New Roman" w:hAnsi="Times New Roman"/>
          <w:sz w:val="28"/>
          <w:szCs w:val="28"/>
        </w:rPr>
        <w:t>б областном бюджете на 2021 - 2023 годы.</w:t>
      </w:r>
    </w:p>
    <w:p w:rsidR="00485372" w:rsidRDefault="00485372" w:rsidP="0048537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485372">
        <w:rPr>
          <w:rFonts w:ascii="Times New Roman" w:hAnsi="Times New Roman"/>
          <w:sz w:val="28"/>
          <w:szCs w:val="28"/>
        </w:rPr>
        <w:t xml:space="preserve">Внесены изменения в паспорта подпрограмм </w:t>
      </w:r>
      <w:r w:rsidRPr="00485372">
        <w:rPr>
          <w:rFonts w:ascii="Times New Roman" w:hAnsi="Times New Roman"/>
          <w:bCs/>
          <w:sz w:val="28"/>
          <w:szCs w:val="28"/>
        </w:rPr>
        <w:t>в части корректировки финансирования в разделах «</w:t>
      </w:r>
      <w:r w:rsidRPr="00485372">
        <w:rPr>
          <w:rFonts w:ascii="Times New Roman" w:hAnsi="Times New Roman"/>
          <w:sz w:val="28"/>
          <w:szCs w:val="28"/>
        </w:rPr>
        <w:t xml:space="preserve">Финансовое </w:t>
      </w:r>
      <w:proofErr w:type="gramStart"/>
      <w:r w:rsidRPr="00485372">
        <w:rPr>
          <w:rFonts w:ascii="Times New Roman" w:hAnsi="Times New Roman"/>
          <w:sz w:val="28"/>
          <w:szCs w:val="28"/>
        </w:rPr>
        <w:t>обеспечение</w:t>
      </w:r>
      <w:proofErr w:type="gramEnd"/>
      <w:r w:rsidRPr="00485372">
        <w:rPr>
          <w:rFonts w:ascii="Times New Roman" w:hAnsi="Times New Roman"/>
          <w:sz w:val="28"/>
          <w:szCs w:val="28"/>
        </w:rPr>
        <w:t>…в том числе по годам реализации», а также в таблицу 5 (План реализации государственной программы Ленинградской области «Устойчивое общественное развитие в Ленинградской области»).</w:t>
      </w:r>
    </w:p>
    <w:p w:rsidR="008D19FA" w:rsidRDefault="008D19FA" w:rsidP="008D19F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bCs/>
          <w:sz w:val="28"/>
          <w:szCs w:val="28"/>
        </w:rPr>
      </w:pPr>
      <w:r w:rsidRPr="008D19FA">
        <w:rPr>
          <w:rFonts w:ascii="Times New Roman" w:hAnsi="Times New Roman"/>
          <w:bCs/>
          <w:sz w:val="28"/>
          <w:szCs w:val="28"/>
        </w:rPr>
        <w:t xml:space="preserve">В рамках подпрограммы </w:t>
      </w:r>
      <w:r w:rsidRPr="008D19FA">
        <w:rPr>
          <w:rFonts w:ascii="Times New Roman" w:hAnsi="Times New Roman"/>
          <w:sz w:val="28"/>
          <w:szCs w:val="28"/>
        </w:rPr>
        <w:t>«Молодежь Ленинградской области»</w:t>
      </w:r>
      <w:r>
        <w:rPr>
          <w:rFonts w:ascii="Times New Roman" w:hAnsi="Times New Roman"/>
          <w:sz w:val="28"/>
          <w:szCs w:val="28"/>
        </w:rPr>
        <w:t xml:space="preserve"> К</w:t>
      </w:r>
      <w:r w:rsidRPr="008D19FA">
        <w:rPr>
          <w:rFonts w:ascii="Times New Roman" w:hAnsi="Times New Roman"/>
          <w:bCs/>
          <w:sz w:val="28"/>
          <w:szCs w:val="28"/>
        </w:rPr>
        <w:t xml:space="preserve">омитетом запланированы бюджетные ассигнования </w:t>
      </w:r>
      <w:r>
        <w:rPr>
          <w:rFonts w:ascii="Times New Roman" w:hAnsi="Times New Roman"/>
          <w:bCs/>
          <w:sz w:val="28"/>
          <w:szCs w:val="28"/>
        </w:rPr>
        <w:t>за счет средств областного бюджета</w:t>
      </w:r>
      <w:r>
        <w:rPr>
          <w:rFonts w:ascii="Times New Roman" w:hAnsi="Times New Roman"/>
          <w:bCs/>
          <w:sz w:val="28"/>
          <w:szCs w:val="28"/>
        </w:rPr>
        <w:br/>
      </w:r>
      <w:r w:rsidRPr="008D19FA">
        <w:rPr>
          <w:rFonts w:ascii="Times New Roman" w:hAnsi="Times New Roman"/>
          <w:bCs/>
          <w:sz w:val="28"/>
          <w:szCs w:val="28"/>
        </w:rPr>
        <w:t xml:space="preserve"> в 2021 году в сумме </w:t>
      </w:r>
      <w:r w:rsidR="00901512">
        <w:rPr>
          <w:rFonts w:ascii="Times New Roman" w:hAnsi="Times New Roman"/>
          <w:bCs/>
          <w:sz w:val="28"/>
          <w:szCs w:val="28"/>
        </w:rPr>
        <w:t>18</w:t>
      </w:r>
      <w:r>
        <w:rPr>
          <w:rFonts w:ascii="Times New Roman" w:hAnsi="Times New Roman"/>
          <w:bCs/>
          <w:sz w:val="28"/>
          <w:szCs w:val="28"/>
        </w:rPr>
        <w:t>8 </w:t>
      </w:r>
      <w:r w:rsidR="00901512">
        <w:rPr>
          <w:rFonts w:ascii="Times New Roman" w:hAnsi="Times New Roman"/>
          <w:bCs/>
          <w:sz w:val="28"/>
          <w:szCs w:val="28"/>
        </w:rPr>
        <w:t>987</w:t>
      </w:r>
      <w:r>
        <w:rPr>
          <w:rFonts w:ascii="Times New Roman" w:hAnsi="Times New Roman"/>
          <w:bCs/>
          <w:sz w:val="28"/>
          <w:szCs w:val="28"/>
        </w:rPr>
        <w:t>,</w:t>
      </w:r>
      <w:r w:rsidR="00901512">
        <w:rPr>
          <w:rFonts w:ascii="Times New Roman" w:hAnsi="Times New Roman"/>
          <w:bCs/>
          <w:sz w:val="28"/>
          <w:szCs w:val="28"/>
        </w:rPr>
        <w:t>33</w:t>
      </w:r>
      <w:r w:rsidRPr="008D19FA">
        <w:rPr>
          <w:rFonts w:ascii="Times New Roman" w:hAnsi="Times New Roman"/>
          <w:bCs/>
          <w:sz w:val="28"/>
          <w:szCs w:val="28"/>
        </w:rPr>
        <w:t xml:space="preserve"> тыс. </w:t>
      </w:r>
      <w:r w:rsidR="00901512">
        <w:rPr>
          <w:rFonts w:ascii="Times New Roman" w:hAnsi="Times New Roman"/>
          <w:bCs/>
          <w:sz w:val="28"/>
          <w:szCs w:val="28"/>
        </w:rPr>
        <w:t>рублей, на 2022 год – 115 042,81</w:t>
      </w:r>
      <w:r w:rsidRPr="008D19FA">
        <w:rPr>
          <w:rFonts w:ascii="Times New Roman" w:hAnsi="Times New Roman"/>
          <w:bCs/>
          <w:sz w:val="28"/>
          <w:szCs w:val="28"/>
        </w:rPr>
        <w:t xml:space="preserve"> тыс. рублей, на 2023 год – 111 745,46 тыс. рублей.</w:t>
      </w:r>
    </w:p>
    <w:p w:rsidR="00502D51" w:rsidRDefault="00502D51" w:rsidP="00502D5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bCs/>
          <w:sz w:val="28"/>
          <w:szCs w:val="28"/>
        </w:rPr>
      </w:pPr>
      <w:r w:rsidRPr="00502D51">
        <w:rPr>
          <w:rFonts w:ascii="Times New Roman" w:hAnsi="Times New Roman"/>
          <w:bCs/>
          <w:sz w:val="28"/>
          <w:szCs w:val="28"/>
        </w:rPr>
        <w:t xml:space="preserve">В рамках подпрограммы «Профилактика асоциального поведения </w:t>
      </w:r>
      <w:r>
        <w:rPr>
          <w:rFonts w:ascii="Times New Roman" w:hAnsi="Times New Roman"/>
          <w:bCs/>
          <w:sz w:val="28"/>
          <w:szCs w:val="28"/>
        </w:rPr>
        <w:br/>
      </w:r>
      <w:r w:rsidRPr="00502D51">
        <w:rPr>
          <w:rFonts w:ascii="Times New Roman" w:hAnsi="Times New Roman"/>
          <w:bCs/>
          <w:sz w:val="28"/>
          <w:szCs w:val="28"/>
        </w:rPr>
        <w:t>в молодежной среде»</w:t>
      </w:r>
      <w:r>
        <w:rPr>
          <w:rFonts w:ascii="Times New Roman" w:hAnsi="Times New Roman"/>
          <w:bCs/>
          <w:sz w:val="28"/>
          <w:szCs w:val="28"/>
        </w:rPr>
        <w:t xml:space="preserve"> К</w:t>
      </w:r>
      <w:r w:rsidRPr="00502D51">
        <w:rPr>
          <w:rFonts w:ascii="Times New Roman" w:hAnsi="Times New Roman"/>
          <w:bCs/>
          <w:sz w:val="28"/>
          <w:szCs w:val="28"/>
        </w:rPr>
        <w:t xml:space="preserve">омитету предусмотрены бюджетные ассигнования на 2021 </w:t>
      </w:r>
      <w:r w:rsidRPr="00502D51">
        <w:rPr>
          <w:rFonts w:ascii="Times New Roman" w:hAnsi="Times New Roman"/>
          <w:bCs/>
          <w:sz w:val="28"/>
          <w:szCs w:val="28"/>
        </w:rPr>
        <w:lastRenderedPageBreak/>
        <w:t>год в сумме 37</w:t>
      </w:r>
      <w:r w:rsidR="00877E0D">
        <w:rPr>
          <w:rFonts w:ascii="Times New Roman" w:hAnsi="Times New Roman"/>
          <w:bCs/>
          <w:sz w:val="28"/>
          <w:szCs w:val="28"/>
        </w:rPr>
        <w:t xml:space="preserve"> </w:t>
      </w:r>
      <w:r w:rsidRPr="00502D51">
        <w:rPr>
          <w:rFonts w:ascii="Times New Roman" w:hAnsi="Times New Roman"/>
          <w:bCs/>
          <w:sz w:val="28"/>
          <w:szCs w:val="28"/>
        </w:rPr>
        <w:t>942,4</w:t>
      </w:r>
      <w:r w:rsidR="00877E0D">
        <w:rPr>
          <w:rFonts w:ascii="Times New Roman" w:hAnsi="Times New Roman"/>
          <w:bCs/>
          <w:sz w:val="28"/>
          <w:szCs w:val="28"/>
        </w:rPr>
        <w:t>0</w:t>
      </w:r>
      <w:r w:rsidRPr="00502D51">
        <w:rPr>
          <w:rFonts w:ascii="Times New Roman" w:hAnsi="Times New Roman"/>
          <w:bCs/>
          <w:sz w:val="28"/>
          <w:szCs w:val="28"/>
        </w:rPr>
        <w:t xml:space="preserve"> тыс. рублей, в 2022году </w:t>
      </w:r>
      <w:r w:rsidR="00877E0D">
        <w:rPr>
          <w:rFonts w:ascii="Times New Roman" w:hAnsi="Times New Roman"/>
          <w:bCs/>
          <w:sz w:val="28"/>
          <w:szCs w:val="28"/>
        </w:rPr>
        <w:t>–</w:t>
      </w:r>
      <w:r w:rsidRPr="00502D51">
        <w:rPr>
          <w:rFonts w:ascii="Times New Roman" w:hAnsi="Times New Roman"/>
          <w:bCs/>
          <w:sz w:val="28"/>
          <w:szCs w:val="28"/>
        </w:rPr>
        <w:t xml:space="preserve"> 42</w:t>
      </w:r>
      <w:r w:rsidR="00877E0D">
        <w:rPr>
          <w:rFonts w:ascii="Times New Roman" w:hAnsi="Times New Roman"/>
          <w:bCs/>
          <w:sz w:val="28"/>
          <w:szCs w:val="28"/>
        </w:rPr>
        <w:t xml:space="preserve"> </w:t>
      </w:r>
      <w:r w:rsidRPr="00502D51">
        <w:rPr>
          <w:rFonts w:ascii="Times New Roman" w:hAnsi="Times New Roman"/>
          <w:bCs/>
          <w:sz w:val="28"/>
          <w:szCs w:val="28"/>
        </w:rPr>
        <w:t>292,4</w:t>
      </w:r>
      <w:r w:rsidR="00877E0D">
        <w:rPr>
          <w:rFonts w:ascii="Times New Roman" w:hAnsi="Times New Roman"/>
          <w:bCs/>
          <w:sz w:val="28"/>
          <w:szCs w:val="28"/>
        </w:rPr>
        <w:t>0</w:t>
      </w:r>
      <w:r w:rsidRPr="00502D51">
        <w:rPr>
          <w:rFonts w:ascii="Times New Roman" w:hAnsi="Times New Roman"/>
          <w:bCs/>
          <w:sz w:val="28"/>
          <w:szCs w:val="28"/>
        </w:rPr>
        <w:t xml:space="preserve"> тыс.</w:t>
      </w:r>
      <w:r w:rsidR="00877E0D">
        <w:rPr>
          <w:rFonts w:ascii="Times New Roman" w:hAnsi="Times New Roman"/>
          <w:bCs/>
          <w:sz w:val="28"/>
          <w:szCs w:val="28"/>
        </w:rPr>
        <w:t xml:space="preserve"> </w:t>
      </w:r>
      <w:r w:rsidRPr="00502D51">
        <w:rPr>
          <w:rFonts w:ascii="Times New Roman" w:hAnsi="Times New Roman"/>
          <w:bCs/>
          <w:sz w:val="28"/>
          <w:szCs w:val="28"/>
        </w:rPr>
        <w:t>руб</w:t>
      </w:r>
      <w:r w:rsidR="00877E0D">
        <w:rPr>
          <w:rFonts w:ascii="Times New Roman" w:hAnsi="Times New Roman"/>
          <w:bCs/>
          <w:sz w:val="28"/>
          <w:szCs w:val="28"/>
        </w:rPr>
        <w:t>.</w:t>
      </w:r>
      <w:r w:rsidRPr="00502D51">
        <w:rPr>
          <w:rFonts w:ascii="Times New Roman" w:hAnsi="Times New Roman"/>
          <w:bCs/>
          <w:sz w:val="28"/>
          <w:szCs w:val="28"/>
        </w:rPr>
        <w:t>, в 2023 году – 42 292,4</w:t>
      </w:r>
      <w:r w:rsidR="00877E0D">
        <w:rPr>
          <w:rFonts w:ascii="Times New Roman" w:hAnsi="Times New Roman"/>
          <w:bCs/>
          <w:sz w:val="28"/>
          <w:szCs w:val="28"/>
        </w:rPr>
        <w:t>0</w:t>
      </w:r>
      <w:r w:rsidRPr="00502D51">
        <w:rPr>
          <w:rFonts w:ascii="Times New Roman" w:hAnsi="Times New Roman"/>
          <w:bCs/>
          <w:sz w:val="28"/>
          <w:szCs w:val="28"/>
        </w:rPr>
        <w:t xml:space="preserve"> тыс.</w:t>
      </w:r>
      <w:r w:rsidR="00877E0D">
        <w:rPr>
          <w:rFonts w:ascii="Times New Roman" w:hAnsi="Times New Roman"/>
          <w:bCs/>
          <w:sz w:val="28"/>
          <w:szCs w:val="28"/>
        </w:rPr>
        <w:t xml:space="preserve"> </w:t>
      </w:r>
      <w:r w:rsidRPr="00502D51">
        <w:rPr>
          <w:rFonts w:ascii="Times New Roman" w:hAnsi="Times New Roman"/>
          <w:bCs/>
          <w:sz w:val="28"/>
          <w:szCs w:val="28"/>
        </w:rPr>
        <w:t xml:space="preserve">руб. </w:t>
      </w:r>
    </w:p>
    <w:p w:rsidR="008A71A7" w:rsidRPr="00502D51" w:rsidRDefault="008A71A7" w:rsidP="00502D5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bCs/>
          <w:sz w:val="28"/>
          <w:szCs w:val="28"/>
        </w:rPr>
      </w:pPr>
      <w:r w:rsidRPr="008A71A7">
        <w:rPr>
          <w:rFonts w:ascii="Times New Roman" w:hAnsi="Times New Roman"/>
          <w:bCs/>
          <w:sz w:val="28"/>
          <w:szCs w:val="28"/>
        </w:rPr>
        <w:t xml:space="preserve">В рамках подпрограммы </w:t>
      </w:r>
      <w:r w:rsidRPr="008A71A7">
        <w:rPr>
          <w:rFonts w:ascii="Times New Roman" w:hAnsi="Times New Roman"/>
          <w:sz w:val="28"/>
          <w:szCs w:val="28"/>
        </w:rPr>
        <w:t xml:space="preserve">«Патриотическое воспитание граждан </w:t>
      </w:r>
      <w:r>
        <w:rPr>
          <w:rFonts w:ascii="Times New Roman" w:hAnsi="Times New Roman"/>
          <w:sz w:val="28"/>
          <w:szCs w:val="28"/>
        </w:rPr>
        <w:br/>
      </w:r>
      <w:r w:rsidRPr="008A71A7">
        <w:rPr>
          <w:rFonts w:ascii="Times New Roman" w:hAnsi="Times New Roman"/>
          <w:sz w:val="28"/>
          <w:szCs w:val="28"/>
        </w:rPr>
        <w:t>в Ленинградской области»</w:t>
      </w:r>
      <w:r>
        <w:rPr>
          <w:rFonts w:ascii="Times New Roman" w:hAnsi="Times New Roman"/>
          <w:sz w:val="28"/>
          <w:szCs w:val="28"/>
        </w:rPr>
        <w:t xml:space="preserve"> К</w:t>
      </w:r>
      <w:r w:rsidRPr="008A71A7">
        <w:rPr>
          <w:rFonts w:ascii="Times New Roman" w:hAnsi="Times New Roman"/>
          <w:bCs/>
          <w:sz w:val="28"/>
          <w:szCs w:val="28"/>
        </w:rPr>
        <w:t>омитету предусмотрены бюджетные ассигнования на 2021 год в сумме 26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8A71A7">
        <w:rPr>
          <w:rFonts w:ascii="Times New Roman" w:hAnsi="Times New Roman"/>
          <w:bCs/>
          <w:sz w:val="28"/>
          <w:szCs w:val="28"/>
        </w:rPr>
        <w:t>900,0</w:t>
      </w:r>
      <w:r>
        <w:rPr>
          <w:rFonts w:ascii="Times New Roman" w:hAnsi="Times New Roman"/>
          <w:bCs/>
          <w:sz w:val="28"/>
          <w:szCs w:val="28"/>
        </w:rPr>
        <w:t>0</w:t>
      </w:r>
      <w:r w:rsidRPr="008A71A7">
        <w:rPr>
          <w:rFonts w:ascii="Times New Roman" w:hAnsi="Times New Roman"/>
          <w:bCs/>
          <w:sz w:val="28"/>
          <w:szCs w:val="28"/>
        </w:rPr>
        <w:t xml:space="preserve"> тыс. рублей, в 2022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8A71A7">
        <w:rPr>
          <w:rFonts w:ascii="Times New Roman" w:hAnsi="Times New Roman"/>
          <w:bCs/>
          <w:sz w:val="28"/>
          <w:szCs w:val="28"/>
        </w:rPr>
        <w:t>году -26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8A71A7">
        <w:rPr>
          <w:rFonts w:ascii="Times New Roman" w:hAnsi="Times New Roman"/>
          <w:bCs/>
          <w:sz w:val="28"/>
          <w:szCs w:val="28"/>
        </w:rPr>
        <w:t>400,0</w:t>
      </w:r>
      <w:r>
        <w:rPr>
          <w:rFonts w:ascii="Times New Roman" w:hAnsi="Times New Roman"/>
          <w:bCs/>
          <w:sz w:val="28"/>
          <w:szCs w:val="28"/>
        </w:rPr>
        <w:t>0</w:t>
      </w:r>
      <w:r w:rsidRPr="008A71A7">
        <w:rPr>
          <w:rFonts w:ascii="Times New Roman" w:hAnsi="Times New Roman"/>
          <w:bCs/>
          <w:sz w:val="28"/>
          <w:szCs w:val="28"/>
        </w:rPr>
        <w:t xml:space="preserve"> тыс.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8A71A7">
        <w:rPr>
          <w:rFonts w:ascii="Times New Roman" w:hAnsi="Times New Roman"/>
          <w:bCs/>
          <w:sz w:val="28"/>
          <w:szCs w:val="28"/>
        </w:rPr>
        <w:t>руб</w:t>
      </w:r>
      <w:r>
        <w:rPr>
          <w:rFonts w:ascii="Times New Roman" w:hAnsi="Times New Roman"/>
          <w:bCs/>
          <w:sz w:val="28"/>
          <w:szCs w:val="28"/>
        </w:rPr>
        <w:t>.</w:t>
      </w:r>
      <w:r w:rsidRPr="008A71A7">
        <w:rPr>
          <w:rFonts w:ascii="Times New Roman" w:hAnsi="Times New Roman"/>
          <w:bCs/>
          <w:sz w:val="28"/>
          <w:szCs w:val="28"/>
        </w:rPr>
        <w:t>, в 2023 году – 26400,0</w:t>
      </w:r>
      <w:r>
        <w:rPr>
          <w:rFonts w:ascii="Times New Roman" w:hAnsi="Times New Roman"/>
          <w:bCs/>
          <w:sz w:val="28"/>
          <w:szCs w:val="28"/>
        </w:rPr>
        <w:t>0</w:t>
      </w:r>
      <w:r w:rsidRPr="008A71A7">
        <w:rPr>
          <w:rFonts w:ascii="Times New Roman" w:hAnsi="Times New Roman"/>
          <w:bCs/>
          <w:sz w:val="28"/>
          <w:szCs w:val="28"/>
        </w:rPr>
        <w:t xml:space="preserve"> тыс.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8A71A7">
        <w:rPr>
          <w:rFonts w:ascii="Times New Roman" w:hAnsi="Times New Roman"/>
          <w:bCs/>
          <w:sz w:val="28"/>
          <w:szCs w:val="28"/>
        </w:rPr>
        <w:t>руб.</w:t>
      </w:r>
    </w:p>
    <w:p w:rsidR="008D19FA" w:rsidRPr="00485372" w:rsidRDefault="008D19FA" w:rsidP="0048537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C413DD" w:rsidRDefault="00C413DD" w:rsidP="00711561">
      <w:pPr>
        <w:pStyle w:val="a3"/>
        <w:numPr>
          <w:ilvl w:val="0"/>
          <w:numId w:val="18"/>
        </w:numPr>
        <w:spacing w:after="0" w:line="240" w:lineRule="auto"/>
        <w:ind w:right="-1"/>
        <w:jc w:val="center"/>
        <w:rPr>
          <w:rFonts w:ascii="Times New Roman" w:hAnsi="Times New Roman"/>
          <w:sz w:val="28"/>
          <w:szCs w:val="28"/>
        </w:rPr>
      </w:pPr>
      <w:r w:rsidRPr="00711561">
        <w:rPr>
          <w:rFonts w:ascii="Times New Roman" w:hAnsi="Times New Roman"/>
          <w:sz w:val="28"/>
        </w:rPr>
        <w:t xml:space="preserve">Изменения в </w:t>
      </w:r>
      <w:r w:rsidR="00711561" w:rsidRPr="00711561">
        <w:rPr>
          <w:rFonts w:ascii="Times New Roman" w:hAnsi="Times New Roman"/>
          <w:sz w:val="28"/>
        </w:rPr>
        <w:t xml:space="preserve">подпрограмму </w:t>
      </w:r>
      <w:r w:rsidR="00711561" w:rsidRPr="00711561">
        <w:rPr>
          <w:rFonts w:ascii="Times New Roman" w:eastAsiaTheme="minorHAnsi" w:hAnsi="Times New Roman"/>
          <w:sz w:val="24"/>
          <w:szCs w:val="24"/>
        </w:rPr>
        <w:t>«</w:t>
      </w:r>
      <w:r w:rsidR="00711561" w:rsidRPr="00711561">
        <w:rPr>
          <w:rFonts w:ascii="Times New Roman" w:hAnsi="Times New Roman"/>
          <w:sz w:val="28"/>
        </w:rPr>
        <w:t xml:space="preserve">Развитие международных и межрегиональных связей Ленинградской области» </w:t>
      </w:r>
      <w:r w:rsidR="00EF721B">
        <w:rPr>
          <w:rFonts w:ascii="Times New Roman" w:hAnsi="Times New Roman"/>
          <w:sz w:val="28"/>
        </w:rPr>
        <w:t>(далее – подпрограмма)</w:t>
      </w:r>
    </w:p>
    <w:p w:rsidR="00E768E5" w:rsidRPr="00711561" w:rsidRDefault="00E768E5" w:rsidP="00E768E5">
      <w:pPr>
        <w:pStyle w:val="a3"/>
        <w:spacing w:after="0" w:line="240" w:lineRule="auto"/>
        <w:ind w:left="644" w:right="-1"/>
        <w:rPr>
          <w:rFonts w:ascii="Times New Roman" w:hAnsi="Times New Roman"/>
          <w:sz w:val="28"/>
          <w:szCs w:val="28"/>
        </w:rPr>
      </w:pPr>
    </w:p>
    <w:p w:rsidR="00485372" w:rsidRDefault="00485372" w:rsidP="00EF721B">
      <w:pPr>
        <w:tabs>
          <w:tab w:val="left" w:pos="0"/>
          <w:tab w:val="left" w:pos="426"/>
        </w:tabs>
        <w:spacing w:after="0" w:line="240" w:lineRule="auto"/>
        <w:ind w:firstLine="709"/>
        <w:jc w:val="both"/>
        <w:outlineLvl w:val="1"/>
        <w:rPr>
          <w:rFonts w:ascii="Times New Roman" w:hAnsi="Times New Roman"/>
          <w:sz w:val="28"/>
          <w:szCs w:val="28"/>
        </w:rPr>
      </w:pPr>
      <w:r w:rsidRPr="00D45E5C">
        <w:rPr>
          <w:rFonts w:ascii="Times New Roman" w:hAnsi="Times New Roman"/>
          <w:sz w:val="28"/>
          <w:szCs w:val="28"/>
        </w:rPr>
        <w:t>Суммы бюджетных ассигнований в 2021 -2023 годы</w:t>
      </w:r>
      <w:r w:rsidRPr="00D45E5C">
        <w:rPr>
          <w:rFonts w:ascii="Times New Roman" w:hAnsi="Times New Roman"/>
          <w:bCs/>
          <w:sz w:val="28"/>
          <w:szCs w:val="28"/>
        </w:rPr>
        <w:t xml:space="preserve"> приведены </w:t>
      </w:r>
      <w:r w:rsidRPr="00D45E5C">
        <w:rPr>
          <w:rFonts w:ascii="Times New Roman" w:hAnsi="Times New Roman"/>
          <w:sz w:val="28"/>
          <w:szCs w:val="28"/>
        </w:rPr>
        <w:t xml:space="preserve">в соответствие с </w:t>
      </w:r>
      <w:r w:rsidRPr="00D45E5C">
        <w:rPr>
          <w:rFonts w:ascii="Times New Roman" w:hAnsi="Times New Roman"/>
          <w:bCs/>
          <w:sz w:val="28"/>
          <w:szCs w:val="28"/>
        </w:rPr>
        <w:t>Проектом областного закона о</w:t>
      </w:r>
      <w:r w:rsidRPr="00D45E5C">
        <w:rPr>
          <w:rFonts w:ascii="Times New Roman" w:hAnsi="Times New Roman"/>
          <w:sz w:val="28"/>
          <w:szCs w:val="28"/>
        </w:rPr>
        <w:t>б областном бюджете на 2021 - 2023 годы.</w:t>
      </w:r>
    </w:p>
    <w:p w:rsidR="00901512" w:rsidRDefault="00901512" w:rsidP="00901512">
      <w:pPr>
        <w:tabs>
          <w:tab w:val="left" w:pos="0"/>
          <w:tab w:val="left" w:pos="426"/>
        </w:tabs>
        <w:spacing w:after="0" w:line="240" w:lineRule="auto"/>
        <w:ind w:firstLine="709"/>
        <w:jc w:val="both"/>
        <w:outlineLvl w:val="1"/>
        <w:rPr>
          <w:rFonts w:ascii="Times New Roman" w:hAnsi="Times New Roman"/>
          <w:sz w:val="28"/>
          <w:szCs w:val="28"/>
        </w:rPr>
      </w:pPr>
      <w:r w:rsidRPr="00901512">
        <w:rPr>
          <w:rFonts w:ascii="Times New Roman" w:hAnsi="Times New Roman"/>
          <w:sz w:val="28"/>
          <w:szCs w:val="28"/>
        </w:rPr>
        <w:t xml:space="preserve">Внесение изменений в подпрограмму «Развитие международных </w:t>
      </w:r>
      <w:r w:rsidRPr="00901512">
        <w:rPr>
          <w:rFonts w:ascii="Times New Roman" w:hAnsi="Times New Roman"/>
          <w:sz w:val="28"/>
          <w:szCs w:val="28"/>
        </w:rPr>
        <w:br/>
        <w:t>и межрегиональных связей Ленинградской области» государственной программы необходимо в связи с передачей в Комитет полномочий по реализации Основного  мероприятия 10.2 «Взаимодействие с соотечественниками, проживающими за рубежом» указанной подпрограммы, ранее возложенных на Комитет по печати Ленинградской области.</w:t>
      </w:r>
    </w:p>
    <w:p w:rsidR="002B0A5A" w:rsidRPr="002B0A5A" w:rsidRDefault="002B0A5A" w:rsidP="002B0A5A">
      <w:pPr>
        <w:tabs>
          <w:tab w:val="left" w:pos="0"/>
          <w:tab w:val="left" w:pos="426"/>
        </w:tabs>
        <w:spacing w:after="0" w:line="240" w:lineRule="auto"/>
        <w:ind w:firstLine="709"/>
        <w:jc w:val="both"/>
        <w:outlineLvl w:val="1"/>
        <w:rPr>
          <w:rFonts w:ascii="Times New Roman" w:hAnsi="Times New Roman"/>
          <w:sz w:val="28"/>
          <w:szCs w:val="28"/>
        </w:rPr>
      </w:pPr>
      <w:r w:rsidRPr="002B0A5A">
        <w:rPr>
          <w:rFonts w:ascii="Times New Roman" w:hAnsi="Times New Roman"/>
          <w:sz w:val="28"/>
          <w:szCs w:val="28"/>
        </w:rPr>
        <w:t>А именно, в паспорте подпрограммы «Развитие международных и межрегиональных связей Ленинградской области» в позиции «Участники подпрограммы» слова «Комитет по печати Ленинградской области» заменить словами «Комитет общественных коммуникаций Ленинградской области».</w:t>
      </w:r>
    </w:p>
    <w:p w:rsidR="002B0A5A" w:rsidRPr="00901512" w:rsidRDefault="002B0A5A" w:rsidP="00901512">
      <w:pPr>
        <w:tabs>
          <w:tab w:val="left" w:pos="0"/>
          <w:tab w:val="left" w:pos="426"/>
        </w:tabs>
        <w:spacing w:after="0" w:line="240" w:lineRule="auto"/>
        <w:ind w:firstLine="709"/>
        <w:jc w:val="both"/>
        <w:outlineLvl w:val="1"/>
        <w:rPr>
          <w:rFonts w:ascii="Times New Roman" w:hAnsi="Times New Roman"/>
          <w:sz w:val="28"/>
          <w:szCs w:val="28"/>
        </w:rPr>
      </w:pPr>
    </w:p>
    <w:p w:rsidR="00901512" w:rsidRPr="00901512" w:rsidRDefault="00901512" w:rsidP="00901512">
      <w:pPr>
        <w:tabs>
          <w:tab w:val="left" w:pos="0"/>
          <w:tab w:val="left" w:pos="426"/>
        </w:tabs>
        <w:spacing w:after="0" w:line="240" w:lineRule="auto"/>
        <w:ind w:firstLine="709"/>
        <w:jc w:val="both"/>
        <w:outlineLvl w:val="1"/>
        <w:rPr>
          <w:rFonts w:ascii="Times New Roman" w:hAnsi="Times New Roman"/>
          <w:sz w:val="28"/>
          <w:szCs w:val="28"/>
        </w:rPr>
      </w:pPr>
    </w:p>
    <w:p w:rsidR="00901512" w:rsidRDefault="00901512" w:rsidP="00EF721B">
      <w:pPr>
        <w:tabs>
          <w:tab w:val="left" w:pos="0"/>
          <w:tab w:val="left" w:pos="426"/>
        </w:tabs>
        <w:spacing w:after="0" w:line="240" w:lineRule="auto"/>
        <w:ind w:firstLine="709"/>
        <w:jc w:val="both"/>
        <w:outlineLvl w:val="1"/>
        <w:rPr>
          <w:rStyle w:val="FontStyle16"/>
          <w:sz w:val="28"/>
          <w:szCs w:val="28"/>
        </w:rPr>
      </w:pPr>
    </w:p>
    <w:sectPr w:rsidR="00901512" w:rsidSect="00662635">
      <w:pgSz w:w="11906" w:h="16838"/>
      <w:pgMar w:top="1134" w:right="567" w:bottom="1134" w:left="102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676DE9"/>
    <w:multiLevelType w:val="hybridMultilevel"/>
    <w:tmpl w:val="FCE21DF0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>
    <w:nsid w:val="09C03746"/>
    <w:multiLevelType w:val="multilevel"/>
    <w:tmpl w:val="6BFE7686"/>
    <w:lvl w:ilvl="0">
      <w:start w:val="6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2">
    <w:nsid w:val="16D47B3F"/>
    <w:multiLevelType w:val="hybridMultilevel"/>
    <w:tmpl w:val="9F76143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D393CE6"/>
    <w:multiLevelType w:val="hybridMultilevel"/>
    <w:tmpl w:val="FDC052C6"/>
    <w:lvl w:ilvl="0" w:tplc="211482B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E5675F1"/>
    <w:multiLevelType w:val="hybridMultilevel"/>
    <w:tmpl w:val="F88CC11E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22C314C"/>
    <w:multiLevelType w:val="multilevel"/>
    <w:tmpl w:val="C888AAA8"/>
    <w:lvl w:ilvl="0">
      <w:start w:val="1"/>
      <w:numFmt w:val="upperRoman"/>
      <w:lvlText w:val="%1."/>
      <w:lvlJc w:val="left"/>
      <w:pPr>
        <w:ind w:left="2138" w:hanging="720"/>
      </w:pPr>
      <w:rPr>
        <w:rFonts w:eastAsia="Times New Roman" w:hint="default"/>
        <w:i/>
        <w:sz w:val="28"/>
      </w:rPr>
    </w:lvl>
    <w:lvl w:ilvl="1">
      <w:start w:val="1"/>
      <w:numFmt w:val="decimal"/>
      <w:isLgl/>
      <w:lvlText w:val="%1.%2."/>
      <w:lvlJc w:val="left"/>
      <w:pPr>
        <w:ind w:left="2279" w:hanging="72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227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63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63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99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35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35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719" w:hanging="2160"/>
      </w:pPr>
      <w:rPr>
        <w:rFonts w:hint="default"/>
      </w:rPr>
    </w:lvl>
  </w:abstractNum>
  <w:abstractNum w:abstractNumId="6">
    <w:nsid w:val="24B55BED"/>
    <w:multiLevelType w:val="hybridMultilevel"/>
    <w:tmpl w:val="D97860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8BB48A4"/>
    <w:multiLevelType w:val="multilevel"/>
    <w:tmpl w:val="0B82D552"/>
    <w:lvl w:ilvl="0">
      <w:start w:val="1"/>
      <w:numFmt w:val="upperRoman"/>
      <w:lvlText w:val="%1."/>
      <w:lvlJc w:val="left"/>
      <w:pPr>
        <w:ind w:left="1287" w:hanging="720"/>
      </w:pPr>
      <w:rPr>
        <w:rFonts w:eastAsia="Times New Roman" w:hint="default"/>
        <w:sz w:val="28"/>
      </w:rPr>
    </w:lvl>
    <w:lvl w:ilvl="1">
      <w:start w:val="2"/>
      <w:numFmt w:val="decimal"/>
      <w:isLgl/>
      <w:lvlText w:val="%1.%2."/>
      <w:lvlJc w:val="left"/>
      <w:pPr>
        <w:ind w:left="1287" w:hanging="72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abstractNum w:abstractNumId="8">
    <w:nsid w:val="30A01B2D"/>
    <w:multiLevelType w:val="hybridMultilevel"/>
    <w:tmpl w:val="909C5110"/>
    <w:lvl w:ilvl="0" w:tplc="3CF6F61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>
    <w:nsid w:val="34C53107"/>
    <w:multiLevelType w:val="hybridMultilevel"/>
    <w:tmpl w:val="EBD01AF6"/>
    <w:lvl w:ilvl="0" w:tplc="AD4A92A2">
      <w:start w:val="1"/>
      <w:numFmt w:val="decimal"/>
      <w:lvlText w:val="%1."/>
      <w:lvlJc w:val="left"/>
      <w:pPr>
        <w:ind w:left="1799" w:hanging="10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368420D7"/>
    <w:multiLevelType w:val="multilevel"/>
    <w:tmpl w:val="83283186"/>
    <w:lvl w:ilvl="0">
      <w:start w:val="1"/>
      <w:numFmt w:val="decimal"/>
      <w:lvlText w:val="%1."/>
      <w:lvlJc w:val="left"/>
      <w:pPr>
        <w:ind w:left="1528" w:hanging="960"/>
      </w:pPr>
      <w:rPr>
        <w:rFonts w:hint="default"/>
        <w:i w:val="0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eastAsia="Times New Roman" w:hint="default"/>
        <w:i w:val="0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eastAsia="Times New Roman" w:hint="default"/>
        <w:i w:val="0"/>
      </w:rPr>
    </w:lvl>
    <w:lvl w:ilvl="3">
      <w:start w:val="1"/>
      <w:numFmt w:val="decimal"/>
      <w:isLgl/>
      <w:lvlText w:val="%1.%2.%3.%4."/>
      <w:lvlJc w:val="left"/>
      <w:pPr>
        <w:ind w:left="1931" w:hanging="1080"/>
      </w:pPr>
      <w:rPr>
        <w:rFonts w:eastAsia="Times New Roman" w:hint="default"/>
        <w:i w:val="0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eastAsia="Times New Roman" w:hint="default"/>
        <w:i w:val="0"/>
      </w:rPr>
    </w:lvl>
    <w:lvl w:ilvl="5">
      <w:start w:val="1"/>
      <w:numFmt w:val="decimal"/>
      <w:isLgl/>
      <w:lvlText w:val="%1.%2.%3.%4.%5.%6."/>
      <w:lvlJc w:val="left"/>
      <w:pPr>
        <w:ind w:left="2291" w:hanging="1440"/>
      </w:pPr>
      <w:rPr>
        <w:rFonts w:eastAsia="Times New Roman" w:hint="default"/>
        <w:i w:val="0"/>
      </w:rPr>
    </w:lvl>
    <w:lvl w:ilvl="6">
      <w:start w:val="1"/>
      <w:numFmt w:val="decimal"/>
      <w:isLgl/>
      <w:lvlText w:val="%1.%2.%3.%4.%5.%6.%7."/>
      <w:lvlJc w:val="left"/>
      <w:pPr>
        <w:ind w:left="2291" w:hanging="1440"/>
      </w:pPr>
      <w:rPr>
        <w:rFonts w:eastAsia="Times New Roman" w:hint="default"/>
        <w:i w:val="0"/>
      </w:rPr>
    </w:lvl>
    <w:lvl w:ilvl="7">
      <w:start w:val="1"/>
      <w:numFmt w:val="decimal"/>
      <w:isLgl/>
      <w:lvlText w:val="%1.%2.%3.%4.%5.%6.%7.%8."/>
      <w:lvlJc w:val="left"/>
      <w:pPr>
        <w:ind w:left="2651" w:hanging="1800"/>
      </w:pPr>
      <w:rPr>
        <w:rFonts w:eastAsia="Times New Roman" w:hint="default"/>
        <w:i w:val="0"/>
      </w:rPr>
    </w:lvl>
    <w:lvl w:ilvl="8">
      <w:start w:val="1"/>
      <w:numFmt w:val="decimal"/>
      <w:isLgl/>
      <w:lvlText w:val="%1.%2.%3.%4.%5.%6.%7.%8.%9."/>
      <w:lvlJc w:val="left"/>
      <w:pPr>
        <w:ind w:left="3011" w:hanging="2160"/>
      </w:pPr>
      <w:rPr>
        <w:rFonts w:eastAsia="Times New Roman" w:hint="default"/>
        <w:i w:val="0"/>
      </w:rPr>
    </w:lvl>
  </w:abstractNum>
  <w:abstractNum w:abstractNumId="11">
    <w:nsid w:val="3C5F5881"/>
    <w:multiLevelType w:val="hybridMultilevel"/>
    <w:tmpl w:val="B29694DC"/>
    <w:lvl w:ilvl="0" w:tplc="8C5AD1DE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2">
    <w:nsid w:val="3D2F6772"/>
    <w:multiLevelType w:val="multilevel"/>
    <w:tmpl w:val="83283186"/>
    <w:lvl w:ilvl="0">
      <w:start w:val="1"/>
      <w:numFmt w:val="decimal"/>
      <w:lvlText w:val="%1."/>
      <w:lvlJc w:val="left"/>
      <w:pPr>
        <w:ind w:left="1669" w:hanging="960"/>
      </w:pPr>
      <w:rPr>
        <w:rFonts w:hint="default"/>
        <w:i w:val="0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eastAsia="Times New Roman" w:hint="default"/>
        <w:i w:val="0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eastAsia="Times New Roman" w:hint="default"/>
        <w:i w:val="0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eastAsia="Times New Roman" w:hint="default"/>
        <w:i w:val="0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eastAsia="Times New Roman" w:hint="default"/>
        <w:i w:val="0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eastAsia="Times New Roman" w:hint="default"/>
        <w:i w:val="0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eastAsia="Times New Roman" w:hint="default"/>
        <w:i w:val="0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eastAsia="Times New Roman" w:hint="default"/>
        <w:i w:val="0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eastAsia="Times New Roman" w:hint="default"/>
        <w:i w:val="0"/>
      </w:rPr>
    </w:lvl>
  </w:abstractNum>
  <w:abstractNum w:abstractNumId="13">
    <w:nsid w:val="41B9297C"/>
    <w:multiLevelType w:val="hybridMultilevel"/>
    <w:tmpl w:val="03CCF52A"/>
    <w:lvl w:ilvl="0" w:tplc="ACC475E2">
      <w:start w:val="1"/>
      <w:numFmt w:val="decimal"/>
      <w:lvlText w:val="%1."/>
      <w:lvlJc w:val="left"/>
      <w:pPr>
        <w:ind w:left="1069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4AEC0288"/>
    <w:multiLevelType w:val="hybridMultilevel"/>
    <w:tmpl w:val="96C81536"/>
    <w:lvl w:ilvl="0" w:tplc="8812827E">
      <w:start w:val="1"/>
      <w:numFmt w:val="decimal"/>
      <w:lvlText w:val="%1."/>
      <w:lvlJc w:val="left"/>
      <w:pPr>
        <w:ind w:left="1729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510C1280"/>
    <w:multiLevelType w:val="multilevel"/>
    <w:tmpl w:val="43CE81B2"/>
    <w:lvl w:ilvl="0">
      <w:start w:val="1"/>
      <w:numFmt w:val="decimal"/>
      <w:lvlText w:val="%1."/>
      <w:lvlJc w:val="left"/>
      <w:pPr>
        <w:ind w:left="2020" w:hanging="1310"/>
      </w:pPr>
      <w:rPr>
        <w:rFonts w:ascii="Times New Roman" w:hAnsi="Times New Roman" w:cs="Times New Roman" w:hint="default"/>
        <w:color w:val="auto"/>
        <w:sz w:val="28"/>
        <w:szCs w:val="28"/>
      </w:rPr>
    </w:lvl>
    <w:lvl w:ilvl="1">
      <w:start w:val="1"/>
      <w:numFmt w:val="decimal"/>
      <w:lvlText w:val="3.%2."/>
      <w:lvlJc w:val="left"/>
      <w:pPr>
        <w:ind w:left="1429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996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923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349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4417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5344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5911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6838" w:hanging="2160"/>
      </w:pPr>
      <w:rPr>
        <w:rFonts w:cs="Times New Roman" w:hint="default"/>
      </w:rPr>
    </w:lvl>
  </w:abstractNum>
  <w:abstractNum w:abstractNumId="16">
    <w:nsid w:val="5211141A"/>
    <w:multiLevelType w:val="hybridMultilevel"/>
    <w:tmpl w:val="B73E3606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7">
    <w:nsid w:val="52572367"/>
    <w:multiLevelType w:val="hybridMultilevel"/>
    <w:tmpl w:val="0108FA34"/>
    <w:lvl w:ilvl="0" w:tplc="53425C22">
      <w:start w:val="1"/>
      <w:numFmt w:val="decimal"/>
      <w:lvlText w:val="%1."/>
      <w:lvlJc w:val="left"/>
      <w:pPr>
        <w:ind w:left="1759" w:hanging="105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>
    <w:nsid w:val="568A21C9"/>
    <w:multiLevelType w:val="multilevel"/>
    <w:tmpl w:val="2AD4734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1909" w:hanging="1200"/>
      </w:pPr>
      <w:rPr>
        <w:rFonts w:hint="default"/>
        <w:sz w:val="28"/>
      </w:rPr>
    </w:lvl>
    <w:lvl w:ilvl="2">
      <w:start w:val="1"/>
      <w:numFmt w:val="decimal"/>
      <w:isLgl/>
      <w:lvlText w:val="%1.%2.%3."/>
      <w:lvlJc w:val="left"/>
      <w:pPr>
        <w:ind w:left="2258" w:hanging="1200"/>
      </w:pPr>
      <w:rPr>
        <w:rFonts w:hint="default"/>
        <w:sz w:val="28"/>
      </w:rPr>
    </w:lvl>
    <w:lvl w:ilvl="3">
      <w:start w:val="1"/>
      <w:numFmt w:val="decimal"/>
      <w:isLgl/>
      <w:lvlText w:val="%1.%2.%3.%4."/>
      <w:lvlJc w:val="left"/>
      <w:pPr>
        <w:ind w:left="2607" w:hanging="1200"/>
      </w:pPr>
      <w:rPr>
        <w:rFonts w:hint="default"/>
        <w:sz w:val="28"/>
      </w:rPr>
    </w:lvl>
    <w:lvl w:ilvl="4">
      <w:start w:val="1"/>
      <w:numFmt w:val="decimal"/>
      <w:isLgl/>
      <w:lvlText w:val="%1.%2.%3.%4.%5."/>
      <w:lvlJc w:val="left"/>
      <w:pPr>
        <w:ind w:left="2956" w:hanging="1200"/>
      </w:pPr>
      <w:rPr>
        <w:rFonts w:hint="default"/>
        <w:sz w:val="28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  <w:sz w:val="28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  <w:sz w:val="28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  <w:sz w:val="28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  <w:sz w:val="28"/>
      </w:rPr>
    </w:lvl>
  </w:abstractNum>
  <w:abstractNum w:abstractNumId="19">
    <w:nsid w:val="60294D0A"/>
    <w:multiLevelType w:val="hybridMultilevel"/>
    <w:tmpl w:val="D8ACEC52"/>
    <w:lvl w:ilvl="0" w:tplc="6C44F5A8">
      <w:start w:val="1"/>
      <w:numFmt w:val="decimal"/>
      <w:lvlText w:val="%1)"/>
      <w:lvlJc w:val="left"/>
      <w:pPr>
        <w:ind w:left="1884" w:hanging="117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>
    <w:nsid w:val="6753252F"/>
    <w:multiLevelType w:val="hybridMultilevel"/>
    <w:tmpl w:val="26E21B60"/>
    <w:lvl w:ilvl="0" w:tplc="5BDA0EA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1">
    <w:nsid w:val="75A16DD0"/>
    <w:multiLevelType w:val="hybridMultilevel"/>
    <w:tmpl w:val="48626000"/>
    <w:lvl w:ilvl="0" w:tplc="0419000F">
      <w:start w:val="1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2">
    <w:nsid w:val="796D23B2"/>
    <w:multiLevelType w:val="hybridMultilevel"/>
    <w:tmpl w:val="2692FCAC"/>
    <w:lvl w:ilvl="0" w:tplc="F202004E">
      <w:start w:val="1"/>
      <w:numFmt w:val="decimal"/>
      <w:lvlText w:val="%1."/>
      <w:lvlJc w:val="left"/>
      <w:pPr>
        <w:ind w:left="927" w:hanging="360"/>
      </w:pPr>
      <w:rPr>
        <w:rFonts w:eastAsia="Calibri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3">
    <w:nsid w:val="7EF12814"/>
    <w:multiLevelType w:val="hybridMultilevel"/>
    <w:tmpl w:val="741A99D6"/>
    <w:lvl w:ilvl="0" w:tplc="04190011">
      <w:start w:val="1"/>
      <w:numFmt w:val="decimal"/>
      <w:lvlText w:val="%1)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num w:numId="1">
    <w:abstractNumId w:val="12"/>
  </w:num>
  <w:num w:numId="2">
    <w:abstractNumId w:val="10"/>
  </w:num>
  <w:num w:numId="3">
    <w:abstractNumId w:val="21"/>
  </w:num>
  <w:num w:numId="4">
    <w:abstractNumId w:val="5"/>
  </w:num>
  <w:num w:numId="5">
    <w:abstractNumId w:val="13"/>
  </w:num>
  <w:num w:numId="6">
    <w:abstractNumId w:val="16"/>
  </w:num>
  <w:num w:numId="7">
    <w:abstractNumId w:val="0"/>
  </w:num>
  <w:num w:numId="8">
    <w:abstractNumId w:val="7"/>
  </w:num>
  <w:num w:numId="9">
    <w:abstractNumId w:val="18"/>
  </w:num>
  <w:num w:numId="10">
    <w:abstractNumId w:val="14"/>
  </w:num>
  <w:num w:numId="1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7"/>
  </w:num>
  <w:num w:numId="13">
    <w:abstractNumId w:val="20"/>
  </w:num>
  <w:num w:numId="14">
    <w:abstractNumId w:val="11"/>
  </w:num>
  <w:num w:numId="15">
    <w:abstractNumId w:val="22"/>
  </w:num>
  <w:num w:numId="16">
    <w:abstractNumId w:val="3"/>
  </w:num>
  <w:num w:numId="17">
    <w:abstractNumId w:val="9"/>
  </w:num>
  <w:num w:numId="18">
    <w:abstractNumId w:val="4"/>
  </w:num>
  <w:num w:numId="1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6"/>
  </w:num>
  <w:num w:numId="21">
    <w:abstractNumId w:val="1"/>
  </w:num>
  <w:num w:numId="2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8"/>
  </w:num>
  <w:num w:numId="24">
    <w:abstractNumId w:val="15"/>
  </w:num>
  <w:num w:numId="25">
    <w:abstractNumId w:val="2"/>
  </w:num>
  <w:num w:numId="26">
    <w:abstractNumId w:val="23"/>
  </w:num>
  <w:num w:numId="27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C1C1C"/>
    <w:rsid w:val="0000408B"/>
    <w:rsid w:val="0000594C"/>
    <w:rsid w:val="000063E6"/>
    <w:rsid w:val="000070C5"/>
    <w:rsid w:val="000146C1"/>
    <w:rsid w:val="00014D59"/>
    <w:rsid w:val="00015484"/>
    <w:rsid w:val="00015C26"/>
    <w:rsid w:val="0001631F"/>
    <w:rsid w:val="00016702"/>
    <w:rsid w:val="000201DF"/>
    <w:rsid w:val="00024557"/>
    <w:rsid w:val="00026F9F"/>
    <w:rsid w:val="00030D9F"/>
    <w:rsid w:val="000654FE"/>
    <w:rsid w:val="0006676D"/>
    <w:rsid w:val="00066ED0"/>
    <w:rsid w:val="00071B1D"/>
    <w:rsid w:val="00072D65"/>
    <w:rsid w:val="00075AA4"/>
    <w:rsid w:val="000809DB"/>
    <w:rsid w:val="00081587"/>
    <w:rsid w:val="0008200E"/>
    <w:rsid w:val="000845FF"/>
    <w:rsid w:val="00084CC2"/>
    <w:rsid w:val="00086C21"/>
    <w:rsid w:val="00090B62"/>
    <w:rsid w:val="00091506"/>
    <w:rsid w:val="00091A80"/>
    <w:rsid w:val="000936BF"/>
    <w:rsid w:val="00093721"/>
    <w:rsid w:val="00094B40"/>
    <w:rsid w:val="000A0663"/>
    <w:rsid w:val="000A4576"/>
    <w:rsid w:val="000B1D31"/>
    <w:rsid w:val="000B23A0"/>
    <w:rsid w:val="000C306E"/>
    <w:rsid w:val="000C389F"/>
    <w:rsid w:val="000C7745"/>
    <w:rsid w:val="000D20DF"/>
    <w:rsid w:val="000D44B9"/>
    <w:rsid w:val="000D5471"/>
    <w:rsid w:val="000E3FF3"/>
    <w:rsid w:val="000E65E9"/>
    <w:rsid w:val="000E6A55"/>
    <w:rsid w:val="000F0E83"/>
    <w:rsid w:val="000F2028"/>
    <w:rsid w:val="000F431B"/>
    <w:rsid w:val="000F4D9B"/>
    <w:rsid w:val="000F5D38"/>
    <w:rsid w:val="000F694B"/>
    <w:rsid w:val="0010679F"/>
    <w:rsid w:val="00107B9A"/>
    <w:rsid w:val="0011117D"/>
    <w:rsid w:val="00113213"/>
    <w:rsid w:val="00113F9C"/>
    <w:rsid w:val="00115CB8"/>
    <w:rsid w:val="00124CEE"/>
    <w:rsid w:val="00133084"/>
    <w:rsid w:val="0013554D"/>
    <w:rsid w:val="00135F16"/>
    <w:rsid w:val="00136375"/>
    <w:rsid w:val="00144472"/>
    <w:rsid w:val="001520BA"/>
    <w:rsid w:val="001540B6"/>
    <w:rsid w:val="00155CA6"/>
    <w:rsid w:val="001626A6"/>
    <w:rsid w:val="00162F98"/>
    <w:rsid w:val="00171C87"/>
    <w:rsid w:val="00175D7F"/>
    <w:rsid w:val="0018599B"/>
    <w:rsid w:val="00186AB0"/>
    <w:rsid w:val="00186B7E"/>
    <w:rsid w:val="00186EC0"/>
    <w:rsid w:val="00195BF8"/>
    <w:rsid w:val="001A17AF"/>
    <w:rsid w:val="001A2B58"/>
    <w:rsid w:val="001B096D"/>
    <w:rsid w:val="001B7C62"/>
    <w:rsid w:val="001C3908"/>
    <w:rsid w:val="001C39FE"/>
    <w:rsid w:val="001C70B1"/>
    <w:rsid w:val="001D2D99"/>
    <w:rsid w:val="001D4060"/>
    <w:rsid w:val="001E08AF"/>
    <w:rsid w:val="001E1676"/>
    <w:rsid w:val="001E1A32"/>
    <w:rsid w:val="001E2A0A"/>
    <w:rsid w:val="001E463B"/>
    <w:rsid w:val="001E4FB3"/>
    <w:rsid w:val="001E58F9"/>
    <w:rsid w:val="001E7B92"/>
    <w:rsid w:val="001F059C"/>
    <w:rsid w:val="001F1208"/>
    <w:rsid w:val="001F2CB2"/>
    <w:rsid w:val="001F3573"/>
    <w:rsid w:val="00204976"/>
    <w:rsid w:val="00206EC1"/>
    <w:rsid w:val="00211A81"/>
    <w:rsid w:val="00215C73"/>
    <w:rsid w:val="002207F5"/>
    <w:rsid w:val="00230405"/>
    <w:rsid w:val="00235E07"/>
    <w:rsid w:val="00235EB4"/>
    <w:rsid w:val="0024695A"/>
    <w:rsid w:val="00251FFB"/>
    <w:rsid w:val="00261173"/>
    <w:rsid w:val="002645AE"/>
    <w:rsid w:val="0027556B"/>
    <w:rsid w:val="00281480"/>
    <w:rsid w:val="00284A70"/>
    <w:rsid w:val="002855F9"/>
    <w:rsid w:val="002876D9"/>
    <w:rsid w:val="002879D5"/>
    <w:rsid w:val="00287F80"/>
    <w:rsid w:val="002913AE"/>
    <w:rsid w:val="00291FC1"/>
    <w:rsid w:val="00293A32"/>
    <w:rsid w:val="00293AB9"/>
    <w:rsid w:val="002A6692"/>
    <w:rsid w:val="002A7F5F"/>
    <w:rsid w:val="002B0A5A"/>
    <w:rsid w:val="002B0C77"/>
    <w:rsid w:val="002B46D3"/>
    <w:rsid w:val="002B4AF1"/>
    <w:rsid w:val="002C2610"/>
    <w:rsid w:val="002C2B2C"/>
    <w:rsid w:val="002C61EF"/>
    <w:rsid w:val="002D03B5"/>
    <w:rsid w:val="002D04FC"/>
    <w:rsid w:val="002D1CE0"/>
    <w:rsid w:val="002D4638"/>
    <w:rsid w:val="002D5F9E"/>
    <w:rsid w:val="002D69CF"/>
    <w:rsid w:val="002D6B7B"/>
    <w:rsid w:val="002E194E"/>
    <w:rsid w:val="002E248B"/>
    <w:rsid w:val="002F411E"/>
    <w:rsid w:val="002F7B9A"/>
    <w:rsid w:val="00300FBC"/>
    <w:rsid w:val="003019D3"/>
    <w:rsid w:val="00310B9E"/>
    <w:rsid w:val="00312D23"/>
    <w:rsid w:val="00312D4C"/>
    <w:rsid w:val="003167F1"/>
    <w:rsid w:val="003206B4"/>
    <w:rsid w:val="00320B52"/>
    <w:rsid w:val="00322909"/>
    <w:rsid w:val="00326957"/>
    <w:rsid w:val="0033304B"/>
    <w:rsid w:val="003373E4"/>
    <w:rsid w:val="00337597"/>
    <w:rsid w:val="003464FD"/>
    <w:rsid w:val="00346545"/>
    <w:rsid w:val="00351865"/>
    <w:rsid w:val="00352076"/>
    <w:rsid w:val="00364A59"/>
    <w:rsid w:val="00364ADF"/>
    <w:rsid w:val="0036661B"/>
    <w:rsid w:val="00366744"/>
    <w:rsid w:val="00371BD8"/>
    <w:rsid w:val="00374374"/>
    <w:rsid w:val="003745E5"/>
    <w:rsid w:val="0037631C"/>
    <w:rsid w:val="00377339"/>
    <w:rsid w:val="00380A8A"/>
    <w:rsid w:val="0038220C"/>
    <w:rsid w:val="003858AA"/>
    <w:rsid w:val="00385E38"/>
    <w:rsid w:val="00386521"/>
    <w:rsid w:val="00386787"/>
    <w:rsid w:val="0039149A"/>
    <w:rsid w:val="0039619C"/>
    <w:rsid w:val="00397E0B"/>
    <w:rsid w:val="003A3DB0"/>
    <w:rsid w:val="003A4D95"/>
    <w:rsid w:val="003A64B1"/>
    <w:rsid w:val="003B4016"/>
    <w:rsid w:val="003B4C06"/>
    <w:rsid w:val="003C02E8"/>
    <w:rsid w:val="003C0BB7"/>
    <w:rsid w:val="003C17B0"/>
    <w:rsid w:val="003C3C3C"/>
    <w:rsid w:val="003C4A7B"/>
    <w:rsid w:val="003C7421"/>
    <w:rsid w:val="003D04FB"/>
    <w:rsid w:val="003D4805"/>
    <w:rsid w:val="003E3AAF"/>
    <w:rsid w:val="003E4336"/>
    <w:rsid w:val="003E47CB"/>
    <w:rsid w:val="003E7A55"/>
    <w:rsid w:val="003F24FA"/>
    <w:rsid w:val="003F3F49"/>
    <w:rsid w:val="003F796A"/>
    <w:rsid w:val="004010AD"/>
    <w:rsid w:val="00410C2E"/>
    <w:rsid w:val="00414BE9"/>
    <w:rsid w:val="004164BF"/>
    <w:rsid w:val="004174C2"/>
    <w:rsid w:val="00421BD3"/>
    <w:rsid w:val="00432A3A"/>
    <w:rsid w:val="00436F05"/>
    <w:rsid w:val="00437226"/>
    <w:rsid w:val="00445506"/>
    <w:rsid w:val="004476AB"/>
    <w:rsid w:val="00452C3B"/>
    <w:rsid w:val="00466E89"/>
    <w:rsid w:val="004700A4"/>
    <w:rsid w:val="00474D75"/>
    <w:rsid w:val="0047574D"/>
    <w:rsid w:val="0047758B"/>
    <w:rsid w:val="0048122C"/>
    <w:rsid w:val="00481550"/>
    <w:rsid w:val="00482AD4"/>
    <w:rsid w:val="00484F7F"/>
    <w:rsid w:val="00485372"/>
    <w:rsid w:val="00486E1F"/>
    <w:rsid w:val="00491713"/>
    <w:rsid w:val="004939BA"/>
    <w:rsid w:val="0049659C"/>
    <w:rsid w:val="004A40E3"/>
    <w:rsid w:val="004A79B2"/>
    <w:rsid w:val="004A7B59"/>
    <w:rsid w:val="004B23C8"/>
    <w:rsid w:val="004B32CE"/>
    <w:rsid w:val="004B77B5"/>
    <w:rsid w:val="004B7C4E"/>
    <w:rsid w:val="004C0E0C"/>
    <w:rsid w:val="004C5713"/>
    <w:rsid w:val="004C593B"/>
    <w:rsid w:val="004D5A97"/>
    <w:rsid w:val="004D7A76"/>
    <w:rsid w:val="004E3DEF"/>
    <w:rsid w:val="004F1533"/>
    <w:rsid w:val="004F58BC"/>
    <w:rsid w:val="004F6529"/>
    <w:rsid w:val="004F6938"/>
    <w:rsid w:val="004F747D"/>
    <w:rsid w:val="004F76CC"/>
    <w:rsid w:val="00501E74"/>
    <w:rsid w:val="00501F3D"/>
    <w:rsid w:val="00502D51"/>
    <w:rsid w:val="005037C2"/>
    <w:rsid w:val="00504497"/>
    <w:rsid w:val="00504BE1"/>
    <w:rsid w:val="0050693B"/>
    <w:rsid w:val="00506A28"/>
    <w:rsid w:val="00510C1F"/>
    <w:rsid w:val="00512E01"/>
    <w:rsid w:val="00515725"/>
    <w:rsid w:val="00520A24"/>
    <w:rsid w:val="00520DCD"/>
    <w:rsid w:val="00520EB9"/>
    <w:rsid w:val="00520EEE"/>
    <w:rsid w:val="0052167A"/>
    <w:rsid w:val="00526C96"/>
    <w:rsid w:val="00527619"/>
    <w:rsid w:val="00530E77"/>
    <w:rsid w:val="00532659"/>
    <w:rsid w:val="0053512B"/>
    <w:rsid w:val="00536B22"/>
    <w:rsid w:val="00547E88"/>
    <w:rsid w:val="005502F6"/>
    <w:rsid w:val="00552674"/>
    <w:rsid w:val="0055284E"/>
    <w:rsid w:val="0055376D"/>
    <w:rsid w:val="00560671"/>
    <w:rsid w:val="00564924"/>
    <w:rsid w:val="00564F86"/>
    <w:rsid w:val="005660E0"/>
    <w:rsid w:val="00567800"/>
    <w:rsid w:val="0057155D"/>
    <w:rsid w:val="00571870"/>
    <w:rsid w:val="00572DA5"/>
    <w:rsid w:val="00577234"/>
    <w:rsid w:val="005835D9"/>
    <w:rsid w:val="0058717F"/>
    <w:rsid w:val="005918FC"/>
    <w:rsid w:val="005971E8"/>
    <w:rsid w:val="005A1A63"/>
    <w:rsid w:val="005A672C"/>
    <w:rsid w:val="005B1917"/>
    <w:rsid w:val="005B1B25"/>
    <w:rsid w:val="005B7722"/>
    <w:rsid w:val="005C1C1C"/>
    <w:rsid w:val="005C225C"/>
    <w:rsid w:val="005C3F1B"/>
    <w:rsid w:val="005C4394"/>
    <w:rsid w:val="005C4BFA"/>
    <w:rsid w:val="005C50E3"/>
    <w:rsid w:val="005C6F55"/>
    <w:rsid w:val="005C7AEE"/>
    <w:rsid w:val="005D48DE"/>
    <w:rsid w:val="005D5C99"/>
    <w:rsid w:val="005E0A53"/>
    <w:rsid w:val="005E3975"/>
    <w:rsid w:val="005E4487"/>
    <w:rsid w:val="005E5FF6"/>
    <w:rsid w:val="005E6C07"/>
    <w:rsid w:val="005E6C84"/>
    <w:rsid w:val="005F11DF"/>
    <w:rsid w:val="005F544A"/>
    <w:rsid w:val="005F6357"/>
    <w:rsid w:val="0060273F"/>
    <w:rsid w:val="006030C8"/>
    <w:rsid w:val="00617DA6"/>
    <w:rsid w:val="00622971"/>
    <w:rsid w:val="006279F5"/>
    <w:rsid w:val="006329EC"/>
    <w:rsid w:val="00633C9E"/>
    <w:rsid w:val="006341F8"/>
    <w:rsid w:val="0063707C"/>
    <w:rsid w:val="00643123"/>
    <w:rsid w:val="00647775"/>
    <w:rsid w:val="00662635"/>
    <w:rsid w:val="006645EA"/>
    <w:rsid w:val="00667F2E"/>
    <w:rsid w:val="006727A0"/>
    <w:rsid w:val="00673595"/>
    <w:rsid w:val="00676646"/>
    <w:rsid w:val="0068066A"/>
    <w:rsid w:val="0068421B"/>
    <w:rsid w:val="00686CDC"/>
    <w:rsid w:val="00687355"/>
    <w:rsid w:val="00690F38"/>
    <w:rsid w:val="006970AD"/>
    <w:rsid w:val="006A213A"/>
    <w:rsid w:val="006A3313"/>
    <w:rsid w:val="006A3919"/>
    <w:rsid w:val="006A3B23"/>
    <w:rsid w:val="006B077E"/>
    <w:rsid w:val="006B3B3C"/>
    <w:rsid w:val="006B4399"/>
    <w:rsid w:val="006B5550"/>
    <w:rsid w:val="006B581D"/>
    <w:rsid w:val="006C1C1B"/>
    <w:rsid w:val="006C2502"/>
    <w:rsid w:val="006C3B44"/>
    <w:rsid w:val="006C7896"/>
    <w:rsid w:val="006C7C43"/>
    <w:rsid w:val="006D40F6"/>
    <w:rsid w:val="006D4552"/>
    <w:rsid w:val="006D6FB1"/>
    <w:rsid w:val="006E1323"/>
    <w:rsid w:val="006E459B"/>
    <w:rsid w:val="006E496A"/>
    <w:rsid w:val="006E6E19"/>
    <w:rsid w:val="006E7AB5"/>
    <w:rsid w:val="006F2230"/>
    <w:rsid w:val="006F2267"/>
    <w:rsid w:val="006F4237"/>
    <w:rsid w:val="006F5662"/>
    <w:rsid w:val="006F617C"/>
    <w:rsid w:val="006F6F5B"/>
    <w:rsid w:val="007012C7"/>
    <w:rsid w:val="0070437D"/>
    <w:rsid w:val="00710C9D"/>
    <w:rsid w:val="00711561"/>
    <w:rsid w:val="00712013"/>
    <w:rsid w:val="00712C15"/>
    <w:rsid w:val="00716196"/>
    <w:rsid w:val="007212B6"/>
    <w:rsid w:val="00721B95"/>
    <w:rsid w:val="007245C3"/>
    <w:rsid w:val="00724DB0"/>
    <w:rsid w:val="00731F6B"/>
    <w:rsid w:val="00735AFB"/>
    <w:rsid w:val="007371AB"/>
    <w:rsid w:val="00737933"/>
    <w:rsid w:val="007420EB"/>
    <w:rsid w:val="00751BF7"/>
    <w:rsid w:val="00752EC1"/>
    <w:rsid w:val="007558F6"/>
    <w:rsid w:val="00764561"/>
    <w:rsid w:val="0076681F"/>
    <w:rsid w:val="007741FD"/>
    <w:rsid w:val="00774B9C"/>
    <w:rsid w:val="00776D56"/>
    <w:rsid w:val="007776B5"/>
    <w:rsid w:val="00780326"/>
    <w:rsid w:val="007821CE"/>
    <w:rsid w:val="00783D75"/>
    <w:rsid w:val="007850D5"/>
    <w:rsid w:val="00791303"/>
    <w:rsid w:val="00793E59"/>
    <w:rsid w:val="0079526E"/>
    <w:rsid w:val="0079557F"/>
    <w:rsid w:val="00797E75"/>
    <w:rsid w:val="007A12C9"/>
    <w:rsid w:val="007A3C03"/>
    <w:rsid w:val="007A4622"/>
    <w:rsid w:val="007B20DD"/>
    <w:rsid w:val="007B33D9"/>
    <w:rsid w:val="007B678E"/>
    <w:rsid w:val="007B7D3F"/>
    <w:rsid w:val="007C0BD6"/>
    <w:rsid w:val="007C13F6"/>
    <w:rsid w:val="007C2046"/>
    <w:rsid w:val="007C5A7B"/>
    <w:rsid w:val="007C6B7B"/>
    <w:rsid w:val="007D22BD"/>
    <w:rsid w:val="007D5FF1"/>
    <w:rsid w:val="007E51B3"/>
    <w:rsid w:val="007F6FB9"/>
    <w:rsid w:val="00801EB6"/>
    <w:rsid w:val="00803391"/>
    <w:rsid w:val="00805429"/>
    <w:rsid w:val="008117DA"/>
    <w:rsid w:val="008124D9"/>
    <w:rsid w:val="00812569"/>
    <w:rsid w:val="0082080B"/>
    <w:rsid w:val="00820DC0"/>
    <w:rsid w:val="0082111D"/>
    <w:rsid w:val="00822C48"/>
    <w:rsid w:val="00825141"/>
    <w:rsid w:val="00830236"/>
    <w:rsid w:val="00833EE5"/>
    <w:rsid w:val="00833FD3"/>
    <w:rsid w:val="00835BCF"/>
    <w:rsid w:val="00841B28"/>
    <w:rsid w:val="00842E42"/>
    <w:rsid w:val="00847490"/>
    <w:rsid w:val="008529F9"/>
    <w:rsid w:val="0085611A"/>
    <w:rsid w:val="00863DBD"/>
    <w:rsid w:val="00866ED0"/>
    <w:rsid w:val="0087433B"/>
    <w:rsid w:val="00876FDD"/>
    <w:rsid w:val="00877E0D"/>
    <w:rsid w:val="008800B9"/>
    <w:rsid w:val="008862BA"/>
    <w:rsid w:val="0089594D"/>
    <w:rsid w:val="008A1BE1"/>
    <w:rsid w:val="008A328D"/>
    <w:rsid w:val="008A59E8"/>
    <w:rsid w:val="008A5E63"/>
    <w:rsid w:val="008A6873"/>
    <w:rsid w:val="008A71A7"/>
    <w:rsid w:val="008B0395"/>
    <w:rsid w:val="008B47C9"/>
    <w:rsid w:val="008B5A94"/>
    <w:rsid w:val="008C0842"/>
    <w:rsid w:val="008C2F76"/>
    <w:rsid w:val="008C35C5"/>
    <w:rsid w:val="008C7A53"/>
    <w:rsid w:val="008D19F7"/>
    <w:rsid w:val="008D19FA"/>
    <w:rsid w:val="008D2BFD"/>
    <w:rsid w:val="008D6A59"/>
    <w:rsid w:val="008D7EB3"/>
    <w:rsid w:val="008E05F9"/>
    <w:rsid w:val="008E1D83"/>
    <w:rsid w:val="008E2607"/>
    <w:rsid w:val="008E2CCD"/>
    <w:rsid w:val="008E4E0C"/>
    <w:rsid w:val="008F1B68"/>
    <w:rsid w:val="008F2321"/>
    <w:rsid w:val="008F309D"/>
    <w:rsid w:val="008F5797"/>
    <w:rsid w:val="008F6B89"/>
    <w:rsid w:val="008F756F"/>
    <w:rsid w:val="00900E31"/>
    <w:rsid w:val="00901512"/>
    <w:rsid w:val="0090158C"/>
    <w:rsid w:val="0090358F"/>
    <w:rsid w:val="00905EDD"/>
    <w:rsid w:val="0090624D"/>
    <w:rsid w:val="00910BDD"/>
    <w:rsid w:val="0091271A"/>
    <w:rsid w:val="009238AD"/>
    <w:rsid w:val="00932757"/>
    <w:rsid w:val="00937379"/>
    <w:rsid w:val="00947B3E"/>
    <w:rsid w:val="00950AC4"/>
    <w:rsid w:val="00950F3D"/>
    <w:rsid w:val="009602E8"/>
    <w:rsid w:val="0096437F"/>
    <w:rsid w:val="00971835"/>
    <w:rsid w:val="00973483"/>
    <w:rsid w:val="00973564"/>
    <w:rsid w:val="00975994"/>
    <w:rsid w:val="00980A36"/>
    <w:rsid w:val="00981811"/>
    <w:rsid w:val="009850CD"/>
    <w:rsid w:val="00992FC3"/>
    <w:rsid w:val="009952C9"/>
    <w:rsid w:val="009A0F19"/>
    <w:rsid w:val="009A173F"/>
    <w:rsid w:val="009A4304"/>
    <w:rsid w:val="009B0A04"/>
    <w:rsid w:val="009B171B"/>
    <w:rsid w:val="009B4536"/>
    <w:rsid w:val="009B5AEE"/>
    <w:rsid w:val="009B6168"/>
    <w:rsid w:val="009B61DB"/>
    <w:rsid w:val="009B6616"/>
    <w:rsid w:val="009B7B0F"/>
    <w:rsid w:val="009C0D63"/>
    <w:rsid w:val="009C4688"/>
    <w:rsid w:val="009D3700"/>
    <w:rsid w:val="009D5612"/>
    <w:rsid w:val="009E7C32"/>
    <w:rsid w:val="009E7D1B"/>
    <w:rsid w:val="009F1CF2"/>
    <w:rsid w:val="009F30A8"/>
    <w:rsid w:val="009F593F"/>
    <w:rsid w:val="009F6450"/>
    <w:rsid w:val="009F7D3C"/>
    <w:rsid w:val="00A017CD"/>
    <w:rsid w:val="00A01D51"/>
    <w:rsid w:val="00A02518"/>
    <w:rsid w:val="00A030C4"/>
    <w:rsid w:val="00A119A5"/>
    <w:rsid w:val="00A11DD1"/>
    <w:rsid w:val="00A1214C"/>
    <w:rsid w:val="00A15E3D"/>
    <w:rsid w:val="00A17B35"/>
    <w:rsid w:val="00A201B3"/>
    <w:rsid w:val="00A22CD1"/>
    <w:rsid w:val="00A22D28"/>
    <w:rsid w:val="00A23946"/>
    <w:rsid w:val="00A24699"/>
    <w:rsid w:val="00A30E0D"/>
    <w:rsid w:val="00A31877"/>
    <w:rsid w:val="00A361B7"/>
    <w:rsid w:val="00A36BAC"/>
    <w:rsid w:val="00A40D39"/>
    <w:rsid w:val="00A45292"/>
    <w:rsid w:val="00A50470"/>
    <w:rsid w:val="00A52DC1"/>
    <w:rsid w:val="00A53DE0"/>
    <w:rsid w:val="00A62BEC"/>
    <w:rsid w:val="00A63FAD"/>
    <w:rsid w:val="00A64716"/>
    <w:rsid w:val="00A7412F"/>
    <w:rsid w:val="00A8173F"/>
    <w:rsid w:val="00A85E97"/>
    <w:rsid w:val="00A85F30"/>
    <w:rsid w:val="00A9350A"/>
    <w:rsid w:val="00A94A25"/>
    <w:rsid w:val="00A975C0"/>
    <w:rsid w:val="00AA0904"/>
    <w:rsid w:val="00AA1A69"/>
    <w:rsid w:val="00AA1CEB"/>
    <w:rsid w:val="00AA4646"/>
    <w:rsid w:val="00AA4DED"/>
    <w:rsid w:val="00AA5EE1"/>
    <w:rsid w:val="00AA6B05"/>
    <w:rsid w:val="00AB0964"/>
    <w:rsid w:val="00AB2999"/>
    <w:rsid w:val="00AC05E4"/>
    <w:rsid w:val="00AC460C"/>
    <w:rsid w:val="00AC57BD"/>
    <w:rsid w:val="00AC64C2"/>
    <w:rsid w:val="00AD0C74"/>
    <w:rsid w:val="00AD5E13"/>
    <w:rsid w:val="00AE3F71"/>
    <w:rsid w:val="00AE4FC6"/>
    <w:rsid w:val="00AE509D"/>
    <w:rsid w:val="00B05C93"/>
    <w:rsid w:val="00B137B2"/>
    <w:rsid w:val="00B21629"/>
    <w:rsid w:val="00B22E30"/>
    <w:rsid w:val="00B26D66"/>
    <w:rsid w:val="00B30017"/>
    <w:rsid w:val="00B30B69"/>
    <w:rsid w:val="00B32DFF"/>
    <w:rsid w:val="00B33175"/>
    <w:rsid w:val="00B4648F"/>
    <w:rsid w:val="00B50E00"/>
    <w:rsid w:val="00B519D1"/>
    <w:rsid w:val="00B63537"/>
    <w:rsid w:val="00B66959"/>
    <w:rsid w:val="00B702DC"/>
    <w:rsid w:val="00B746D2"/>
    <w:rsid w:val="00B752F4"/>
    <w:rsid w:val="00B755D0"/>
    <w:rsid w:val="00B77F3D"/>
    <w:rsid w:val="00B81D52"/>
    <w:rsid w:val="00B82E0E"/>
    <w:rsid w:val="00B866FD"/>
    <w:rsid w:val="00BA1A82"/>
    <w:rsid w:val="00BA28C7"/>
    <w:rsid w:val="00BA59A4"/>
    <w:rsid w:val="00BA76D9"/>
    <w:rsid w:val="00BB0232"/>
    <w:rsid w:val="00BB0282"/>
    <w:rsid w:val="00BB266B"/>
    <w:rsid w:val="00BB4E34"/>
    <w:rsid w:val="00BC25D5"/>
    <w:rsid w:val="00BC5B54"/>
    <w:rsid w:val="00BC5F19"/>
    <w:rsid w:val="00BD0607"/>
    <w:rsid w:val="00BD1764"/>
    <w:rsid w:val="00BD562F"/>
    <w:rsid w:val="00BE1C27"/>
    <w:rsid w:val="00BE3676"/>
    <w:rsid w:val="00BE36D5"/>
    <w:rsid w:val="00BE5679"/>
    <w:rsid w:val="00BF35FC"/>
    <w:rsid w:val="00BF5A54"/>
    <w:rsid w:val="00C033FD"/>
    <w:rsid w:val="00C03652"/>
    <w:rsid w:val="00C06561"/>
    <w:rsid w:val="00C11863"/>
    <w:rsid w:val="00C122F4"/>
    <w:rsid w:val="00C149A3"/>
    <w:rsid w:val="00C15A9B"/>
    <w:rsid w:val="00C241A8"/>
    <w:rsid w:val="00C25AFF"/>
    <w:rsid w:val="00C2696C"/>
    <w:rsid w:val="00C26DC9"/>
    <w:rsid w:val="00C30173"/>
    <w:rsid w:val="00C3175F"/>
    <w:rsid w:val="00C338C3"/>
    <w:rsid w:val="00C346E2"/>
    <w:rsid w:val="00C35C4F"/>
    <w:rsid w:val="00C413DD"/>
    <w:rsid w:val="00C451BB"/>
    <w:rsid w:val="00C47339"/>
    <w:rsid w:val="00C47DAD"/>
    <w:rsid w:val="00C50CF0"/>
    <w:rsid w:val="00C50FC4"/>
    <w:rsid w:val="00C5198C"/>
    <w:rsid w:val="00C5608B"/>
    <w:rsid w:val="00C638D9"/>
    <w:rsid w:val="00C65EFD"/>
    <w:rsid w:val="00C67BFF"/>
    <w:rsid w:val="00C77864"/>
    <w:rsid w:val="00C8094D"/>
    <w:rsid w:val="00C84BB4"/>
    <w:rsid w:val="00C870B5"/>
    <w:rsid w:val="00C91863"/>
    <w:rsid w:val="00C93D96"/>
    <w:rsid w:val="00CA1794"/>
    <w:rsid w:val="00CA2075"/>
    <w:rsid w:val="00CA7F4D"/>
    <w:rsid w:val="00CC4F00"/>
    <w:rsid w:val="00CC6467"/>
    <w:rsid w:val="00CC6B36"/>
    <w:rsid w:val="00CD1F59"/>
    <w:rsid w:val="00CD39B2"/>
    <w:rsid w:val="00CD6E80"/>
    <w:rsid w:val="00CE2123"/>
    <w:rsid w:val="00D02DAA"/>
    <w:rsid w:val="00D061D9"/>
    <w:rsid w:val="00D077EC"/>
    <w:rsid w:val="00D207DC"/>
    <w:rsid w:val="00D22CE3"/>
    <w:rsid w:val="00D244BA"/>
    <w:rsid w:val="00D32E2A"/>
    <w:rsid w:val="00D377C0"/>
    <w:rsid w:val="00D4062B"/>
    <w:rsid w:val="00D422B3"/>
    <w:rsid w:val="00D441B9"/>
    <w:rsid w:val="00D44A4D"/>
    <w:rsid w:val="00D45E5C"/>
    <w:rsid w:val="00D56CED"/>
    <w:rsid w:val="00D60824"/>
    <w:rsid w:val="00D61179"/>
    <w:rsid w:val="00D612F9"/>
    <w:rsid w:val="00D62B05"/>
    <w:rsid w:val="00D65359"/>
    <w:rsid w:val="00D7123F"/>
    <w:rsid w:val="00D73A40"/>
    <w:rsid w:val="00D741EF"/>
    <w:rsid w:val="00D8174D"/>
    <w:rsid w:val="00D85AD5"/>
    <w:rsid w:val="00D94B36"/>
    <w:rsid w:val="00D956D4"/>
    <w:rsid w:val="00D969EE"/>
    <w:rsid w:val="00DA3161"/>
    <w:rsid w:val="00DA4068"/>
    <w:rsid w:val="00DA417A"/>
    <w:rsid w:val="00DA62DB"/>
    <w:rsid w:val="00DA70B3"/>
    <w:rsid w:val="00DB4E8F"/>
    <w:rsid w:val="00DB6C36"/>
    <w:rsid w:val="00DC070B"/>
    <w:rsid w:val="00DC64B5"/>
    <w:rsid w:val="00DC7155"/>
    <w:rsid w:val="00DD2000"/>
    <w:rsid w:val="00DD2F6B"/>
    <w:rsid w:val="00DD59FE"/>
    <w:rsid w:val="00DE7F43"/>
    <w:rsid w:val="00DF1392"/>
    <w:rsid w:val="00DF523B"/>
    <w:rsid w:val="00E00808"/>
    <w:rsid w:val="00E0143F"/>
    <w:rsid w:val="00E064CE"/>
    <w:rsid w:val="00E13768"/>
    <w:rsid w:val="00E13BF8"/>
    <w:rsid w:val="00E23FB9"/>
    <w:rsid w:val="00E24DE5"/>
    <w:rsid w:val="00E25EA2"/>
    <w:rsid w:val="00E3046A"/>
    <w:rsid w:val="00E32167"/>
    <w:rsid w:val="00E33329"/>
    <w:rsid w:val="00E33D88"/>
    <w:rsid w:val="00E33EC6"/>
    <w:rsid w:val="00E33FF9"/>
    <w:rsid w:val="00E35829"/>
    <w:rsid w:val="00E414FB"/>
    <w:rsid w:val="00E42FCF"/>
    <w:rsid w:val="00E449AB"/>
    <w:rsid w:val="00E44C3F"/>
    <w:rsid w:val="00E460BC"/>
    <w:rsid w:val="00E47038"/>
    <w:rsid w:val="00E47A11"/>
    <w:rsid w:val="00E54A56"/>
    <w:rsid w:val="00E54BE2"/>
    <w:rsid w:val="00E61060"/>
    <w:rsid w:val="00E61278"/>
    <w:rsid w:val="00E62556"/>
    <w:rsid w:val="00E63758"/>
    <w:rsid w:val="00E63B2F"/>
    <w:rsid w:val="00E71368"/>
    <w:rsid w:val="00E7193D"/>
    <w:rsid w:val="00E72343"/>
    <w:rsid w:val="00E73421"/>
    <w:rsid w:val="00E73F4E"/>
    <w:rsid w:val="00E768E5"/>
    <w:rsid w:val="00E80ECA"/>
    <w:rsid w:val="00E817D7"/>
    <w:rsid w:val="00E86B52"/>
    <w:rsid w:val="00E90DCC"/>
    <w:rsid w:val="00E92925"/>
    <w:rsid w:val="00E93EBC"/>
    <w:rsid w:val="00E9402A"/>
    <w:rsid w:val="00E97471"/>
    <w:rsid w:val="00E97F82"/>
    <w:rsid w:val="00EA059B"/>
    <w:rsid w:val="00EA5D8B"/>
    <w:rsid w:val="00EA6394"/>
    <w:rsid w:val="00EB3171"/>
    <w:rsid w:val="00EC75BD"/>
    <w:rsid w:val="00ED3F6B"/>
    <w:rsid w:val="00EE1399"/>
    <w:rsid w:val="00EF166B"/>
    <w:rsid w:val="00EF721B"/>
    <w:rsid w:val="00F03653"/>
    <w:rsid w:val="00F0498E"/>
    <w:rsid w:val="00F0570B"/>
    <w:rsid w:val="00F114E4"/>
    <w:rsid w:val="00F11E85"/>
    <w:rsid w:val="00F1755B"/>
    <w:rsid w:val="00F2440C"/>
    <w:rsid w:val="00F24648"/>
    <w:rsid w:val="00F2684E"/>
    <w:rsid w:val="00F32180"/>
    <w:rsid w:val="00F350A5"/>
    <w:rsid w:val="00F35D11"/>
    <w:rsid w:val="00F37D2A"/>
    <w:rsid w:val="00F5233C"/>
    <w:rsid w:val="00F60535"/>
    <w:rsid w:val="00F653B7"/>
    <w:rsid w:val="00F6638A"/>
    <w:rsid w:val="00F76984"/>
    <w:rsid w:val="00F8362E"/>
    <w:rsid w:val="00F85ED9"/>
    <w:rsid w:val="00F90403"/>
    <w:rsid w:val="00F90A28"/>
    <w:rsid w:val="00F90FD0"/>
    <w:rsid w:val="00F91B40"/>
    <w:rsid w:val="00F92EE2"/>
    <w:rsid w:val="00F97F00"/>
    <w:rsid w:val="00FA4561"/>
    <w:rsid w:val="00FA4D8C"/>
    <w:rsid w:val="00FA78F1"/>
    <w:rsid w:val="00FB4471"/>
    <w:rsid w:val="00FC4648"/>
    <w:rsid w:val="00FC56D0"/>
    <w:rsid w:val="00FD1278"/>
    <w:rsid w:val="00FD4FB0"/>
    <w:rsid w:val="00FE0E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02E8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113213"/>
    <w:pPr>
      <w:ind w:left="720"/>
      <w:contextualSpacing/>
    </w:pPr>
  </w:style>
  <w:style w:type="paragraph" w:customStyle="1" w:styleId="ConsPlusNormal">
    <w:name w:val="ConsPlusNormal"/>
    <w:rsid w:val="00CE212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customStyle="1" w:styleId="ConsPlusNonformat">
    <w:name w:val="ConsPlusNonformat"/>
    <w:uiPriority w:val="99"/>
    <w:rsid w:val="00CE212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E80E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80ECA"/>
    <w:rPr>
      <w:rFonts w:ascii="Tahoma" w:eastAsia="Calibri" w:hAnsi="Tahoma" w:cs="Tahoma"/>
      <w:sz w:val="16"/>
      <w:szCs w:val="16"/>
    </w:rPr>
  </w:style>
  <w:style w:type="paragraph" w:styleId="a7">
    <w:name w:val="No Spacing"/>
    <w:uiPriority w:val="1"/>
    <w:qFormat/>
    <w:rsid w:val="00797E75"/>
    <w:pPr>
      <w:spacing w:after="0" w:line="240" w:lineRule="auto"/>
    </w:pPr>
    <w:rPr>
      <w:rFonts w:ascii="Calibri" w:eastAsia="Calibri" w:hAnsi="Calibri" w:cs="Times New Roman"/>
      <w:lang w:eastAsia="ru-RU"/>
    </w:rPr>
  </w:style>
  <w:style w:type="character" w:customStyle="1" w:styleId="fontstyle01">
    <w:name w:val="fontstyle01"/>
    <w:basedOn w:val="a0"/>
    <w:rsid w:val="00E63758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character" w:styleId="a8">
    <w:name w:val="Hyperlink"/>
    <w:basedOn w:val="a0"/>
    <w:uiPriority w:val="99"/>
    <w:unhideWhenUsed/>
    <w:rsid w:val="00791303"/>
    <w:rPr>
      <w:color w:val="0000FF" w:themeColor="hyperlink"/>
      <w:u w:val="single"/>
    </w:rPr>
  </w:style>
  <w:style w:type="paragraph" w:styleId="a9">
    <w:name w:val="Normal (Web)"/>
    <w:basedOn w:val="a"/>
    <w:uiPriority w:val="99"/>
    <w:unhideWhenUsed/>
    <w:rsid w:val="003373E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onsPlusTitle">
    <w:name w:val="ConsPlusTitle"/>
    <w:rsid w:val="00BB266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customStyle="1" w:styleId="FontStyle16">
    <w:name w:val="Font Style16"/>
    <w:rsid w:val="00AE509D"/>
    <w:rPr>
      <w:rFonts w:ascii="Times New Roman" w:hAnsi="Times New Roman" w:cs="Times New Roman"/>
      <w:sz w:val="26"/>
      <w:szCs w:val="26"/>
    </w:rPr>
  </w:style>
  <w:style w:type="character" w:customStyle="1" w:styleId="a4">
    <w:name w:val="Абзац списка Знак"/>
    <w:link w:val="a3"/>
    <w:uiPriority w:val="34"/>
    <w:locked/>
    <w:rsid w:val="00D60824"/>
    <w:rPr>
      <w:rFonts w:ascii="Calibri" w:eastAsia="Calibri" w:hAnsi="Calibri" w:cs="Times New Roman"/>
    </w:rPr>
  </w:style>
  <w:style w:type="paragraph" w:styleId="aa">
    <w:name w:val="Body Text"/>
    <w:basedOn w:val="a"/>
    <w:link w:val="ab"/>
    <w:rsid w:val="00AA1CEB"/>
    <w:pPr>
      <w:spacing w:after="0" w:line="240" w:lineRule="auto"/>
      <w:jc w:val="both"/>
    </w:pPr>
    <w:rPr>
      <w:rFonts w:ascii="Times New Roman" w:eastAsia="Times New Roman" w:hAnsi="Times New Roman"/>
      <w:sz w:val="28"/>
      <w:szCs w:val="20"/>
      <w:lang w:eastAsia="ru-RU"/>
    </w:rPr>
  </w:style>
  <w:style w:type="character" w:customStyle="1" w:styleId="ab">
    <w:name w:val="Основной текст Знак"/>
    <w:basedOn w:val="a0"/>
    <w:link w:val="aa"/>
    <w:rsid w:val="00AA1CEB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02E8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113213"/>
    <w:pPr>
      <w:ind w:left="720"/>
      <w:contextualSpacing/>
    </w:pPr>
  </w:style>
  <w:style w:type="paragraph" w:customStyle="1" w:styleId="ConsPlusNormal">
    <w:name w:val="ConsPlusNormal"/>
    <w:rsid w:val="00CE212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customStyle="1" w:styleId="ConsPlusNonformat">
    <w:name w:val="ConsPlusNonformat"/>
    <w:uiPriority w:val="99"/>
    <w:rsid w:val="00CE212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E80E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80ECA"/>
    <w:rPr>
      <w:rFonts w:ascii="Tahoma" w:eastAsia="Calibri" w:hAnsi="Tahoma" w:cs="Tahoma"/>
      <w:sz w:val="16"/>
      <w:szCs w:val="16"/>
    </w:rPr>
  </w:style>
  <w:style w:type="paragraph" w:styleId="a7">
    <w:name w:val="No Spacing"/>
    <w:uiPriority w:val="1"/>
    <w:qFormat/>
    <w:rsid w:val="00797E75"/>
    <w:pPr>
      <w:spacing w:after="0" w:line="240" w:lineRule="auto"/>
    </w:pPr>
    <w:rPr>
      <w:rFonts w:ascii="Calibri" w:eastAsia="Calibri" w:hAnsi="Calibri" w:cs="Times New Roman"/>
      <w:lang w:eastAsia="ru-RU"/>
    </w:rPr>
  </w:style>
  <w:style w:type="character" w:customStyle="1" w:styleId="fontstyle01">
    <w:name w:val="fontstyle01"/>
    <w:basedOn w:val="a0"/>
    <w:rsid w:val="00E63758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character" w:styleId="a8">
    <w:name w:val="Hyperlink"/>
    <w:basedOn w:val="a0"/>
    <w:uiPriority w:val="99"/>
    <w:unhideWhenUsed/>
    <w:rsid w:val="00791303"/>
    <w:rPr>
      <w:color w:val="0000FF" w:themeColor="hyperlink"/>
      <w:u w:val="single"/>
    </w:rPr>
  </w:style>
  <w:style w:type="paragraph" w:styleId="a9">
    <w:name w:val="Normal (Web)"/>
    <w:basedOn w:val="a"/>
    <w:uiPriority w:val="99"/>
    <w:unhideWhenUsed/>
    <w:rsid w:val="003373E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onsPlusTitle">
    <w:name w:val="ConsPlusTitle"/>
    <w:rsid w:val="00BB266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customStyle="1" w:styleId="FontStyle16">
    <w:name w:val="Font Style16"/>
    <w:rsid w:val="00AE509D"/>
    <w:rPr>
      <w:rFonts w:ascii="Times New Roman" w:hAnsi="Times New Roman" w:cs="Times New Roman"/>
      <w:sz w:val="26"/>
      <w:szCs w:val="26"/>
    </w:rPr>
  </w:style>
  <w:style w:type="character" w:customStyle="1" w:styleId="a4">
    <w:name w:val="Абзац списка Знак"/>
    <w:link w:val="a3"/>
    <w:uiPriority w:val="34"/>
    <w:locked/>
    <w:rsid w:val="00D60824"/>
    <w:rPr>
      <w:rFonts w:ascii="Calibri" w:eastAsia="Calibri" w:hAnsi="Calibri" w:cs="Times New Roman"/>
    </w:rPr>
  </w:style>
  <w:style w:type="paragraph" w:styleId="aa">
    <w:name w:val="Body Text"/>
    <w:basedOn w:val="a"/>
    <w:link w:val="ab"/>
    <w:rsid w:val="00AA1CEB"/>
    <w:pPr>
      <w:spacing w:after="0" w:line="240" w:lineRule="auto"/>
      <w:jc w:val="both"/>
    </w:pPr>
    <w:rPr>
      <w:rFonts w:ascii="Times New Roman" w:eastAsia="Times New Roman" w:hAnsi="Times New Roman"/>
      <w:sz w:val="28"/>
      <w:szCs w:val="20"/>
      <w:lang w:eastAsia="ru-RU"/>
    </w:rPr>
  </w:style>
  <w:style w:type="character" w:customStyle="1" w:styleId="ab">
    <w:name w:val="Основной текст Знак"/>
    <w:basedOn w:val="a0"/>
    <w:link w:val="aa"/>
    <w:rsid w:val="00AA1CEB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059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0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89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84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8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85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49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56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71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07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67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017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212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373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952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17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927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32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36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67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33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1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E1A310553822E680E688E190E5427B3EC2EE9E44FE43567F636289A59617B88080899AA3D9CEE0BAX9q5I" TargetMode="External"/><Relationship Id="rId3" Type="http://schemas.openxmlformats.org/officeDocument/2006/relationships/styles" Target="styles.xml"/><Relationship Id="rId7" Type="http://schemas.openxmlformats.org/officeDocument/2006/relationships/hyperlink" Target="consultantplus://offline/ref=E1A310553822E680E688E190E5427B3EC2EE9E44FE43567F636289A59617B88080899AA3D9CEE0BAX9q5I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E1A310553822E680E688E190E5427B3EC2EE9E44FE43567F636289A59617B88080899AA3D9CEE0BAX9q5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2FEB640-C52F-403F-AADF-D155599DFD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2336</Words>
  <Characters>13317</Characters>
  <Application>Microsoft Office Word</Application>
  <DocSecurity>0</DocSecurity>
  <Lines>110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 Николаевна Чепрасова</dc:creator>
  <cp:lastModifiedBy>Татьяна Николаевна Чепрасова</cp:lastModifiedBy>
  <cp:revision>2</cp:revision>
  <cp:lastPrinted>2020-05-07T13:20:00Z</cp:lastPrinted>
  <dcterms:created xsi:type="dcterms:W3CDTF">2020-12-18T10:36:00Z</dcterms:created>
  <dcterms:modified xsi:type="dcterms:W3CDTF">2020-12-18T10:36:00Z</dcterms:modified>
</cp:coreProperties>
</file>