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5C" w:rsidRDefault="00AA735C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AA735C">
        <w:rPr>
          <w:rFonts w:ascii="Times New Roman" w:hAnsi="Times New Roman" w:cs="Times New Roman"/>
          <w:b/>
          <w:sz w:val="28"/>
          <w:szCs w:val="28"/>
        </w:rPr>
        <w:t xml:space="preserve">инансово-экономическое обоснование </w:t>
      </w:r>
    </w:p>
    <w:p w:rsidR="009E1E27" w:rsidRPr="00A27DD3" w:rsidRDefault="00AA735C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35C">
        <w:rPr>
          <w:rFonts w:ascii="Times New Roman" w:hAnsi="Times New Roman" w:cs="Times New Roman"/>
          <w:b/>
          <w:sz w:val="28"/>
          <w:szCs w:val="28"/>
        </w:rPr>
        <w:t xml:space="preserve">принятия </w:t>
      </w:r>
      <w:r w:rsidR="00A27DD3" w:rsidRPr="00A27DD3">
        <w:rPr>
          <w:rFonts w:ascii="Times New Roman" w:hAnsi="Times New Roman" w:cs="Times New Roman"/>
          <w:b/>
          <w:sz w:val="28"/>
          <w:szCs w:val="28"/>
        </w:rPr>
        <w:t>областного закона 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00257C72" w:rsidRDefault="00257C72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DD3" w:rsidRDefault="009E1E27" w:rsidP="003301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DD3">
        <w:rPr>
          <w:rFonts w:ascii="Times New Roman" w:hAnsi="Times New Roman" w:cs="Times New Roman"/>
          <w:sz w:val="28"/>
          <w:szCs w:val="28"/>
        </w:rPr>
        <w:tab/>
      </w:r>
      <w:r w:rsidR="00AA735C" w:rsidRPr="00AA735C">
        <w:rPr>
          <w:rFonts w:ascii="Times New Roman" w:hAnsi="Times New Roman" w:cs="Times New Roman"/>
          <w:sz w:val="28"/>
          <w:szCs w:val="28"/>
        </w:rPr>
        <w:t>Принятие проекта областного закона 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 потребует дополнительных расходов бюджета Ленинградской области.</w:t>
      </w:r>
    </w:p>
    <w:p w:rsidR="00555313" w:rsidRPr="00555313" w:rsidRDefault="00555313" w:rsidP="005553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55313">
        <w:rPr>
          <w:rFonts w:ascii="Times New Roman" w:hAnsi="Times New Roman" w:cs="Times New Roman"/>
          <w:sz w:val="28"/>
          <w:szCs w:val="28"/>
        </w:rPr>
        <w:t>Развитие экологической информационной сис</w:t>
      </w:r>
      <w:bookmarkStart w:id="0" w:name="_GoBack"/>
      <w:bookmarkEnd w:id="0"/>
      <w:r w:rsidRPr="00555313">
        <w:rPr>
          <w:rFonts w:ascii="Times New Roman" w:hAnsi="Times New Roman" w:cs="Times New Roman"/>
          <w:sz w:val="28"/>
          <w:szCs w:val="28"/>
        </w:rPr>
        <w:t>темы по части контроля перевозок отходов в 2020 году осуществляется за счет средств бюджета Ленинградской области на 2020 год, основное мероприятие «Развитие информационных технологий в отраслях экономики и социальной сферы» подпрограммы «</w:t>
      </w:r>
      <w:proofErr w:type="spellStart"/>
      <w:r w:rsidRPr="00555313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555313">
        <w:rPr>
          <w:rFonts w:ascii="Times New Roman" w:hAnsi="Times New Roman" w:cs="Times New Roman"/>
          <w:sz w:val="28"/>
          <w:szCs w:val="28"/>
        </w:rPr>
        <w:t xml:space="preserve"> отраслей экономики и социальной сферы в Ленинградской области» государственной программы Ленинградской области «Цифровое развитие Ленинградской области» (раздел/подраздел 0410, целевая статья расходов 6020114510 КВР 242</w:t>
      </w:r>
      <w:proofErr w:type="gramEnd"/>
      <w:r w:rsidRPr="005553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5313">
        <w:rPr>
          <w:rFonts w:ascii="Times New Roman" w:hAnsi="Times New Roman" w:cs="Times New Roman"/>
          <w:sz w:val="28"/>
          <w:szCs w:val="28"/>
        </w:rPr>
        <w:t xml:space="preserve">КОСГУ 320 </w:t>
      </w:r>
      <w:proofErr w:type="spellStart"/>
      <w:r w:rsidRPr="00555313">
        <w:rPr>
          <w:rFonts w:ascii="Times New Roman" w:hAnsi="Times New Roman" w:cs="Times New Roman"/>
          <w:sz w:val="28"/>
          <w:szCs w:val="28"/>
        </w:rPr>
        <w:t>ДопКр</w:t>
      </w:r>
      <w:proofErr w:type="spellEnd"/>
      <w:r w:rsidRPr="00555313">
        <w:rPr>
          <w:rFonts w:ascii="Times New Roman" w:hAnsi="Times New Roman" w:cs="Times New Roman"/>
          <w:sz w:val="28"/>
          <w:szCs w:val="28"/>
        </w:rPr>
        <w:t>. 60028211).</w:t>
      </w:r>
      <w:proofErr w:type="gramEnd"/>
      <w:r w:rsidRPr="00555313">
        <w:rPr>
          <w:rFonts w:ascii="Times New Roman" w:hAnsi="Times New Roman" w:cs="Times New Roman"/>
          <w:sz w:val="28"/>
          <w:szCs w:val="28"/>
        </w:rPr>
        <w:t xml:space="preserve"> На реализацию </w:t>
      </w:r>
      <w:proofErr w:type="gramStart"/>
      <w:r w:rsidRPr="00555313">
        <w:rPr>
          <w:rFonts w:ascii="Times New Roman" w:hAnsi="Times New Roman" w:cs="Times New Roman"/>
          <w:sz w:val="28"/>
          <w:szCs w:val="28"/>
        </w:rPr>
        <w:t>системы мониторинга контроля перевозок отходов</w:t>
      </w:r>
      <w:proofErr w:type="gramEnd"/>
      <w:r w:rsidRPr="00555313">
        <w:rPr>
          <w:rFonts w:ascii="Times New Roman" w:hAnsi="Times New Roman" w:cs="Times New Roman"/>
          <w:sz w:val="28"/>
          <w:szCs w:val="28"/>
        </w:rPr>
        <w:t xml:space="preserve"> в 2020 году</w:t>
      </w:r>
      <w:r>
        <w:rPr>
          <w:rFonts w:ascii="Times New Roman" w:hAnsi="Times New Roman" w:cs="Times New Roman"/>
          <w:sz w:val="28"/>
          <w:szCs w:val="28"/>
        </w:rPr>
        <w:t xml:space="preserve"> будет затрачено            2 600 000 руб.</w:t>
      </w:r>
    </w:p>
    <w:p w:rsid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В настоящий момент Система контроля перевозок отходов реал</w:t>
      </w:r>
      <w:r>
        <w:rPr>
          <w:rFonts w:ascii="Times New Roman" w:hAnsi="Times New Roman" w:cs="Times New Roman"/>
          <w:sz w:val="28"/>
          <w:szCs w:val="28"/>
        </w:rPr>
        <w:t>изуется</w:t>
      </w:r>
      <w:r w:rsidRPr="00555313">
        <w:rPr>
          <w:rFonts w:ascii="Times New Roman" w:hAnsi="Times New Roman" w:cs="Times New Roman"/>
          <w:sz w:val="28"/>
          <w:szCs w:val="28"/>
        </w:rPr>
        <w:t xml:space="preserve"> как часть экологической информационной системы 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Pr="00555313">
        <w:rPr>
          <w:rFonts w:ascii="Times New Roman" w:hAnsi="Times New Roman" w:cs="Times New Roman"/>
          <w:sz w:val="28"/>
          <w:szCs w:val="28"/>
        </w:rPr>
        <w:t xml:space="preserve">, но интеграция с основной частью </w:t>
      </w:r>
      <w:r w:rsidR="00D91425">
        <w:rPr>
          <w:rFonts w:ascii="Times New Roman" w:hAnsi="Times New Roman" w:cs="Times New Roman"/>
          <w:sz w:val="28"/>
          <w:szCs w:val="28"/>
        </w:rPr>
        <w:t xml:space="preserve">информационной системы «Экологическая информационная система Ленинградской области» (далее - </w:t>
      </w:r>
      <w:r w:rsidRPr="00555313">
        <w:rPr>
          <w:rFonts w:ascii="Times New Roman" w:hAnsi="Times New Roman" w:cs="Times New Roman"/>
          <w:sz w:val="28"/>
          <w:szCs w:val="28"/>
        </w:rPr>
        <w:t>ЭИС ЛО</w:t>
      </w:r>
      <w:r w:rsidR="00D91425">
        <w:rPr>
          <w:rFonts w:ascii="Times New Roman" w:hAnsi="Times New Roman" w:cs="Times New Roman"/>
          <w:sz w:val="28"/>
          <w:szCs w:val="28"/>
        </w:rPr>
        <w:t>)</w:t>
      </w:r>
      <w:r w:rsidRPr="00555313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На данный момент запущена тестовая система, содержащая следующие модули: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- модуль регистрации перевозчиков отходов, включающий в себя форму регистрации заявителя, которая осуществляется по адресу https://mon.waste.lenobl.ru.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- модуль создания заявки на перевозку, посредством которого производится сбор следующей информации: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- модуль генерации электронной карточки перевозки отходов, содержащей подробную информацию о каждой перевозке.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Сейчас для развития созданного</w:t>
      </w:r>
      <w:r>
        <w:rPr>
          <w:rFonts w:ascii="Times New Roman" w:hAnsi="Times New Roman" w:cs="Times New Roman"/>
          <w:sz w:val="28"/>
          <w:szCs w:val="28"/>
        </w:rPr>
        <w:t xml:space="preserve"> модуля и исполнения поручения Г</w:t>
      </w:r>
      <w:r w:rsidRPr="00555313">
        <w:rPr>
          <w:rFonts w:ascii="Times New Roman" w:hAnsi="Times New Roman" w:cs="Times New Roman"/>
          <w:sz w:val="28"/>
          <w:szCs w:val="28"/>
        </w:rPr>
        <w:t xml:space="preserve">убернатора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555313">
        <w:rPr>
          <w:rFonts w:ascii="Times New Roman" w:hAnsi="Times New Roman" w:cs="Times New Roman"/>
          <w:sz w:val="28"/>
          <w:szCs w:val="28"/>
        </w:rPr>
        <w:t>(протокол от 24.07.2020) опубликована  конкурсная процедура на 2 000</w:t>
      </w:r>
      <w:r w:rsidR="00296E23">
        <w:rPr>
          <w:rFonts w:ascii="Times New Roman" w:hAnsi="Times New Roman" w:cs="Times New Roman"/>
          <w:sz w:val="28"/>
          <w:szCs w:val="28"/>
        </w:rPr>
        <w:t> </w:t>
      </w:r>
      <w:r w:rsidRPr="00555313">
        <w:rPr>
          <w:rFonts w:ascii="Times New Roman" w:hAnsi="Times New Roman" w:cs="Times New Roman"/>
          <w:sz w:val="28"/>
          <w:szCs w:val="28"/>
        </w:rPr>
        <w:t>000</w:t>
      </w:r>
      <w:r w:rsidR="00296E23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555313">
        <w:rPr>
          <w:rFonts w:ascii="Times New Roman" w:hAnsi="Times New Roman" w:cs="Times New Roman"/>
          <w:sz w:val="28"/>
          <w:szCs w:val="28"/>
        </w:rPr>
        <w:t>, с ориентировочной  датой  заключения ГК 07.12.2020, по результатам исполнения этого ГК будет разработана следующая функциональность: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lastRenderedPageBreak/>
        <w:t>- Разработка личного кабинета перевозчика;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- Разработка панели администратора;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- Развитие модуля «Заявка на перевозку отходов»;</w:t>
      </w:r>
    </w:p>
    <w:p w:rsid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- Создание модуля «Полигоны».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В итоге по результатам работ 2020 года, рамках развития ЭИС ЛО по части контроля перевозок в 2020 году,</w:t>
      </w:r>
      <w:r w:rsidR="00296E23">
        <w:rPr>
          <w:rFonts w:ascii="Times New Roman" w:hAnsi="Times New Roman" w:cs="Times New Roman"/>
          <w:sz w:val="28"/>
          <w:szCs w:val="28"/>
        </w:rPr>
        <w:t xml:space="preserve"> в рамках исполнения поручения Г</w:t>
      </w:r>
      <w:r w:rsidRPr="00555313">
        <w:rPr>
          <w:rFonts w:ascii="Times New Roman" w:hAnsi="Times New Roman" w:cs="Times New Roman"/>
          <w:sz w:val="28"/>
          <w:szCs w:val="28"/>
        </w:rPr>
        <w:t xml:space="preserve">убернатора </w:t>
      </w:r>
      <w:r w:rsidR="00296E2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555313">
        <w:rPr>
          <w:rFonts w:ascii="Times New Roman" w:hAnsi="Times New Roman" w:cs="Times New Roman"/>
          <w:sz w:val="28"/>
          <w:szCs w:val="28"/>
        </w:rPr>
        <w:t>от 24.07.2020 будет реализован следующий функционал: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 xml:space="preserve">•  регистрация перевозчиков отходов, посредством заполнения заявителем формы </w:t>
      </w:r>
      <w:proofErr w:type="gramStart"/>
      <w:r w:rsidRPr="00555313">
        <w:rPr>
          <w:rFonts w:ascii="Times New Roman" w:hAnsi="Times New Roman" w:cs="Times New Roman"/>
          <w:sz w:val="28"/>
          <w:szCs w:val="28"/>
        </w:rPr>
        <w:t>регистрации</w:t>
      </w:r>
      <w:proofErr w:type="gramEnd"/>
      <w:r w:rsidRPr="00555313">
        <w:rPr>
          <w:rFonts w:ascii="Times New Roman" w:hAnsi="Times New Roman" w:cs="Times New Roman"/>
          <w:sz w:val="28"/>
          <w:szCs w:val="28"/>
        </w:rPr>
        <w:t xml:space="preserve"> которая осуществляется по адресу https://mon.waste.lenobl.ru.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•  создание заявки на перевозку, посредством которой производится сбор информации о перевозчике, необходимой для выдачи разрешения на перевозку или отказе в разрешении.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•  вся информация собирается в электронную карточку перевозки отходов, содержащей подробную информацию о каждой перевозке (класс отходов, кол-во, куда и откуда везут).</w:t>
      </w:r>
    </w:p>
    <w:p w:rsidR="00555313" w:rsidRP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13">
        <w:rPr>
          <w:rFonts w:ascii="Times New Roman" w:hAnsi="Times New Roman" w:cs="Times New Roman"/>
          <w:sz w:val="28"/>
          <w:szCs w:val="28"/>
        </w:rPr>
        <w:t>•  Разрешение выдается в виде сгенерированного уникального QR-кода, который находится в личном кабинете перевозчика.</w:t>
      </w:r>
    </w:p>
    <w:p w:rsidR="00555313" w:rsidRDefault="0055531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Разрешение (</w:t>
      </w:r>
      <w:r w:rsidRPr="00555313">
        <w:rPr>
          <w:rFonts w:ascii="Times New Roman" w:hAnsi="Times New Roman" w:cs="Times New Roman"/>
          <w:sz w:val="28"/>
          <w:szCs w:val="28"/>
        </w:rPr>
        <w:t>пока в ручном режиме) одобряет или откло</w:t>
      </w:r>
      <w:r>
        <w:rPr>
          <w:rFonts w:ascii="Times New Roman" w:hAnsi="Times New Roman" w:cs="Times New Roman"/>
          <w:sz w:val="28"/>
          <w:szCs w:val="28"/>
        </w:rPr>
        <w:t>няет администратор (Комитет государственного</w:t>
      </w:r>
      <w:r w:rsidRPr="00555313">
        <w:rPr>
          <w:rFonts w:ascii="Times New Roman" w:hAnsi="Times New Roman" w:cs="Times New Roman"/>
          <w:sz w:val="28"/>
          <w:szCs w:val="28"/>
        </w:rPr>
        <w:t xml:space="preserve"> эко</w:t>
      </w:r>
      <w:r>
        <w:rPr>
          <w:rFonts w:ascii="Times New Roman" w:hAnsi="Times New Roman" w:cs="Times New Roman"/>
          <w:sz w:val="28"/>
          <w:szCs w:val="28"/>
        </w:rPr>
        <w:t xml:space="preserve">логического </w:t>
      </w:r>
      <w:r w:rsidRPr="00555313">
        <w:rPr>
          <w:rFonts w:ascii="Times New Roman" w:hAnsi="Times New Roman" w:cs="Times New Roman"/>
          <w:sz w:val="28"/>
          <w:szCs w:val="28"/>
        </w:rPr>
        <w:t>надзора 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Pr="005553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313" w:rsidRDefault="00296E2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модуль в настоящее время не сформирован, не представляется возможным определить точно расходы на его ежегодное сопровождение. Вместе с тем, ориентировочная сумма указанных расходов составляет 500 000 рублей в год.</w:t>
      </w:r>
    </w:p>
    <w:p w:rsidR="00296E23" w:rsidRDefault="00296E2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возможны расходы на развитие указанного модуля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совершенствования системы контроля перемещения отходов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96E23" w:rsidRPr="00A27DD3" w:rsidRDefault="00296E23" w:rsidP="005553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Комитета государственного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экологического надзора Ленинградской области                                         В.Н. Татаров</w:t>
      </w: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1D51" w:rsidRPr="00581D51" w:rsidRDefault="00581D51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D51">
        <w:rPr>
          <w:rFonts w:ascii="Times New Roman" w:hAnsi="Times New Roman" w:cs="Times New Roman"/>
          <w:sz w:val="24"/>
          <w:szCs w:val="24"/>
        </w:rPr>
        <w:t>Исполнитель: М.А. Любова, 539-40-13</w:t>
      </w:r>
    </w:p>
    <w:sectPr w:rsidR="00581D51" w:rsidRPr="00581D51" w:rsidSect="006407DE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B0779"/>
    <w:rsid w:val="00257C72"/>
    <w:rsid w:val="00296E23"/>
    <w:rsid w:val="002A22AE"/>
    <w:rsid w:val="00330150"/>
    <w:rsid w:val="003502CB"/>
    <w:rsid w:val="003504AB"/>
    <w:rsid w:val="004743C7"/>
    <w:rsid w:val="004B76DE"/>
    <w:rsid w:val="004C1DFE"/>
    <w:rsid w:val="00555313"/>
    <w:rsid w:val="00555947"/>
    <w:rsid w:val="00581D51"/>
    <w:rsid w:val="006407DE"/>
    <w:rsid w:val="006C19A1"/>
    <w:rsid w:val="0075490A"/>
    <w:rsid w:val="0078229E"/>
    <w:rsid w:val="007D175C"/>
    <w:rsid w:val="00846449"/>
    <w:rsid w:val="009E1E27"/>
    <w:rsid w:val="00A27DD3"/>
    <w:rsid w:val="00AA735C"/>
    <w:rsid w:val="00B87F27"/>
    <w:rsid w:val="00D169AC"/>
    <w:rsid w:val="00D91425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Марина Александровна Любова</cp:lastModifiedBy>
  <cp:revision>2</cp:revision>
  <cp:lastPrinted>2020-11-16T15:01:00Z</cp:lastPrinted>
  <dcterms:created xsi:type="dcterms:W3CDTF">2020-11-16T15:05:00Z</dcterms:created>
  <dcterms:modified xsi:type="dcterms:W3CDTF">2020-11-16T15:05:00Z</dcterms:modified>
</cp:coreProperties>
</file>