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F27" w:rsidRPr="00FA2F55" w:rsidRDefault="00280F27" w:rsidP="00280F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A2F55">
        <w:rPr>
          <w:b/>
          <w:sz w:val="28"/>
          <w:szCs w:val="28"/>
        </w:rPr>
        <w:t>ПОЯСНИТЕЛЬНАЯ ЗАПИСКА</w:t>
      </w:r>
    </w:p>
    <w:p w:rsidR="00280F27" w:rsidRPr="00FA2F55" w:rsidRDefault="00280F27" w:rsidP="00280F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2F55">
        <w:rPr>
          <w:b/>
          <w:sz w:val="28"/>
          <w:szCs w:val="28"/>
        </w:rPr>
        <w:t xml:space="preserve">к проекту областного </w:t>
      </w:r>
      <w:r w:rsidRPr="00280F27">
        <w:rPr>
          <w:b/>
          <w:sz w:val="28"/>
          <w:szCs w:val="28"/>
        </w:rPr>
        <w:t>закона «О</w:t>
      </w:r>
      <w:r w:rsidR="004F00D9">
        <w:rPr>
          <w:b/>
          <w:sz w:val="28"/>
          <w:szCs w:val="28"/>
        </w:rPr>
        <w:t xml:space="preserve"> признании </w:t>
      </w:r>
      <w:proofErr w:type="gramStart"/>
      <w:r w:rsidR="004F00D9">
        <w:rPr>
          <w:b/>
          <w:sz w:val="28"/>
          <w:szCs w:val="28"/>
        </w:rPr>
        <w:t>утратившими</w:t>
      </w:r>
      <w:proofErr w:type="gramEnd"/>
      <w:r w:rsidR="004F00D9">
        <w:rPr>
          <w:b/>
          <w:sz w:val="28"/>
          <w:szCs w:val="28"/>
        </w:rPr>
        <w:t xml:space="preserve"> силу отдельных областных законов</w:t>
      </w:r>
      <w:r w:rsidRPr="00280F27">
        <w:rPr>
          <w:b/>
          <w:sz w:val="28"/>
          <w:szCs w:val="28"/>
        </w:rPr>
        <w:t>»</w:t>
      </w:r>
    </w:p>
    <w:p w:rsidR="00280F27" w:rsidRDefault="00280F27" w:rsidP="00280F27">
      <w:pPr>
        <w:jc w:val="center"/>
        <w:rPr>
          <w:b/>
          <w:bCs/>
          <w:sz w:val="28"/>
          <w:szCs w:val="28"/>
        </w:rPr>
      </w:pPr>
    </w:p>
    <w:p w:rsidR="004F00D9" w:rsidRDefault="004F00D9" w:rsidP="004F00D9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</w:rPr>
      </w:pPr>
      <w:proofErr w:type="gramStart"/>
      <w:r w:rsidRPr="004F00D9">
        <w:rPr>
          <w:color w:val="222222"/>
          <w:sz w:val="28"/>
          <w:szCs w:val="28"/>
        </w:rPr>
        <w:t xml:space="preserve">В настоящее время в Ленинградской области действует </w:t>
      </w:r>
      <w:r w:rsidRPr="004F00D9">
        <w:rPr>
          <w:rFonts w:eastAsiaTheme="minorHAnsi"/>
          <w:bCs/>
          <w:sz w:val="28"/>
          <w:szCs w:val="28"/>
        </w:rPr>
        <w:t>областной закон от 01.10.2010 № 51-оз «О порядке согласования представления Генерального прокурора Российской Федерации о назначении на должность прокурора Ленинградской области»</w:t>
      </w:r>
      <w:r w:rsidR="00156E3B">
        <w:rPr>
          <w:rFonts w:eastAsiaTheme="minorHAnsi"/>
          <w:bCs/>
          <w:sz w:val="28"/>
          <w:szCs w:val="28"/>
        </w:rPr>
        <w:t xml:space="preserve"> (далее - Областной закон №51-оз)</w:t>
      </w:r>
      <w:r>
        <w:rPr>
          <w:rFonts w:eastAsiaTheme="minorHAnsi"/>
          <w:bCs/>
          <w:sz w:val="28"/>
          <w:szCs w:val="28"/>
        </w:rPr>
        <w:t xml:space="preserve">, который был принят в развитие положений Конституции Российской Федерации </w:t>
      </w:r>
      <w:r w:rsidR="00A32AA2">
        <w:rPr>
          <w:rFonts w:eastAsiaTheme="minorHAnsi"/>
          <w:bCs/>
          <w:sz w:val="28"/>
          <w:szCs w:val="28"/>
        </w:rPr>
        <w:t>(</w:t>
      </w:r>
      <w:r>
        <w:rPr>
          <w:rFonts w:eastAsiaTheme="minorHAnsi"/>
          <w:bCs/>
          <w:sz w:val="28"/>
          <w:szCs w:val="28"/>
        </w:rPr>
        <w:t>в редакции до внесения в нее поправок Законом Российской Федерации о поправке к Конституции РФ от 14.03.2020 № 1-ФКЗ «О совершенствовании</w:t>
      </w:r>
      <w:proofErr w:type="gramEnd"/>
      <w:r>
        <w:rPr>
          <w:rFonts w:eastAsiaTheme="minorHAnsi"/>
          <w:bCs/>
          <w:sz w:val="28"/>
          <w:szCs w:val="28"/>
        </w:rPr>
        <w:t xml:space="preserve"> регулирования отдельных вопросов организации и функционирования публичной власти»</w:t>
      </w:r>
      <w:r w:rsidR="00A32AA2">
        <w:rPr>
          <w:rFonts w:eastAsiaTheme="minorHAnsi"/>
          <w:bCs/>
          <w:sz w:val="28"/>
          <w:szCs w:val="28"/>
        </w:rPr>
        <w:t>) и статьи 15.1 Федерального закона «О прокуратуре Российской Федерации»</w:t>
      </w:r>
      <w:r>
        <w:rPr>
          <w:rFonts w:eastAsiaTheme="minorHAnsi"/>
          <w:bCs/>
          <w:sz w:val="28"/>
          <w:szCs w:val="28"/>
        </w:rPr>
        <w:t>.</w:t>
      </w:r>
    </w:p>
    <w:p w:rsidR="004F00D9" w:rsidRDefault="004F00D9" w:rsidP="004F00D9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 xml:space="preserve">С внесением изменений в Конституцию РФ (ст.ст. 83, 102, 129) </w:t>
      </w:r>
      <w:r w:rsidR="00156E3B">
        <w:rPr>
          <w:rFonts w:eastAsiaTheme="minorHAnsi"/>
          <w:bCs/>
          <w:sz w:val="28"/>
          <w:szCs w:val="28"/>
        </w:rPr>
        <w:t xml:space="preserve">изменена процедура назначения на должность </w:t>
      </w:r>
      <w:r>
        <w:rPr>
          <w:rFonts w:eastAsiaTheme="minorHAnsi"/>
          <w:bCs/>
          <w:sz w:val="28"/>
          <w:szCs w:val="28"/>
        </w:rPr>
        <w:t>прокурор</w:t>
      </w:r>
      <w:r w:rsidR="00156E3B">
        <w:rPr>
          <w:rFonts w:eastAsiaTheme="minorHAnsi"/>
          <w:bCs/>
          <w:sz w:val="28"/>
          <w:szCs w:val="28"/>
        </w:rPr>
        <w:t>ов</w:t>
      </w:r>
      <w:r>
        <w:rPr>
          <w:rFonts w:eastAsiaTheme="minorHAnsi"/>
          <w:bCs/>
          <w:sz w:val="28"/>
          <w:szCs w:val="28"/>
        </w:rPr>
        <w:t xml:space="preserve"> субъект</w:t>
      </w:r>
      <w:r w:rsidR="00156E3B">
        <w:rPr>
          <w:rFonts w:eastAsiaTheme="minorHAnsi"/>
          <w:bCs/>
          <w:sz w:val="28"/>
          <w:szCs w:val="28"/>
        </w:rPr>
        <w:t>ов Российской Федерации.</w:t>
      </w:r>
    </w:p>
    <w:p w:rsidR="00A32AA2" w:rsidRDefault="00A32AA2" w:rsidP="00A32AA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222222"/>
          <w:sz w:val="28"/>
          <w:szCs w:val="28"/>
        </w:rPr>
        <w:t>Ранее п</w:t>
      </w:r>
      <w:r>
        <w:rPr>
          <w:rFonts w:eastAsiaTheme="minorHAnsi"/>
          <w:sz w:val="28"/>
          <w:szCs w:val="28"/>
          <w:lang w:eastAsia="en-US"/>
        </w:rPr>
        <w:t>рокурор субъекта Российской Федерации назначался на должность Президентом Российской Федерации по представлению Генерального прокурора Российской Федерации, согласованному с субъектом Российской Федерации в порядке, установленном субъектом Российской Федерации</w:t>
      </w:r>
      <w:r w:rsidR="00BA798E">
        <w:rPr>
          <w:rFonts w:eastAsiaTheme="minorHAnsi"/>
          <w:sz w:val="28"/>
          <w:szCs w:val="28"/>
          <w:lang w:eastAsia="en-US"/>
        </w:rPr>
        <w:t>.</w:t>
      </w:r>
    </w:p>
    <w:p w:rsidR="00BA798E" w:rsidRPr="00BA798E" w:rsidRDefault="00156E3B" w:rsidP="00BA798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</w:rPr>
        <w:t>Согласно новому</w:t>
      </w:r>
      <w:r w:rsidR="004F00D9" w:rsidRPr="00156E3B">
        <w:rPr>
          <w:color w:val="222222"/>
          <w:sz w:val="28"/>
          <w:szCs w:val="28"/>
        </w:rPr>
        <w:t xml:space="preserve"> порядк</w:t>
      </w:r>
      <w:r>
        <w:rPr>
          <w:color w:val="222222"/>
          <w:sz w:val="28"/>
          <w:szCs w:val="28"/>
        </w:rPr>
        <w:t>у</w:t>
      </w:r>
      <w:r w:rsidR="004F00D9" w:rsidRPr="00156E3B">
        <w:rPr>
          <w:color w:val="222222"/>
          <w:sz w:val="28"/>
          <w:szCs w:val="28"/>
        </w:rPr>
        <w:t xml:space="preserve"> назначени</w:t>
      </w:r>
      <w:r w:rsidR="00A32AA2">
        <w:rPr>
          <w:color w:val="222222"/>
          <w:sz w:val="28"/>
          <w:szCs w:val="28"/>
        </w:rPr>
        <w:t>я</w:t>
      </w:r>
      <w:r w:rsidR="004F00D9" w:rsidRPr="00156E3B">
        <w:rPr>
          <w:color w:val="222222"/>
          <w:sz w:val="28"/>
          <w:szCs w:val="28"/>
        </w:rPr>
        <w:t xml:space="preserve"> на должност</w:t>
      </w:r>
      <w:r w:rsidR="00A32AA2">
        <w:rPr>
          <w:color w:val="222222"/>
          <w:sz w:val="28"/>
          <w:szCs w:val="28"/>
        </w:rPr>
        <w:t>ь</w:t>
      </w:r>
      <w:r w:rsidR="004F00D9" w:rsidRPr="00156E3B">
        <w:rPr>
          <w:color w:val="222222"/>
          <w:sz w:val="28"/>
          <w:szCs w:val="28"/>
        </w:rPr>
        <w:t xml:space="preserve"> прокурор</w:t>
      </w:r>
      <w:r w:rsidR="00A32AA2">
        <w:rPr>
          <w:color w:val="222222"/>
          <w:sz w:val="28"/>
          <w:szCs w:val="28"/>
        </w:rPr>
        <w:t>а субъекта</w:t>
      </w:r>
      <w:r>
        <w:rPr>
          <w:color w:val="222222"/>
          <w:sz w:val="28"/>
          <w:szCs w:val="28"/>
        </w:rPr>
        <w:t xml:space="preserve"> РФ</w:t>
      </w:r>
      <w:r w:rsidR="00A32AA2">
        <w:rPr>
          <w:color w:val="222222"/>
          <w:sz w:val="28"/>
          <w:szCs w:val="28"/>
        </w:rPr>
        <w:t xml:space="preserve">, таковые </w:t>
      </w:r>
      <w:r w:rsidRPr="00BA798E">
        <w:rPr>
          <w:color w:val="222222"/>
          <w:sz w:val="28"/>
          <w:szCs w:val="28"/>
        </w:rPr>
        <w:t>назначаются П</w:t>
      </w:r>
      <w:r w:rsidR="004F00D9" w:rsidRPr="00BA798E">
        <w:rPr>
          <w:color w:val="222222"/>
          <w:sz w:val="28"/>
          <w:szCs w:val="28"/>
        </w:rPr>
        <w:t xml:space="preserve">резидентом </w:t>
      </w:r>
      <w:r w:rsidRPr="00BA798E">
        <w:rPr>
          <w:color w:val="222222"/>
          <w:sz w:val="28"/>
          <w:szCs w:val="28"/>
        </w:rPr>
        <w:t xml:space="preserve">РФ </w:t>
      </w:r>
      <w:r w:rsidR="004F00D9" w:rsidRPr="00BA798E">
        <w:rPr>
          <w:color w:val="222222"/>
          <w:sz w:val="28"/>
          <w:szCs w:val="28"/>
        </w:rPr>
        <w:t>после консультаций с Советом Федерации</w:t>
      </w:r>
      <w:r w:rsidRPr="00BA798E">
        <w:rPr>
          <w:color w:val="222222"/>
          <w:sz w:val="28"/>
          <w:szCs w:val="28"/>
        </w:rPr>
        <w:t xml:space="preserve"> Федерального Собрания Российской Федерации</w:t>
      </w:r>
      <w:r w:rsidR="004F00D9" w:rsidRPr="00BA798E">
        <w:rPr>
          <w:color w:val="222222"/>
          <w:sz w:val="28"/>
          <w:szCs w:val="28"/>
        </w:rPr>
        <w:t>.</w:t>
      </w:r>
      <w:r w:rsidR="00BA798E" w:rsidRPr="00BA798E">
        <w:rPr>
          <w:color w:val="222222"/>
          <w:sz w:val="28"/>
          <w:szCs w:val="28"/>
        </w:rPr>
        <w:t xml:space="preserve"> </w:t>
      </w:r>
      <w:r w:rsidR="00BA798E" w:rsidRPr="00BA798E">
        <w:rPr>
          <w:color w:val="000000"/>
          <w:sz w:val="28"/>
          <w:szCs w:val="28"/>
          <w:shd w:val="clear" w:color="auto" w:fill="FFFFFF"/>
        </w:rPr>
        <w:t>Сов</w:t>
      </w:r>
      <w:r w:rsidR="009D71D6">
        <w:rPr>
          <w:color w:val="000000"/>
          <w:sz w:val="28"/>
          <w:szCs w:val="28"/>
          <w:shd w:val="clear" w:color="auto" w:fill="FFFFFF"/>
        </w:rPr>
        <w:t xml:space="preserve">ет Федерации </w:t>
      </w:r>
      <w:r w:rsidR="009D71D6" w:rsidRPr="00BA798E">
        <w:rPr>
          <w:color w:val="222222"/>
          <w:sz w:val="28"/>
          <w:szCs w:val="28"/>
        </w:rPr>
        <w:t>Федерального Собрания Российской Федерации</w:t>
      </w:r>
      <w:r w:rsidR="009D71D6">
        <w:rPr>
          <w:color w:val="000000"/>
          <w:sz w:val="28"/>
          <w:szCs w:val="28"/>
          <w:shd w:val="clear" w:color="auto" w:fill="FFFFFF"/>
        </w:rPr>
        <w:t xml:space="preserve"> </w:t>
      </w:r>
      <w:r w:rsidR="00BA798E" w:rsidRPr="00BA798E">
        <w:rPr>
          <w:color w:val="000000"/>
          <w:sz w:val="28"/>
          <w:szCs w:val="28"/>
          <w:shd w:val="clear" w:color="auto" w:fill="FFFFFF"/>
        </w:rPr>
        <w:t xml:space="preserve">в свою очередь не позднее 10-дневного срока со дня получения представления по кандидатуре на должность прокурора субъекта РФ информирует в письменном виде главу государства о результатах ее рассмотрения. </w:t>
      </w:r>
    </w:p>
    <w:p w:rsidR="00F03EE2" w:rsidRPr="00E0143D" w:rsidRDefault="00156E3B" w:rsidP="00BA798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A798E">
        <w:rPr>
          <w:sz w:val="28"/>
          <w:szCs w:val="28"/>
        </w:rPr>
        <w:t>Законопроект состоит из 2 статей</w:t>
      </w:r>
      <w:r w:rsidR="00280F27" w:rsidRPr="00BA798E">
        <w:rPr>
          <w:sz w:val="28"/>
          <w:szCs w:val="28"/>
        </w:rPr>
        <w:t>.</w:t>
      </w:r>
      <w:r w:rsidRPr="00BA798E">
        <w:rPr>
          <w:sz w:val="28"/>
          <w:szCs w:val="28"/>
        </w:rPr>
        <w:t xml:space="preserve"> </w:t>
      </w:r>
      <w:r w:rsidR="00F03EE2" w:rsidRPr="00BA798E">
        <w:rPr>
          <w:color w:val="000000"/>
          <w:sz w:val="28"/>
          <w:szCs w:val="28"/>
        </w:rPr>
        <w:t>В статье 1 зак</w:t>
      </w:r>
      <w:r w:rsidR="00F03EE2" w:rsidRPr="00BA798E">
        <w:rPr>
          <w:sz w:val="28"/>
          <w:szCs w:val="28"/>
        </w:rPr>
        <w:t xml:space="preserve">онопроекта </w:t>
      </w:r>
      <w:r w:rsidRPr="00BA798E">
        <w:rPr>
          <w:sz w:val="28"/>
          <w:szCs w:val="28"/>
        </w:rPr>
        <w:t>признается утратившим силу О</w:t>
      </w:r>
      <w:r w:rsidR="00F03EE2" w:rsidRPr="00BA798E">
        <w:rPr>
          <w:sz w:val="28"/>
          <w:szCs w:val="28"/>
        </w:rPr>
        <w:t>бластно</w:t>
      </w:r>
      <w:r w:rsidRPr="00BA798E">
        <w:rPr>
          <w:sz w:val="28"/>
          <w:szCs w:val="28"/>
        </w:rPr>
        <w:t>й</w:t>
      </w:r>
      <w:r w:rsidR="00F03EE2" w:rsidRPr="00BA798E">
        <w:rPr>
          <w:sz w:val="28"/>
          <w:szCs w:val="28"/>
        </w:rPr>
        <w:t xml:space="preserve"> закон № </w:t>
      </w:r>
      <w:r w:rsidRPr="00BA798E">
        <w:rPr>
          <w:sz w:val="28"/>
          <w:szCs w:val="28"/>
        </w:rPr>
        <w:t>5</w:t>
      </w:r>
      <w:r w:rsidR="00F03EE2" w:rsidRPr="00BA798E">
        <w:rPr>
          <w:sz w:val="28"/>
          <w:szCs w:val="28"/>
        </w:rPr>
        <w:t>1-оз</w:t>
      </w:r>
      <w:r w:rsidRPr="00BA798E">
        <w:rPr>
          <w:sz w:val="28"/>
          <w:szCs w:val="28"/>
        </w:rPr>
        <w:t xml:space="preserve">, а также </w:t>
      </w:r>
      <w:r w:rsidRPr="00BA798E">
        <w:rPr>
          <w:rFonts w:eastAsiaTheme="minorHAnsi"/>
          <w:bCs/>
          <w:sz w:val="28"/>
          <w:szCs w:val="28"/>
          <w:lang w:eastAsia="en-US"/>
        </w:rPr>
        <w:t>областной закон от 27.11.2015 № 126-оз «О внесении</w:t>
      </w:r>
      <w:r w:rsidRPr="00A72D8E">
        <w:rPr>
          <w:rFonts w:eastAsiaTheme="minorHAnsi"/>
          <w:bCs/>
          <w:sz w:val="28"/>
          <w:szCs w:val="28"/>
          <w:lang w:eastAsia="en-US"/>
        </w:rPr>
        <w:t xml:space="preserve"> изменений в областной закон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A72D8E">
        <w:rPr>
          <w:rFonts w:eastAsiaTheme="minorHAnsi"/>
          <w:bCs/>
          <w:sz w:val="28"/>
          <w:szCs w:val="28"/>
          <w:lang w:eastAsia="en-US"/>
        </w:rPr>
        <w:t>О порядке согласования назначения на должность прокурора Ленинградской области»</w:t>
      </w:r>
      <w:r w:rsidR="00F03EE2">
        <w:rPr>
          <w:sz w:val="28"/>
          <w:szCs w:val="28"/>
        </w:rPr>
        <w:t>.</w:t>
      </w:r>
    </w:p>
    <w:p w:rsidR="00F03EE2" w:rsidRPr="00E0143D" w:rsidRDefault="00F03EE2" w:rsidP="00F03EE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143D">
        <w:rPr>
          <w:sz w:val="28"/>
          <w:szCs w:val="28"/>
        </w:rPr>
        <w:t xml:space="preserve">Статья 2 </w:t>
      </w:r>
      <w:r>
        <w:rPr>
          <w:sz w:val="28"/>
          <w:szCs w:val="28"/>
        </w:rPr>
        <w:t>законопроекта</w:t>
      </w:r>
      <w:r w:rsidRPr="00E0143D">
        <w:rPr>
          <w:sz w:val="28"/>
          <w:szCs w:val="28"/>
        </w:rPr>
        <w:t xml:space="preserve"> определяет порядок вступления в законную силу предлагаемого к принятию закона.</w:t>
      </w:r>
    </w:p>
    <w:p w:rsidR="00280F27" w:rsidRDefault="00280F27" w:rsidP="00280F27">
      <w:pPr>
        <w:jc w:val="both"/>
        <w:rPr>
          <w:sz w:val="28"/>
          <w:szCs w:val="28"/>
        </w:rPr>
      </w:pPr>
    </w:p>
    <w:p w:rsidR="00600253" w:rsidRPr="0031324D" w:rsidRDefault="00600253" w:rsidP="00280F27">
      <w:pPr>
        <w:jc w:val="both"/>
        <w:rPr>
          <w:sz w:val="28"/>
          <w:szCs w:val="28"/>
        </w:rPr>
      </w:pPr>
    </w:p>
    <w:p w:rsidR="00280F27" w:rsidRPr="00087A38" w:rsidRDefault="00280F27" w:rsidP="00280F27">
      <w:pPr>
        <w:spacing w:line="240" w:lineRule="exact"/>
        <w:jc w:val="both"/>
        <w:rPr>
          <w:sz w:val="28"/>
          <w:szCs w:val="28"/>
        </w:rPr>
      </w:pPr>
      <w:r w:rsidRPr="00087A38">
        <w:rPr>
          <w:sz w:val="28"/>
          <w:szCs w:val="28"/>
        </w:rPr>
        <w:t xml:space="preserve">Старший помощник прокурора области </w:t>
      </w:r>
    </w:p>
    <w:p w:rsidR="00280F27" w:rsidRDefault="00280F27" w:rsidP="00280F27">
      <w:pPr>
        <w:spacing w:line="240" w:lineRule="exact"/>
        <w:jc w:val="both"/>
        <w:rPr>
          <w:sz w:val="28"/>
          <w:szCs w:val="28"/>
        </w:rPr>
      </w:pPr>
      <w:r w:rsidRPr="00087A38">
        <w:rPr>
          <w:sz w:val="28"/>
          <w:szCs w:val="28"/>
        </w:rPr>
        <w:t xml:space="preserve">по взаимодействию с </w:t>
      </w:r>
      <w:proofErr w:type="gramStart"/>
      <w:r w:rsidRPr="00087A38">
        <w:rPr>
          <w:sz w:val="28"/>
          <w:szCs w:val="28"/>
        </w:rPr>
        <w:t>законодательными</w:t>
      </w:r>
      <w:proofErr w:type="gramEnd"/>
    </w:p>
    <w:p w:rsidR="00280F27" w:rsidRPr="00087A38" w:rsidRDefault="00280F27" w:rsidP="00280F2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087A38">
        <w:rPr>
          <w:sz w:val="28"/>
          <w:szCs w:val="28"/>
        </w:rPr>
        <w:t xml:space="preserve">представительными) и исполнительными </w:t>
      </w:r>
    </w:p>
    <w:p w:rsidR="00280F27" w:rsidRPr="00087A38" w:rsidRDefault="00280F27" w:rsidP="00280F2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органами</w:t>
      </w:r>
      <w:r w:rsidRPr="00087A38">
        <w:rPr>
          <w:sz w:val="28"/>
          <w:szCs w:val="28"/>
        </w:rPr>
        <w:t>, органами местного самоуправления</w:t>
      </w:r>
    </w:p>
    <w:p w:rsidR="00280F27" w:rsidRPr="00087A38" w:rsidRDefault="00280F27" w:rsidP="00280F27">
      <w:pPr>
        <w:spacing w:line="240" w:lineRule="exact"/>
        <w:jc w:val="both"/>
        <w:rPr>
          <w:sz w:val="28"/>
          <w:szCs w:val="28"/>
        </w:rPr>
      </w:pPr>
    </w:p>
    <w:p w:rsidR="00280F27" w:rsidRDefault="00280F27" w:rsidP="00280F27">
      <w:pPr>
        <w:spacing w:line="240" w:lineRule="exact"/>
        <w:jc w:val="both"/>
        <w:rPr>
          <w:sz w:val="28"/>
          <w:szCs w:val="28"/>
        </w:rPr>
      </w:pPr>
      <w:r w:rsidRPr="00087A38">
        <w:rPr>
          <w:sz w:val="28"/>
          <w:szCs w:val="28"/>
        </w:rPr>
        <w:t>старший советник юстиции</w:t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</w:r>
      <w:r w:rsidRPr="00087A38">
        <w:rPr>
          <w:sz w:val="28"/>
          <w:szCs w:val="28"/>
        </w:rPr>
        <w:tab/>
        <w:t xml:space="preserve">         Н.Ф. Зайцева</w:t>
      </w:r>
    </w:p>
    <w:p w:rsidR="00280F27" w:rsidRDefault="00280F27" w:rsidP="00280F27">
      <w:pPr>
        <w:spacing w:line="240" w:lineRule="exact"/>
        <w:jc w:val="both"/>
        <w:rPr>
          <w:sz w:val="28"/>
          <w:szCs w:val="28"/>
        </w:rPr>
      </w:pPr>
    </w:p>
    <w:p w:rsidR="00A4223A" w:rsidRDefault="00A4223A" w:rsidP="00280F27">
      <w:pPr>
        <w:spacing w:line="240" w:lineRule="exact"/>
        <w:jc w:val="both"/>
        <w:rPr>
          <w:sz w:val="28"/>
          <w:szCs w:val="28"/>
        </w:rPr>
      </w:pPr>
    </w:p>
    <w:p w:rsidR="004C3236" w:rsidRDefault="00280F27" w:rsidP="00427B17">
      <w:pPr>
        <w:spacing w:line="240" w:lineRule="exact"/>
        <w:jc w:val="both"/>
      </w:pPr>
      <w:r w:rsidRPr="00497CCB">
        <w:rPr>
          <w:sz w:val="20"/>
          <w:szCs w:val="20"/>
        </w:rPr>
        <w:t>Н.Ф. Зайцева, 425-77-77</w:t>
      </w:r>
    </w:p>
    <w:sectPr w:rsidR="004C3236" w:rsidSect="00EC713E">
      <w:headerReference w:type="even" r:id="rId7"/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FA4" w:rsidRDefault="00FB7FA4" w:rsidP="008E3CE0">
      <w:r>
        <w:separator/>
      </w:r>
    </w:p>
  </w:endnote>
  <w:endnote w:type="continuationSeparator" w:id="0">
    <w:p w:rsidR="00FB7FA4" w:rsidRDefault="00FB7FA4" w:rsidP="008E3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FA4" w:rsidRDefault="00FB7FA4" w:rsidP="008E3CE0">
      <w:r>
        <w:separator/>
      </w:r>
    </w:p>
  </w:footnote>
  <w:footnote w:type="continuationSeparator" w:id="0">
    <w:p w:rsidR="00FB7FA4" w:rsidRDefault="00FB7FA4" w:rsidP="008E3C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68" w:rsidRDefault="008E3CE0" w:rsidP="00EC71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27B1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3868" w:rsidRDefault="00FB7FA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68" w:rsidRDefault="008E3CE0" w:rsidP="00EC71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27B1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00D9">
      <w:rPr>
        <w:rStyle w:val="a5"/>
        <w:noProof/>
      </w:rPr>
      <w:t>5</w:t>
    </w:r>
    <w:r>
      <w:rPr>
        <w:rStyle w:val="a5"/>
      </w:rPr>
      <w:fldChar w:fldCharType="end"/>
    </w:r>
  </w:p>
  <w:p w:rsidR="00233868" w:rsidRDefault="00FB7FA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3BFD"/>
    <w:multiLevelType w:val="hybridMultilevel"/>
    <w:tmpl w:val="94AADAE0"/>
    <w:lvl w:ilvl="0" w:tplc="9F701706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0F27"/>
    <w:rsid w:val="00156E3B"/>
    <w:rsid w:val="00197112"/>
    <w:rsid w:val="00280F27"/>
    <w:rsid w:val="002972C9"/>
    <w:rsid w:val="004206B2"/>
    <w:rsid w:val="00427B17"/>
    <w:rsid w:val="004C3236"/>
    <w:rsid w:val="004F00D9"/>
    <w:rsid w:val="00600253"/>
    <w:rsid w:val="007A1143"/>
    <w:rsid w:val="007A7EDD"/>
    <w:rsid w:val="00814AC7"/>
    <w:rsid w:val="00833D7D"/>
    <w:rsid w:val="008E3CE0"/>
    <w:rsid w:val="009D71D6"/>
    <w:rsid w:val="009E1DEA"/>
    <w:rsid w:val="00A32AA2"/>
    <w:rsid w:val="00A4223A"/>
    <w:rsid w:val="00A9733D"/>
    <w:rsid w:val="00B500F1"/>
    <w:rsid w:val="00BA798E"/>
    <w:rsid w:val="00BC2065"/>
    <w:rsid w:val="00C034DB"/>
    <w:rsid w:val="00D014E0"/>
    <w:rsid w:val="00D217FD"/>
    <w:rsid w:val="00DA6D78"/>
    <w:rsid w:val="00DB353B"/>
    <w:rsid w:val="00E11954"/>
    <w:rsid w:val="00F03EE2"/>
    <w:rsid w:val="00F15A0E"/>
    <w:rsid w:val="00F828AA"/>
    <w:rsid w:val="00FB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0F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0F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0F27"/>
  </w:style>
  <w:style w:type="paragraph" w:styleId="a6">
    <w:name w:val="List Paragraph"/>
    <w:basedOn w:val="a"/>
    <w:uiPriority w:val="34"/>
    <w:qFormat/>
    <w:rsid w:val="00280F2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03E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4F00D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2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34</cp:revision>
  <dcterms:created xsi:type="dcterms:W3CDTF">2020-10-26T06:43:00Z</dcterms:created>
  <dcterms:modified xsi:type="dcterms:W3CDTF">2020-10-27T12:55:00Z</dcterms:modified>
</cp:coreProperties>
</file>