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FF6" w:rsidRDefault="009A4271" w:rsidP="009A4271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 xml:space="preserve">Обоснование </w:t>
      </w:r>
      <w:bookmarkStart w:id="0" w:name="_GoBack"/>
      <w:bookmarkEnd w:id="0"/>
    </w:p>
    <w:p w:rsidR="00D10FF6" w:rsidRDefault="009A4271" w:rsidP="009A4271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>необходимости принятия областного закона</w:t>
      </w:r>
      <w:r w:rsidR="0092290E">
        <w:rPr>
          <w:rFonts w:cs="Times New Roman"/>
          <w:b/>
          <w:szCs w:val="28"/>
        </w:rPr>
        <w:t xml:space="preserve"> (пояснительная записка)</w:t>
      </w:r>
    </w:p>
    <w:p w:rsidR="00CB20A4" w:rsidRDefault="00397E85" w:rsidP="00CB20A4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</w:t>
      </w:r>
      <w:r w:rsidR="00CB20A4">
        <w:rPr>
          <w:b/>
        </w:rPr>
        <w:t xml:space="preserve">«О внесении изменений в областной закон «О бюджетном процессе </w:t>
      </w:r>
    </w:p>
    <w:p w:rsidR="00CB20A4" w:rsidRDefault="00CB20A4" w:rsidP="00CB20A4">
      <w:pPr>
        <w:pStyle w:val="Pro-List1"/>
        <w:spacing w:before="0" w:after="0"/>
        <w:jc w:val="center"/>
        <w:rPr>
          <w:b/>
        </w:rPr>
      </w:pPr>
      <w:r>
        <w:rPr>
          <w:b/>
        </w:rPr>
        <w:t>в Ленинградской области» и о приостановлении действия отдельных положений областного закона «О бюджетном процессе</w:t>
      </w:r>
    </w:p>
    <w:p w:rsidR="00CB20A4" w:rsidRDefault="00CB20A4" w:rsidP="00CB20A4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в Ленинградской области»  </w:t>
      </w:r>
    </w:p>
    <w:p w:rsidR="009A4271" w:rsidRPr="00A72A67" w:rsidRDefault="009A4271" w:rsidP="009A4271">
      <w:pPr>
        <w:rPr>
          <w:rFonts w:cs="Times New Roman"/>
          <w:szCs w:val="28"/>
        </w:rPr>
      </w:pPr>
    </w:p>
    <w:p w:rsidR="009A4271" w:rsidRPr="00A72A67" w:rsidRDefault="009A4271" w:rsidP="009A4271">
      <w:pPr>
        <w:rPr>
          <w:rFonts w:cs="Times New Roman"/>
          <w:szCs w:val="28"/>
        </w:rPr>
      </w:pPr>
    </w:p>
    <w:p w:rsidR="00992547" w:rsidRDefault="009A4271" w:rsidP="009A4271">
      <w:pPr>
        <w:ind w:firstLine="851"/>
        <w:jc w:val="both"/>
        <w:rPr>
          <w:rFonts w:cs="Times New Roman"/>
          <w:szCs w:val="28"/>
        </w:rPr>
      </w:pPr>
      <w:proofErr w:type="gramStart"/>
      <w:r w:rsidRPr="00A72A67">
        <w:rPr>
          <w:rFonts w:cs="Times New Roman"/>
          <w:szCs w:val="28"/>
        </w:rPr>
        <w:t xml:space="preserve">Предлагаемый проект областного закона подготовлен в целях приведения </w:t>
      </w:r>
      <w:r w:rsidR="000C5047">
        <w:rPr>
          <w:rFonts w:cs="Times New Roman"/>
          <w:szCs w:val="28"/>
        </w:rPr>
        <w:t xml:space="preserve">областного закона </w:t>
      </w:r>
      <w:r w:rsidR="00DE542A" w:rsidRPr="00650F00">
        <w:t xml:space="preserve">от 26 сентября 2002 года № 36-оз </w:t>
      </w:r>
      <w:r w:rsidR="000C5047" w:rsidRPr="00650F00">
        <w:t>«О бюджетном процессе в Ленинградской области»</w:t>
      </w:r>
      <w:r w:rsidR="000C5047">
        <w:t xml:space="preserve"> </w:t>
      </w:r>
      <w:r w:rsidR="00EA32FE">
        <w:t xml:space="preserve"> (далее – областной закон </w:t>
      </w:r>
      <w:r w:rsidR="00FB5F67">
        <w:t xml:space="preserve">№ </w:t>
      </w:r>
      <w:r w:rsidR="00EA32FE">
        <w:t xml:space="preserve">36-оз) </w:t>
      </w:r>
      <w:r w:rsidRPr="00A72A67">
        <w:rPr>
          <w:rFonts w:cs="Times New Roman"/>
          <w:szCs w:val="28"/>
        </w:rPr>
        <w:t>в соответствие</w:t>
      </w:r>
      <w:r w:rsidR="004F2054">
        <w:rPr>
          <w:rFonts w:cs="Times New Roman"/>
          <w:szCs w:val="28"/>
        </w:rPr>
        <w:t xml:space="preserve"> с нормами Бюджетного кодекса Р</w:t>
      </w:r>
      <w:r w:rsidR="00CA4960">
        <w:rPr>
          <w:rFonts w:cs="Times New Roman"/>
          <w:szCs w:val="28"/>
        </w:rPr>
        <w:t xml:space="preserve">оссийской </w:t>
      </w:r>
      <w:r w:rsidR="004F2054">
        <w:rPr>
          <w:rFonts w:cs="Times New Roman"/>
          <w:szCs w:val="28"/>
        </w:rPr>
        <w:t>Ф</w:t>
      </w:r>
      <w:r w:rsidR="00CA4960">
        <w:rPr>
          <w:rFonts w:cs="Times New Roman"/>
          <w:szCs w:val="28"/>
        </w:rPr>
        <w:t>едерации</w:t>
      </w:r>
      <w:r w:rsidR="004F2054">
        <w:rPr>
          <w:rFonts w:cs="Times New Roman"/>
          <w:szCs w:val="28"/>
        </w:rPr>
        <w:t xml:space="preserve"> (далее – БК)</w:t>
      </w:r>
      <w:r w:rsidR="00B9682C">
        <w:rPr>
          <w:rFonts w:cs="Times New Roman"/>
          <w:szCs w:val="28"/>
        </w:rPr>
        <w:t xml:space="preserve"> </w:t>
      </w:r>
      <w:r w:rsidRPr="00A72A67">
        <w:rPr>
          <w:rFonts w:cs="Times New Roman"/>
          <w:szCs w:val="28"/>
        </w:rPr>
        <w:t xml:space="preserve"> с учетом </w:t>
      </w:r>
      <w:r w:rsidR="00B9682C">
        <w:rPr>
          <w:rFonts w:cs="Times New Roman"/>
          <w:szCs w:val="28"/>
        </w:rPr>
        <w:t>Ф</w:t>
      </w:r>
      <w:r>
        <w:rPr>
          <w:rFonts w:cs="Times New Roman"/>
          <w:szCs w:val="28"/>
        </w:rPr>
        <w:t>едеральн</w:t>
      </w:r>
      <w:r w:rsidR="00B9682C">
        <w:rPr>
          <w:rFonts w:cs="Times New Roman"/>
          <w:szCs w:val="28"/>
        </w:rPr>
        <w:t>ых</w:t>
      </w:r>
      <w:r>
        <w:rPr>
          <w:rFonts w:cs="Times New Roman"/>
          <w:szCs w:val="28"/>
        </w:rPr>
        <w:t xml:space="preserve"> закон</w:t>
      </w:r>
      <w:r w:rsidR="00B9682C">
        <w:rPr>
          <w:rFonts w:cs="Times New Roman"/>
          <w:szCs w:val="28"/>
        </w:rPr>
        <w:t>ов</w:t>
      </w:r>
      <w:r w:rsidRPr="00A72A67">
        <w:rPr>
          <w:rFonts w:cs="Times New Roman"/>
          <w:szCs w:val="28"/>
        </w:rPr>
        <w:t xml:space="preserve"> </w:t>
      </w:r>
      <w:r w:rsidR="00DE542A">
        <w:rPr>
          <w:rFonts w:cs="Times New Roman"/>
          <w:szCs w:val="28"/>
        </w:rPr>
        <w:t xml:space="preserve">от </w:t>
      </w:r>
      <w:r w:rsidR="00DE542A" w:rsidRPr="00595493">
        <w:t>26</w:t>
      </w:r>
      <w:r w:rsidR="00DE542A">
        <w:t xml:space="preserve"> июля </w:t>
      </w:r>
      <w:r w:rsidR="00DE542A" w:rsidRPr="00595493">
        <w:t>2019</w:t>
      </w:r>
      <w:r w:rsidR="00DE542A">
        <w:t xml:space="preserve"> года</w:t>
      </w:r>
      <w:r w:rsidR="00DE542A" w:rsidRPr="00595493">
        <w:t xml:space="preserve"> </w:t>
      </w:r>
      <w:r w:rsidR="00DE542A">
        <w:t>№</w:t>
      </w:r>
      <w:r w:rsidR="00DE542A" w:rsidRPr="00595493">
        <w:t xml:space="preserve"> 199-ФЗ</w:t>
      </w:r>
      <w:r w:rsidR="00DE542A">
        <w:t xml:space="preserve"> «</w:t>
      </w:r>
      <w:r w:rsidR="00DE542A" w:rsidRPr="00595493">
        <w:t>О внесении изменений в Бюджетный кодекс Российской Федерации в части совершенствования государственного (муниципального) финансового</w:t>
      </w:r>
      <w:proofErr w:type="gramEnd"/>
      <w:r w:rsidR="00DE542A" w:rsidRPr="00595493">
        <w:t xml:space="preserve"> </w:t>
      </w:r>
      <w:proofErr w:type="gramStart"/>
      <w:r w:rsidR="00DE542A" w:rsidRPr="00595493">
        <w:t>контроля, внутреннего финансового контроля и внутреннего финансового аудита</w:t>
      </w:r>
      <w:r w:rsidR="00DE542A">
        <w:t xml:space="preserve">», </w:t>
      </w:r>
      <w:r w:rsidRPr="00A72A67">
        <w:rPr>
          <w:rFonts w:cs="Times New Roman"/>
          <w:szCs w:val="28"/>
        </w:rPr>
        <w:t>от 02</w:t>
      </w:r>
      <w:r>
        <w:rPr>
          <w:rFonts w:cs="Times New Roman"/>
          <w:szCs w:val="28"/>
        </w:rPr>
        <w:t xml:space="preserve"> августа </w:t>
      </w:r>
      <w:r w:rsidRPr="00A72A67">
        <w:rPr>
          <w:rFonts w:cs="Times New Roman"/>
          <w:szCs w:val="28"/>
        </w:rPr>
        <w:t>2019</w:t>
      </w:r>
      <w:r>
        <w:rPr>
          <w:rFonts w:cs="Times New Roman"/>
          <w:szCs w:val="28"/>
        </w:rPr>
        <w:t xml:space="preserve"> года</w:t>
      </w:r>
      <w:r w:rsidR="00EA32FE">
        <w:rPr>
          <w:rFonts w:cs="Times New Roman"/>
          <w:szCs w:val="28"/>
        </w:rPr>
        <w:t xml:space="preserve"> </w:t>
      </w:r>
      <w:r w:rsidRPr="00A72A67">
        <w:rPr>
          <w:rFonts w:cs="Times New Roman"/>
          <w:szCs w:val="28"/>
        </w:rPr>
        <w:t>№ 307-ФЗ «О внесении</w:t>
      </w:r>
      <w:r w:rsidR="004F2054">
        <w:rPr>
          <w:rFonts w:cs="Times New Roman"/>
          <w:szCs w:val="28"/>
        </w:rPr>
        <w:t xml:space="preserve"> изменений в Бюджетный кодекс Российской Федерации </w:t>
      </w:r>
      <w:r w:rsidRPr="00A72A67">
        <w:rPr>
          <w:rFonts w:cs="Times New Roman"/>
          <w:szCs w:val="28"/>
        </w:rPr>
        <w:t xml:space="preserve"> в целях совершенст</w:t>
      </w:r>
      <w:r w:rsidR="00DE542A">
        <w:rPr>
          <w:rFonts w:cs="Times New Roman"/>
          <w:szCs w:val="28"/>
        </w:rPr>
        <w:t xml:space="preserve">вования межбюджетных отношений», </w:t>
      </w:r>
      <w:r w:rsidR="00DE542A" w:rsidRPr="00595493">
        <w:t>от 02</w:t>
      </w:r>
      <w:r w:rsidR="00DE542A">
        <w:t xml:space="preserve"> августа </w:t>
      </w:r>
      <w:r w:rsidR="00DE542A" w:rsidRPr="00595493">
        <w:t>2019</w:t>
      </w:r>
      <w:r w:rsidR="00DE542A">
        <w:t xml:space="preserve"> года</w:t>
      </w:r>
      <w:r w:rsidR="00DE542A" w:rsidRPr="00595493">
        <w:t xml:space="preserve"> </w:t>
      </w:r>
      <w:r w:rsidR="00B51362">
        <w:t xml:space="preserve">   </w:t>
      </w:r>
      <w:r w:rsidR="00FD0F16">
        <w:t xml:space="preserve">             </w:t>
      </w:r>
      <w:r w:rsidR="00B51362">
        <w:t xml:space="preserve"> </w:t>
      </w:r>
      <w:r w:rsidR="00DE542A">
        <w:t xml:space="preserve">№ </w:t>
      </w:r>
      <w:r w:rsidR="00DE542A" w:rsidRPr="00595493">
        <w:t>278-ФЗ</w:t>
      </w:r>
      <w:r w:rsidR="00DE542A">
        <w:t xml:space="preserve">  «</w:t>
      </w:r>
      <w:r w:rsidR="00DE542A" w:rsidRPr="00595493">
        <w:t>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(муниципальных) заимствований, управления государственным</w:t>
      </w:r>
      <w:proofErr w:type="gramEnd"/>
      <w:r w:rsidR="00DE542A" w:rsidRPr="00595493">
        <w:t xml:space="preserve"> (</w:t>
      </w:r>
      <w:proofErr w:type="gramStart"/>
      <w:r w:rsidR="00DE542A" w:rsidRPr="00595493">
        <w:t xml:space="preserve">муниципальным) долгом и государственными финансовыми активами Российской Федерации и признании утратившим силу Федерального закона </w:t>
      </w:r>
      <w:r w:rsidR="00DE542A">
        <w:t>«</w:t>
      </w:r>
      <w:r w:rsidR="00DE542A" w:rsidRPr="00595493">
        <w:t>Об особенностях эмиссии и обращения государственных и муниципальных ценных бумаг</w:t>
      </w:r>
      <w:r w:rsidR="00DE542A">
        <w:t>», от 27</w:t>
      </w:r>
      <w:r w:rsidR="00096A80">
        <w:t xml:space="preserve"> декабря </w:t>
      </w:r>
      <w:r w:rsidR="00DE542A">
        <w:t xml:space="preserve">2019 </w:t>
      </w:r>
      <w:r w:rsidR="00B51362">
        <w:t xml:space="preserve">          </w:t>
      </w:r>
      <w:r w:rsidR="00096A80">
        <w:t xml:space="preserve">года </w:t>
      </w:r>
      <w:r w:rsidR="00DE542A">
        <w:t xml:space="preserve">№ 479-ФЗ «О внесении изменений в Бюджетный кодекс Российской Федерации в части казначейского обслуживания и системы казначейских платежей», от </w:t>
      </w:r>
      <w:r w:rsidR="00F17700">
        <w:t xml:space="preserve">                   </w:t>
      </w:r>
      <w:r w:rsidR="00DE542A">
        <w:t xml:space="preserve"> 01 апреля 2020</w:t>
      </w:r>
      <w:r w:rsidR="00096A80">
        <w:t xml:space="preserve"> года</w:t>
      </w:r>
      <w:r w:rsidR="00DE542A">
        <w:t xml:space="preserve"> № 103-ФЗ «О внесении изменений в Федеральный закон </w:t>
      </w:r>
      <w:r w:rsidR="00096A80">
        <w:t xml:space="preserve">              </w:t>
      </w:r>
      <w:r w:rsidR="00DE542A">
        <w:t>«О приостановлении</w:t>
      </w:r>
      <w:proofErr w:type="gramEnd"/>
      <w:r w:rsidR="00DE542A">
        <w:t xml:space="preserve"> </w:t>
      </w:r>
      <w:proofErr w:type="gramStart"/>
      <w:r w:rsidR="00DE542A">
        <w:t xml:space="preserve">действия отдельных положений Бюджетного кодекса Российской Федерации и установлении особенностей исполнения федерального бюджета в 2020 году», </w:t>
      </w:r>
      <w:r w:rsidR="005921A0">
        <w:t xml:space="preserve"> </w:t>
      </w:r>
      <w:r w:rsidR="00DE542A">
        <w:t xml:space="preserve">от </w:t>
      </w:r>
      <w:r w:rsidR="00DE542A" w:rsidRPr="00A33D07">
        <w:rPr>
          <w:rFonts w:cs="Times New Roman"/>
          <w:szCs w:val="28"/>
        </w:rPr>
        <w:t>31</w:t>
      </w:r>
      <w:r w:rsidR="00DE542A">
        <w:rPr>
          <w:rFonts w:cs="Times New Roman"/>
          <w:szCs w:val="28"/>
        </w:rPr>
        <w:t xml:space="preserve"> июля </w:t>
      </w:r>
      <w:r w:rsidR="00DE542A" w:rsidRPr="00A33D07">
        <w:rPr>
          <w:rFonts w:cs="Times New Roman"/>
          <w:szCs w:val="28"/>
        </w:rPr>
        <w:t>2020</w:t>
      </w:r>
      <w:r w:rsidR="00096A80">
        <w:rPr>
          <w:rFonts w:cs="Times New Roman"/>
          <w:szCs w:val="28"/>
        </w:rPr>
        <w:t xml:space="preserve"> года</w:t>
      </w:r>
      <w:r w:rsidR="00DE542A" w:rsidRPr="00A33D07">
        <w:rPr>
          <w:rFonts w:cs="Times New Roman"/>
          <w:szCs w:val="28"/>
        </w:rPr>
        <w:t xml:space="preserve"> </w:t>
      </w:r>
      <w:r w:rsidR="00DE542A">
        <w:rPr>
          <w:rFonts w:cs="Times New Roman"/>
          <w:szCs w:val="28"/>
        </w:rPr>
        <w:t>№</w:t>
      </w:r>
      <w:r w:rsidR="00DE542A" w:rsidRPr="00A33D07">
        <w:rPr>
          <w:rFonts w:cs="Times New Roman"/>
          <w:szCs w:val="28"/>
        </w:rPr>
        <w:t xml:space="preserve"> 263-ФЗ </w:t>
      </w:r>
      <w:r w:rsidR="00DE542A">
        <w:rPr>
          <w:rFonts w:cs="Times New Roman"/>
          <w:szCs w:val="28"/>
        </w:rPr>
        <w:t>«</w:t>
      </w:r>
      <w:r w:rsidR="00DE542A" w:rsidRPr="00A33D07">
        <w:rPr>
          <w:rFonts w:cs="Times New Roman"/>
          <w:szCs w:val="28"/>
        </w:rPr>
        <w:t>О внесении изменений в Бюджетный кодекс Российской Федерации и отдельные законодате</w:t>
      </w:r>
      <w:r w:rsidR="00DE542A">
        <w:rPr>
          <w:rFonts w:cs="Times New Roman"/>
          <w:szCs w:val="28"/>
        </w:rPr>
        <w:t>л</w:t>
      </w:r>
      <w:r w:rsidR="008B5DC4">
        <w:rPr>
          <w:rFonts w:cs="Times New Roman"/>
          <w:szCs w:val="28"/>
        </w:rPr>
        <w:t>ьные акты Российской Федерации»</w:t>
      </w:r>
      <w:r w:rsidR="00DE542A">
        <w:t xml:space="preserve"> </w:t>
      </w:r>
      <w:r w:rsidRPr="00A72A67">
        <w:rPr>
          <w:rFonts w:cs="Times New Roman"/>
          <w:szCs w:val="28"/>
        </w:rPr>
        <w:t>в части</w:t>
      </w:r>
      <w:r>
        <w:rPr>
          <w:rFonts w:cs="Times New Roman"/>
          <w:szCs w:val="28"/>
        </w:rPr>
        <w:t>,</w:t>
      </w:r>
      <w:r w:rsidR="00EA32FE">
        <w:rPr>
          <w:rFonts w:cs="Times New Roman"/>
          <w:szCs w:val="28"/>
        </w:rPr>
        <w:t xml:space="preserve"> касающейся</w:t>
      </w:r>
      <w:r w:rsidR="00E20797">
        <w:rPr>
          <w:rFonts w:cs="Times New Roman"/>
          <w:szCs w:val="28"/>
        </w:rPr>
        <w:t>, в том числе,</w:t>
      </w:r>
      <w:r w:rsidR="00EA32FE">
        <w:rPr>
          <w:rFonts w:cs="Times New Roman"/>
          <w:szCs w:val="28"/>
        </w:rPr>
        <w:t xml:space="preserve"> </w:t>
      </w:r>
      <w:r w:rsidR="006F0AFE">
        <w:rPr>
          <w:rFonts w:cs="Times New Roman"/>
          <w:szCs w:val="28"/>
        </w:rPr>
        <w:t>осуществления</w:t>
      </w:r>
      <w:r w:rsidR="00955B32">
        <w:rPr>
          <w:rFonts w:cs="Times New Roman"/>
          <w:szCs w:val="28"/>
        </w:rPr>
        <w:t xml:space="preserve"> государственного финансового контроля и</w:t>
      </w:r>
      <w:r w:rsidR="006F0AFE">
        <w:rPr>
          <w:rFonts w:cs="Times New Roman"/>
          <w:szCs w:val="28"/>
        </w:rPr>
        <w:t xml:space="preserve"> внутреннего финансового аудита</w:t>
      </w:r>
      <w:r w:rsidR="00EA32FE">
        <w:rPr>
          <w:rFonts w:cs="Times New Roman"/>
          <w:szCs w:val="28"/>
        </w:rPr>
        <w:t xml:space="preserve">, </w:t>
      </w:r>
      <w:r w:rsidR="00992547">
        <w:rPr>
          <w:rFonts w:cs="Times New Roman"/>
          <w:szCs w:val="28"/>
        </w:rPr>
        <w:t>исполнения бюджета, предоставления межбюджетных тра</w:t>
      </w:r>
      <w:r w:rsidR="006F0AFE">
        <w:rPr>
          <w:rFonts w:cs="Times New Roman"/>
          <w:szCs w:val="28"/>
        </w:rPr>
        <w:t>н</w:t>
      </w:r>
      <w:r w:rsidR="00992547">
        <w:rPr>
          <w:rFonts w:cs="Times New Roman"/>
          <w:szCs w:val="28"/>
        </w:rPr>
        <w:t>сфертов</w:t>
      </w:r>
      <w:r w:rsidR="00CA4960">
        <w:rPr>
          <w:rFonts w:cs="Times New Roman"/>
          <w:szCs w:val="28"/>
        </w:rPr>
        <w:t xml:space="preserve"> и</w:t>
      </w:r>
      <w:r w:rsidR="00992547">
        <w:rPr>
          <w:rFonts w:cs="Times New Roman"/>
          <w:szCs w:val="28"/>
        </w:rPr>
        <w:t xml:space="preserve"> государственных гарантий</w:t>
      </w:r>
      <w:r w:rsidR="006F0AFE">
        <w:rPr>
          <w:rFonts w:cs="Times New Roman"/>
          <w:szCs w:val="28"/>
        </w:rPr>
        <w:t>.</w:t>
      </w:r>
      <w:proofErr w:type="gramEnd"/>
    </w:p>
    <w:p w:rsidR="0092290E" w:rsidRDefault="00096A80" w:rsidP="009A4271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Предлагаемые</w:t>
      </w:r>
      <w:r w:rsidR="0092290E">
        <w:rPr>
          <w:rFonts w:cs="Times New Roman"/>
          <w:szCs w:val="28"/>
        </w:rPr>
        <w:t xml:space="preserve"> изменения носят технический характер.</w:t>
      </w:r>
    </w:p>
    <w:p w:rsidR="00CA3E80" w:rsidRDefault="005C6214" w:rsidP="009A4271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Кр</w:t>
      </w:r>
      <w:r w:rsidR="004F2054">
        <w:rPr>
          <w:rFonts w:cs="Times New Roman"/>
          <w:szCs w:val="28"/>
        </w:rPr>
        <w:t xml:space="preserve">оме того, с учетом </w:t>
      </w:r>
      <w:r w:rsidR="00967DC4">
        <w:rPr>
          <w:rFonts w:cs="Times New Roman"/>
          <w:szCs w:val="28"/>
        </w:rPr>
        <w:t xml:space="preserve">положений </w:t>
      </w:r>
      <w:r w:rsidR="004F2054">
        <w:rPr>
          <w:rFonts w:cs="Times New Roman"/>
          <w:szCs w:val="28"/>
        </w:rPr>
        <w:t>п</w:t>
      </w:r>
      <w:r w:rsidR="00967DC4">
        <w:rPr>
          <w:rFonts w:cs="Times New Roman"/>
          <w:szCs w:val="28"/>
        </w:rPr>
        <w:t xml:space="preserve">ункта 1 статьи </w:t>
      </w:r>
      <w:r w:rsidR="004F2054">
        <w:rPr>
          <w:rFonts w:cs="Times New Roman"/>
          <w:szCs w:val="28"/>
        </w:rPr>
        <w:t xml:space="preserve">117 БК </w:t>
      </w:r>
      <w:r w:rsidR="0087551D">
        <w:rPr>
          <w:rFonts w:cs="Times New Roman"/>
          <w:szCs w:val="28"/>
        </w:rPr>
        <w:t xml:space="preserve">(предоставление и исполнение государственных гарантий субъекта РФ, муниципальных гарантий) </w:t>
      </w:r>
      <w:r w:rsidR="00764E85">
        <w:rPr>
          <w:rFonts w:cs="Times New Roman"/>
          <w:szCs w:val="28"/>
        </w:rPr>
        <w:t>областной закон</w:t>
      </w:r>
      <w:r w:rsidR="004F2054" w:rsidRPr="004F2054">
        <w:rPr>
          <w:rFonts w:cs="Times New Roman"/>
          <w:szCs w:val="28"/>
        </w:rPr>
        <w:t xml:space="preserve"> </w:t>
      </w:r>
      <w:r w:rsidR="00967DC4">
        <w:rPr>
          <w:rFonts w:cs="Times New Roman"/>
          <w:szCs w:val="28"/>
        </w:rPr>
        <w:t xml:space="preserve"> </w:t>
      </w:r>
      <w:r w:rsidR="00EA32FE">
        <w:rPr>
          <w:rFonts w:cs="Times New Roman"/>
          <w:szCs w:val="28"/>
        </w:rPr>
        <w:t xml:space="preserve">№ 36-оз </w:t>
      </w:r>
      <w:r w:rsidR="00443D9E">
        <w:rPr>
          <w:rFonts w:cs="Times New Roman"/>
          <w:szCs w:val="28"/>
        </w:rPr>
        <w:t>с 1 января 202</w:t>
      </w:r>
      <w:r w:rsidR="0024581E">
        <w:rPr>
          <w:rFonts w:cs="Times New Roman"/>
          <w:szCs w:val="28"/>
        </w:rPr>
        <w:t>2</w:t>
      </w:r>
      <w:r w:rsidR="00443D9E">
        <w:rPr>
          <w:rFonts w:cs="Times New Roman"/>
          <w:szCs w:val="28"/>
        </w:rPr>
        <w:t xml:space="preserve"> года</w:t>
      </w:r>
      <w:r w:rsidR="004F2054">
        <w:rPr>
          <w:rFonts w:cs="Times New Roman"/>
          <w:szCs w:val="28"/>
        </w:rPr>
        <w:t xml:space="preserve"> </w:t>
      </w:r>
      <w:r w:rsidR="00764E85">
        <w:rPr>
          <w:rFonts w:cs="Times New Roman"/>
          <w:szCs w:val="28"/>
        </w:rPr>
        <w:t xml:space="preserve">дополняется статьей </w:t>
      </w:r>
      <w:r w:rsidR="00967DC4">
        <w:rPr>
          <w:rFonts w:cs="Times New Roman"/>
          <w:szCs w:val="28"/>
        </w:rPr>
        <w:t xml:space="preserve">31.4 </w:t>
      </w:r>
      <w:r w:rsidR="00764E85">
        <w:rPr>
          <w:rFonts w:cs="Times New Roman"/>
          <w:szCs w:val="28"/>
        </w:rPr>
        <w:t>«Порядок предоставления государственных гарантий Ленинградской области». В настоящее время соответствующий порядок устан</w:t>
      </w:r>
      <w:r w:rsidR="009E27B5">
        <w:rPr>
          <w:rFonts w:cs="Times New Roman"/>
          <w:szCs w:val="28"/>
        </w:rPr>
        <w:t>а</w:t>
      </w:r>
      <w:r w:rsidR="00764E85">
        <w:rPr>
          <w:rFonts w:cs="Times New Roman"/>
          <w:szCs w:val="28"/>
        </w:rPr>
        <w:t>вл</w:t>
      </w:r>
      <w:r w:rsidR="009E27B5">
        <w:rPr>
          <w:rFonts w:cs="Times New Roman"/>
          <w:szCs w:val="28"/>
        </w:rPr>
        <w:t xml:space="preserve">ивается ежегодно </w:t>
      </w:r>
      <w:r w:rsidR="00764E85">
        <w:rPr>
          <w:rFonts w:cs="Times New Roman"/>
          <w:szCs w:val="28"/>
        </w:rPr>
        <w:t xml:space="preserve">областным законом </w:t>
      </w:r>
      <w:r w:rsidR="009E27B5">
        <w:rPr>
          <w:rFonts w:cs="Times New Roman"/>
          <w:szCs w:val="28"/>
        </w:rPr>
        <w:t>о</w:t>
      </w:r>
      <w:r w:rsidR="00681B6F">
        <w:rPr>
          <w:rFonts w:cs="Times New Roman"/>
          <w:szCs w:val="28"/>
        </w:rPr>
        <w:t xml:space="preserve">б областном бюджете </w:t>
      </w:r>
      <w:r w:rsidR="009E27B5">
        <w:rPr>
          <w:rFonts w:cs="Times New Roman"/>
          <w:szCs w:val="28"/>
        </w:rPr>
        <w:t xml:space="preserve">на очередной финансовый год и плановый период. </w:t>
      </w:r>
    </w:p>
    <w:p w:rsidR="00CD5CE9" w:rsidRDefault="00967DC4" w:rsidP="00CD5CE9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На основании пункта 3 статьи </w:t>
      </w:r>
      <w:r w:rsidR="000404B1">
        <w:rPr>
          <w:rFonts w:cs="Times New Roman"/>
          <w:szCs w:val="28"/>
        </w:rPr>
        <w:t>242.2 БК</w:t>
      </w:r>
      <w:r w:rsidR="0087551D">
        <w:rPr>
          <w:rFonts w:cs="Times New Roman"/>
          <w:szCs w:val="28"/>
        </w:rPr>
        <w:t xml:space="preserve"> </w:t>
      </w:r>
      <w:r w:rsidR="000404B1">
        <w:rPr>
          <w:rFonts w:cs="Times New Roman"/>
          <w:szCs w:val="28"/>
        </w:rPr>
        <w:t xml:space="preserve">областной закон </w:t>
      </w:r>
      <w:r w:rsidR="00EA32FE">
        <w:rPr>
          <w:rFonts w:cs="Times New Roman"/>
          <w:szCs w:val="28"/>
        </w:rPr>
        <w:t xml:space="preserve">№ 36-оз </w:t>
      </w:r>
      <w:r w:rsidR="000404B1">
        <w:rPr>
          <w:rFonts w:cs="Times New Roman"/>
          <w:szCs w:val="28"/>
        </w:rPr>
        <w:t xml:space="preserve">предлагается дополнить  статьей </w:t>
      </w:r>
      <w:r>
        <w:rPr>
          <w:rFonts w:cs="Times New Roman"/>
          <w:szCs w:val="28"/>
        </w:rPr>
        <w:t xml:space="preserve"> </w:t>
      </w:r>
      <w:r w:rsidR="000404B1">
        <w:rPr>
          <w:rFonts w:cs="Times New Roman"/>
          <w:szCs w:val="28"/>
        </w:rPr>
        <w:t>3</w:t>
      </w:r>
      <w:r w:rsidR="005D4EE8">
        <w:rPr>
          <w:rFonts w:cs="Times New Roman"/>
          <w:szCs w:val="28"/>
        </w:rPr>
        <w:t>1.</w:t>
      </w:r>
      <w:r w:rsidR="005D4EE8" w:rsidRPr="00967DC4">
        <w:rPr>
          <w:rFonts w:cs="Times New Roman"/>
          <w:szCs w:val="28"/>
        </w:rPr>
        <w:t>1</w:t>
      </w:r>
      <w:r w:rsidRPr="00967DC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«</w:t>
      </w:r>
      <w:r w:rsidRPr="00967DC4">
        <w:rPr>
          <w:rFonts w:cs="Times New Roman"/>
          <w:szCs w:val="28"/>
        </w:rPr>
        <w:t>Полномочия главных распорядителей средств областного бюджета по защите интересов казны Ленинградской области</w:t>
      </w:r>
      <w:r>
        <w:rPr>
          <w:rFonts w:cs="Times New Roman"/>
          <w:szCs w:val="28"/>
        </w:rPr>
        <w:t>»</w:t>
      </w:r>
      <w:r w:rsidR="005D4EE8">
        <w:rPr>
          <w:rFonts w:cs="Times New Roman"/>
          <w:szCs w:val="28"/>
        </w:rPr>
        <w:t xml:space="preserve">, </w:t>
      </w:r>
      <w:r w:rsidR="00CD5CE9">
        <w:rPr>
          <w:rFonts w:cs="Times New Roman"/>
          <w:szCs w:val="28"/>
        </w:rPr>
        <w:lastRenderedPageBreak/>
        <w:t>устанавливающе</w:t>
      </w:r>
      <w:r w:rsidR="005D4EE8">
        <w:rPr>
          <w:rFonts w:cs="Times New Roman"/>
          <w:szCs w:val="28"/>
        </w:rPr>
        <w:t xml:space="preserve">й </w:t>
      </w:r>
      <w:r w:rsidR="000404B1">
        <w:rPr>
          <w:rFonts w:cs="Times New Roman"/>
          <w:szCs w:val="28"/>
        </w:rPr>
        <w:t xml:space="preserve"> порядок представления главным распорядителем бюджетных средств </w:t>
      </w:r>
      <w:r w:rsidR="005D4EE8">
        <w:rPr>
          <w:rFonts w:cs="Times New Roman"/>
          <w:szCs w:val="28"/>
        </w:rPr>
        <w:t xml:space="preserve">в финансовый орган Ленинградской области информации о совершаемых действиях, направленных </w:t>
      </w:r>
      <w:r w:rsidR="005D4EE8" w:rsidRPr="005D4EE8">
        <w:rPr>
          <w:rFonts w:cs="Times New Roman"/>
          <w:szCs w:val="28"/>
        </w:rPr>
        <w:t xml:space="preserve">на реализацию Ленинградской областью права регресса, установленного </w:t>
      </w:r>
      <w:hyperlink r:id="rId6" w:history="1">
        <w:r w:rsidR="005D4EE8" w:rsidRPr="005D4EE8">
          <w:rPr>
            <w:rFonts w:cs="Times New Roman"/>
            <w:szCs w:val="28"/>
          </w:rPr>
          <w:t>пунктом 3.1 статьи 1081</w:t>
        </w:r>
      </w:hyperlink>
      <w:r w:rsidR="005D4EE8" w:rsidRPr="005D4EE8">
        <w:rPr>
          <w:rFonts w:cs="Times New Roman"/>
          <w:szCs w:val="28"/>
        </w:rPr>
        <w:t xml:space="preserve"> Гражданского кодекса Российской Федерации, либо об</w:t>
      </w:r>
      <w:proofErr w:type="gramEnd"/>
      <w:r w:rsidR="005D4EE8" w:rsidRPr="005D4EE8">
        <w:rPr>
          <w:rFonts w:cs="Times New Roman"/>
          <w:szCs w:val="28"/>
        </w:rPr>
        <w:t xml:space="preserve"> </w:t>
      </w:r>
      <w:proofErr w:type="gramStart"/>
      <w:r w:rsidR="005D4EE8" w:rsidRPr="005D4EE8">
        <w:rPr>
          <w:rFonts w:cs="Times New Roman"/>
          <w:szCs w:val="28"/>
        </w:rPr>
        <w:t>отсутствии</w:t>
      </w:r>
      <w:proofErr w:type="gramEnd"/>
      <w:r w:rsidR="005D4EE8" w:rsidRPr="005D4EE8">
        <w:rPr>
          <w:rFonts w:cs="Times New Roman"/>
          <w:szCs w:val="28"/>
        </w:rPr>
        <w:t xml:space="preserve"> оснований для предъявления иска о взыскании денежных средств в порядке регресса</w:t>
      </w:r>
      <w:r w:rsidR="00CD5CE9">
        <w:rPr>
          <w:rFonts w:cs="Times New Roman"/>
          <w:szCs w:val="28"/>
        </w:rPr>
        <w:t xml:space="preserve"> к лицам</w:t>
      </w:r>
      <w:r w:rsidR="0087551D">
        <w:rPr>
          <w:rFonts w:cs="Times New Roman"/>
          <w:szCs w:val="28"/>
        </w:rPr>
        <w:t>,</w:t>
      </w:r>
      <w:r w:rsidR="00CD5CE9" w:rsidRPr="00CD5CE9">
        <w:rPr>
          <w:rFonts w:cs="Times New Roman"/>
          <w:szCs w:val="28"/>
        </w:rPr>
        <w:t xml:space="preserve"> чьи действия (бездействие) повлекли возмещение вреда за счет казны</w:t>
      </w:r>
      <w:r w:rsidR="00CD5CE9">
        <w:rPr>
          <w:rFonts w:cs="Times New Roman"/>
          <w:szCs w:val="28"/>
        </w:rPr>
        <w:t xml:space="preserve"> Ленинградской области.</w:t>
      </w:r>
    </w:p>
    <w:p w:rsidR="00CD5CE9" w:rsidRDefault="00443D9E" w:rsidP="00CD5CE9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Учитывая </w:t>
      </w:r>
      <w:r w:rsidR="0087551D">
        <w:rPr>
          <w:rFonts w:cs="Times New Roman"/>
          <w:szCs w:val="28"/>
        </w:rPr>
        <w:t>предусмотренны</w:t>
      </w:r>
      <w:r>
        <w:rPr>
          <w:rFonts w:cs="Times New Roman"/>
          <w:szCs w:val="28"/>
        </w:rPr>
        <w:t>е</w:t>
      </w:r>
      <w:r w:rsidR="0087551D">
        <w:rPr>
          <w:rFonts w:cs="Times New Roman"/>
          <w:szCs w:val="28"/>
        </w:rPr>
        <w:t xml:space="preserve"> пунктом 3 статьи </w:t>
      </w:r>
      <w:r w:rsidR="00CD5CE9">
        <w:rPr>
          <w:rFonts w:cs="Times New Roman"/>
          <w:szCs w:val="28"/>
        </w:rPr>
        <w:t>158 БК полномочия главного распорядителя бюджетных средств по участию в суде в интересах казны публично</w:t>
      </w:r>
      <w:r w:rsidR="00CA4960">
        <w:rPr>
          <w:rFonts w:cs="Times New Roman"/>
          <w:szCs w:val="28"/>
        </w:rPr>
        <w:t>-правового</w:t>
      </w:r>
      <w:r w:rsidR="00CD5CE9">
        <w:rPr>
          <w:rFonts w:cs="Times New Roman"/>
          <w:szCs w:val="28"/>
        </w:rPr>
        <w:t xml:space="preserve"> образования</w:t>
      </w:r>
      <w:r w:rsidR="0087551D">
        <w:rPr>
          <w:rFonts w:cs="Times New Roman"/>
          <w:szCs w:val="28"/>
        </w:rPr>
        <w:t>,</w:t>
      </w:r>
      <w:r w:rsidR="00CD5CE9">
        <w:rPr>
          <w:rFonts w:cs="Times New Roman"/>
          <w:szCs w:val="28"/>
        </w:rPr>
        <w:t xml:space="preserve"> </w:t>
      </w:r>
      <w:r w:rsidR="0069321E">
        <w:rPr>
          <w:rFonts w:cs="Times New Roman"/>
          <w:szCs w:val="28"/>
        </w:rPr>
        <w:t xml:space="preserve">проектом </w:t>
      </w:r>
      <w:r w:rsidR="00CD5CE9">
        <w:rPr>
          <w:rFonts w:cs="Times New Roman"/>
          <w:szCs w:val="28"/>
        </w:rPr>
        <w:t>вносятся изменения в ч</w:t>
      </w:r>
      <w:r>
        <w:rPr>
          <w:rFonts w:cs="Times New Roman"/>
          <w:szCs w:val="28"/>
        </w:rPr>
        <w:t xml:space="preserve">асть </w:t>
      </w:r>
      <w:r w:rsidR="00CD5CE9">
        <w:rPr>
          <w:rFonts w:cs="Times New Roman"/>
          <w:szCs w:val="28"/>
        </w:rPr>
        <w:t>2 ст</w:t>
      </w:r>
      <w:r>
        <w:rPr>
          <w:rFonts w:cs="Times New Roman"/>
          <w:szCs w:val="28"/>
        </w:rPr>
        <w:t xml:space="preserve">атьи </w:t>
      </w:r>
      <w:r w:rsidR="00CD5CE9">
        <w:rPr>
          <w:rFonts w:cs="Times New Roman"/>
          <w:szCs w:val="28"/>
        </w:rPr>
        <w:t>9 областного закона</w:t>
      </w:r>
      <w:r w:rsidR="00EA32FE">
        <w:rPr>
          <w:rFonts w:cs="Times New Roman"/>
          <w:szCs w:val="28"/>
        </w:rPr>
        <w:t xml:space="preserve"> № 36-оз</w:t>
      </w:r>
      <w:r w:rsidR="00CD5CE9">
        <w:rPr>
          <w:rFonts w:cs="Times New Roman"/>
          <w:szCs w:val="28"/>
        </w:rPr>
        <w:t>, устанавливающ</w:t>
      </w:r>
      <w:r>
        <w:rPr>
          <w:rFonts w:cs="Times New Roman"/>
          <w:szCs w:val="28"/>
        </w:rPr>
        <w:t>ую</w:t>
      </w:r>
      <w:r w:rsidR="00CD5CE9">
        <w:rPr>
          <w:rFonts w:cs="Times New Roman"/>
          <w:szCs w:val="28"/>
        </w:rPr>
        <w:t xml:space="preserve"> соответствующие полномочия финансового органа Ленинградской области.</w:t>
      </w:r>
    </w:p>
    <w:p w:rsidR="00443D9E" w:rsidRDefault="00443D9E" w:rsidP="00443D9E">
      <w:pPr>
        <w:ind w:firstLine="851"/>
        <w:jc w:val="both"/>
      </w:pPr>
      <w:proofErr w:type="gramStart"/>
      <w:r>
        <w:rPr>
          <w:rFonts w:cs="Times New Roman"/>
          <w:szCs w:val="28"/>
        </w:rPr>
        <w:t xml:space="preserve">В связи с приостановлением Федеральным законом </w:t>
      </w:r>
      <w:r>
        <w:t>от  01 апреля 2020 года                     № 103-ФЗ «О внесении изменений в Федеральный закон «О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году» до 1 января 2021 года действия пунктов 2 и 3 статьи 59 (полномочия субъектов РФ по формированию доходов  бюджетов субъектов РФ), проектом предлагается приостановить</w:t>
      </w:r>
      <w:proofErr w:type="gramEnd"/>
      <w:r>
        <w:t xml:space="preserve"> на аналогичный период  корреспондирующие этим нормам положения части 3 и 4 статьи 21 областного закона № 3</w:t>
      </w:r>
      <w:r w:rsidR="00FB5F67">
        <w:t>6</w:t>
      </w:r>
      <w:r w:rsidR="007E0991">
        <w:t>-оз.</w:t>
      </w:r>
    </w:p>
    <w:p w:rsidR="008B5DC4" w:rsidRDefault="008B5DC4" w:rsidP="009A4271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Законопроект не подлежит оценке регулирующего воздействия.</w:t>
      </w: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D620CA" w:rsidRPr="00A72A67" w:rsidRDefault="00D620CA" w:rsidP="00D620CA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9E27B5" w:rsidRDefault="009E27B5" w:rsidP="00FA19C9">
      <w:pPr>
        <w:pStyle w:val="Pro-List1"/>
        <w:spacing w:before="0" w:after="0"/>
        <w:jc w:val="center"/>
        <w:rPr>
          <w:b/>
        </w:rPr>
      </w:pPr>
    </w:p>
    <w:p w:rsidR="005B4555" w:rsidRDefault="005B4555" w:rsidP="00FA19C9">
      <w:pPr>
        <w:pStyle w:val="Pro-List1"/>
        <w:spacing w:before="0" w:after="0"/>
        <w:jc w:val="center"/>
        <w:rPr>
          <w:b/>
        </w:rPr>
      </w:pPr>
    </w:p>
    <w:p w:rsidR="005B4555" w:rsidRDefault="005B4555" w:rsidP="00FA19C9">
      <w:pPr>
        <w:pStyle w:val="Pro-List1"/>
        <w:spacing w:before="0" w:after="0"/>
        <w:jc w:val="center"/>
        <w:rPr>
          <w:b/>
        </w:rPr>
      </w:pPr>
    </w:p>
    <w:p w:rsidR="009E27B5" w:rsidRDefault="009E27B5" w:rsidP="00FA19C9">
      <w:pPr>
        <w:pStyle w:val="Pro-List1"/>
        <w:spacing w:before="0" w:after="0"/>
        <w:jc w:val="center"/>
        <w:rPr>
          <w:b/>
        </w:rPr>
      </w:pP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 w:rsidRPr="00A72A67">
        <w:rPr>
          <w:b/>
        </w:rPr>
        <w:lastRenderedPageBreak/>
        <w:t xml:space="preserve">Финансово-экономическое обоснование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>принятия</w:t>
      </w:r>
      <w:r w:rsidRPr="00A72A67">
        <w:rPr>
          <w:b/>
        </w:rPr>
        <w:t xml:space="preserve"> областного закона</w:t>
      </w:r>
      <w:r w:rsidRPr="00CB20A4">
        <w:rPr>
          <w:b/>
        </w:rPr>
        <w:t xml:space="preserve">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«О внесении изменений в областной закон «О бюджетном процессе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>в Ленинградской области» и о приостановлении действия отдельных положений областного закона «О бюджетном процессе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в Ленинградской области»  </w:t>
      </w:r>
    </w:p>
    <w:p w:rsidR="00FA19C9" w:rsidRPr="00A72A67" w:rsidRDefault="00FA19C9" w:rsidP="00FA19C9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 xml:space="preserve"> </w:t>
      </w:r>
    </w:p>
    <w:p w:rsidR="00FA19C9" w:rsidRPr="00A72A67" w:rsidRDefault="00FA19C9" w:rsidP="00FA19C9">
      <w:pPr>
        <w:jc w:val="both"/>
        <w:rPr>
          <w:rFonts w:cs="Times New Roman"/>
          <w:szCs w:val="28"/>
        </w:rPr>
      </w:pPr>
    </w:p>
    <w:p w:rsidR="00FA19C9" w:rsidRDefault="00FA19C9" w:rsidP="00FA19C9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Принятие областного закона </w:t>
      </w:r>
      <w:r>
        <w:t xml:space="preserve">«О внесении изменений </w:t>
      </w:r>
      <w:r>
        <w:rPr>
          <w:szCs w:val="28"/>
        </w:rPr>
        <w:t xml:space="preserve"> </w:t>
      </w:r>
      <w:r>
        <w:t xml:space="preserve">в областной закон      </w:t>
      </w:r>
      <w:r w:rsidRPr="00650F00">
        <w:t>«О бюджетном процессе в Ленинградской области»</w:t>
      </w:r>
      <w:r>
        <w:t xml:space="preserve"> и о приостановлении действия отдельных положений областного закона </w:t>
      </w:r>
      <w:r w:rsidRPr="00650F00">
        <w:t>«О бюджетном процессе в Ленинградской области»</w:t>
      </w:r>
      <w:r>
        <w:t xml:space="preserve"> </w:t>
      </w:r>
      <w:r>
        <w:rPr>
          <w:rFonts w:cs="Times New Roman"/>
          <w:szCs w:val="28"/>
        </w:rPr>
        <w:t>не потребует дополнительных расходов из областного бюджета Ленинградской области.</w:t>
      </w: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D620CA" w:rsidRPr="00A72A67" w:rsidRDefault="00D620CA" w:rsidP="00D620CA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</w:t>
      </w:r>
      <w:r>
        <w:rPr>
          <w:szCs w:val="28"/>
        </w:rPr>
        <w:t xml:space="preserve">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FA19C9" w:rsidRDefault="00FA19C9" w:rsidP="006C53C2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6C53C2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635A36" w:rsidRDefault="00635A36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A72A67">
        <w:rPr>
          <w:b/>
        </w:rPr>
        <w:lastRenderedPageBreak/>
        <w:t>Перечень областных законов и иных действующих нормативных правовых актов</w:t>
      </w:r>
      <w:r>
        <w:rPr>
          <w:b/>
        </w:rPr>
        <w:t xml:space="preserve"> </w:t>
      </w:r>
      <w:r w:rsidRPr="00A72A67">
        <w:rPr>
          <w:b/>
        </w:rPr>
        <w:t>Ленинградской области, отмены, изменения или дополнения которых потребует принятие областного закона «</w:t>
      </w:r>
      <w:r w:rsidR="00CB20A4">
        <w:rPr>
          <w:b/>
        </w:rPr>
        <w:t xml:space="preserve">О внесении изменений в областной закон «О бюджетном процессе </w:t>
      </w:r>
    </w:p>
    <w:p w:rsidR="00CB20A4" w:rsidRDefault="00CB20A4" w:rsidP="00CB20A4">
      <w:pPr>
        <w:pStyle w:val="Pro-List1"/>
        <w:spacing w:before="0" w:after="0"/>
        <w:jc w:val="center"/>
        <w:rPr>
          <w:b/>
        </w:rPr>
      </w:pPr>
      <w:r>
        <w:rPr>
          <w:b/>
        </w:rPr>
        <w:t>в Ленинградской области» и о приостановлении действия отдельных положений областного закона «О бюджетном процессе</w:t>
      </w:r>
    </w:p>
    <w:p w:rsidR="00CB20A4" w:rsidRDefault="00CB20A4" w:rsidP="00CB20A4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в Ленинградской области»  </w:t>
      </w: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Принятие </w:t>
      </w:r>
      <w:r>
        <w:rPr>
          <w:rFonts w:cs="Times New Roman"/>
          <w:szCs w:val="28"/>
        </w:rPr>
        <w:t xml:space="preserve">областного </w:t>
      </w:r>
      <w:r w:rsidRPr="00A72A67">
        <w:rPr>
          <w:rFonts w:cs="Times New Roman"/>
          <w:szCs w:val="28"/>
        </w:rPr>
        <w:t xml:space="preserve">закона </w:t>
      </w:r>
      <w:r w:rsidR="006459C1">
        <w:t xml:space="preserve">«О внесении изменений </w:t>
      </w:r>
      <w:r w:rsidR="006459C1">
        <w:rPr>
          <w:szCs w:val="28"/>
        </w:rPr>
        <w:t xml:space="preserve"> </w:t>
      </w:r>
      <w:r w:rsidR="006459C1">
        <w:t>в областной закон</w:t>
      </w:r>
      <w:r w:rsidR="00670C5E">
        <w:t xml:space="preserve">    </w:t>
      </w:r>
      <w:r w:rsidR="006459C1">
        <w:t xml:space="preserve"> </w:t>
      </w:r>
      <w:r w:rsidR="006459C1" w:rsidRPr="00650F00">
        <w:t>«О бюджетном процессе в Ленинградской области»</w:t>
      </w:r>
      <w:r w:rsidR="006459C1">
        <w:t xml:space="preserve"> и о приостановлении действия отдельных положений областного закона </w:t>
      </w:r>
      <w:r w:rsidR="006459C1" w:rsidRPr="00650F00">
        <w:t>«О бюджетном процессе в Ленинградской области»</w:t>
      </w:r>
      <w:r w:rsidR="006459C1" w:rsidRPr="007F5F98">
        <w:rPr>
          <w:rFonts w:cs="Times New Roman"/>
          <w:szCs w:val="28"/>
        </w:rPr>
        <w:t xml:space="preserve"> </w:t>
      </w:r>
      <w:r w:rsidR="006459C1">
        <w:rPr>
          <w:rFonts w:cs="Times New Roman"/>
          <w:szCs w:val="28"/>
        </w:rPr>
        <w:t>не потребует отмены, изменения или дополнения областных законов и иных действующих нормативных правовых актов Ленинградской области</w:t>
      </w:r>
      <w:r w:rsidRPr="00A72A67">
        <w:rPr>
          <w:rFonts w:cs="Times New Roman"/>
          <w:szCs w:val="28"/>
        </w:rPr>
        <w:t>.</w:t>
      </w: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D620CA" w:rsidRPr="00A72A67" w:rsidRDefault="00D620CA" w:rsidP="00D620CA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</w:r>
      <w:r>
        <w:rPr>
          <w:szCs w:val="28"/>
        </w:rPr>
        <w:t xml:space="preserve"> </w:t>
      </w:r>
      <w:r w:rsidRPr="00D620CA">
        <w:rPr>
          <w:szCs w:val="28"/>
        </w:rPr>
        <w:t xml:space="preserve">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Pr="00A72A67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9A4271" w:rsidRPr="003B665A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Предложения</w:t>
      </w: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>«</w:t>
      </w:r>
      <w:r w:rsidR="00CB20A4">
        <w:rPr>
          <w:b/>
        </w:rPr>
        <w:t xml:space="preserve">О внесении изменений в областной закон «О бюджетном процессе </w:t>
      </w:r>
    </w:p>
    <w:p w:rsidR="00CB20A4" w:rsidRDefault="00CB20A4" w:rsidP="00CB20A4">
      <w:pPr>
        <w:pStyle w:val="Pro-List1"/>
        <w:spacing w:before="0" w:after="0"/>
        <w:jc w:val="center"/>
        <w:rPr>
          <w:b/>
        </w:rPr>
      </w:pPr>
      <w:r>
        <w:rPr>
          <w:b/>
        </w:rPr>
        <w:t>в Ленинградской области» и о приостановлении действия отдельных положений областного закона «О бюджетном процессе</w:t>
      </w:r>
    </w:p>
    <w:p w:rsidR="00CB20A4" w:rsidRDefault="00CB20A4" w:rsidP="00CB20A4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в Ленинградской области»  </w:t>
      </w:r>
    </w:p>
    <w:p w:rsidR="009A4271" w:rsidRPr="003B665A" w:rsidRDefault="009A4271" w:rsidP="009A4271">
      <w:pPr>
        <w:jc w:val="center"/>
        <w:rPr>
          <w:rFonts w:cs="Times New Roman"/>
          <w:b/>
          <w:szCs w:val="28"/>
        </w:rPr>
      </w:pPr>
    </w:p>
    <w:p w:rsidR="009A4271" w:rsidRPr="00A72A67" w:rsidRDefault="00670C5E" w:rsidP="009A4271">
      <w:pPr>
        <w:ind w:firstLine="851"/>
        <w:jc w:val="both"/>
        <w:rPr>
          <w:rFonts w:cs="Times New Roman"/>
          <w:szCs w:val="28"/>
        </w:rPr>
      </w:pPr>
      <w:r>
        <w:t xml:space="preserve">В целях реализации областного закона </w:t>
      </w:r>
      <w:r w:rsidR="006459C1">
        <w:t xml:space="preserve">«О внесении изменений </w:t>
      </w:r>
      <w:r w:rsidR="006459C1">
        <w:rPr>
          <w:szCs w:val="28"/>
        </w:rPr>
        <w:t xml:space="preserve"> </w:t>
      </w:r>
      <w:r w:rsidR="006459C1">
        <w:t xml:space="preserve">в областной закон </w:t>
      </w:r>
      <w:r w:rsidR="006459C1" w:rsidRPr="00650F00">
        <w:t>«О бюджетном процессе в Ленинградской области»</w:t>
      </w:r>
      <w:r w:rsidR="006459C1">
        <w:t xml:space="preserve"> и о приостановлении действия отдельных положений областного закона </w:t>
      </w:r>
      <w:r w:rsidR="006459C1" w:rsidRPr="00650F00">
        <w:t>«О бюджетном процессе в Ленинградской области»</w:t>
      </w:r>
      <w:r w:rsidR="006459C1">
        <w:t xml:space="preserve"> </w:t>
      </w:r>
      <w:r>
        <w:rPr>
          <w:rFonts w:cs="Times New Roman"/>
          <w:szCs w:val="28"/>
        </w:rPr>
        <w:t xml:space="preserve">не потребуется принятие </w:t>
      </w:r>
      <w:r w:rsidR="009A4271" w:rsidRPr="00111F7B">
        <w:rPr>
          <w:rFonts w:cs="Times New Roman"/>
          <w:szCs w:val="28"/>
        </w:rPr>
        <w:t>нормативных правовых актов Ленинградской области.</w:t>
      </w:r>
    </w:p>
    <w:p w:rsidR="009A4271" w:rsidRDefault="009A4271" w:rsidP="009A4271">
      <w:pPr>
        <w:rPr>
          <w:rFonts w:cs="Times New Roman"/>
          <w:szCs w:val="28"/>
        </w:rPr>
      </w:pPr>
    </w:p>
    <w:p w:rsidR="00D620CA" w:rsidRDefault="00D620CA" w:rsidP="009A4271">
      <w:pPr>
        <w:rPr>
          <w:rFonts w:cs="Times New Roman"/>
          <w:szCs w:val="28"/>
        </w:rPr>
      </w:pP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D620CA" w:rsidRPr="00A72A67" w:rsidRDefault="00D620CA" w:rsidP="00D620CA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D620CA" w:rsidRPr="00A72A67" w:rsidRDefault="00D620CA" w:rsidP="009A4271">
      <w:pPr>
        <w:rPr>
          <w:rFonts w:cs="Times New Roman"/>
          <w:szCs w:val="28"/>
        </w:rPr>
      </w:pPr>
    </w:p>
    <w:p w:rsidR="009A4271" w:rsidRPr="00A72A67" w:rsidRDefault="009A4271" w:rsidP="009A4271">
      <w:pPr>
        <w:rPr>
          <w:rFonts w:cs="Times New Roman"/>
          <w:szCs w:val="28"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Pr="003B665A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Справка о состоянии законодательства в сфере</w:t>
      </w:r>
    </w:p>
    <w:p w:rsidR="00FA19C9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правового регулирования областного закона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>«</w:t>
      </w:r>
      <w:r>
        <w:rPr>
          <w:b/>
        </w:rPr>
        <w:t xml:space="preserve">О внесении изменений в областной закон «О бюджетном процессе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>в Ленинградской области» и о приостановлении действия отдельных положений областного закона «О бюджетном процессе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в Ленинградской области»  </w:t>
      </w:r>
    </w:p>
    <w:p w:rsidR="00FA19C9" w:rsidRPr="00A72A67" w:rsidRDefault="00FA19C9" w:rsidP="00FA19C9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FA19C9" w:rsidRDefault="00FA19C9" w:rsidP="00FA19C9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Законодательство в данной сфере правового регулирования:</w:t>
      </w:r>
    </w:p>
    <w:p w:rsidR="00045D17" w:rsidRDefault="00045D17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>
        <w:t>Бюджетный кодекс Российской Федерации.</w:t>
      </w:r>
    </w:p>
    <w:p w:rsidR="00FA19C9" w:rsidRDefault="00FA19C9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 w:rsidRPr="00595493">
        <w:t xml:space="preserve">Федеральный закон от 26.07.2019 </w:t>
      </w:r>
      <w:r>
        <w:t>№</w:t>
      </w:r>
      <w:r w:rsidRPr="00595493">
        <w:t xml:space="preserve"> 199-ФЗ</w:t>
      </w:r>
      <w:r>
        <w:t xml:space="preserve"> «</w:t>
      </w:r>
      <w:r w:rsidRPr="00595493">
        <w:t>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</w:t>
      </w:r>
      <w:r>
        <w:t>».</w:t>
      </w:r>
    </w:p>
    <w:p w:rsidR="00FA19C9" w:rsidRDefault="00FA19C9" w:rsidP="00FA19C9">
      <w:pPr>
        <w:pStyle w:val="a3"/>
        <w:numPr>
          <w:ilvl w:val="0"/>
          <w:numId w:val="1"/>
        </w:numPr>
        <w:ind w:left="0" w:firstLine="851"/>
        <w:jc w:val="both"/>
      </w:pPr>
      <w:r w:rsidRPr="00595493">
        <w:t xml:space="preserve">Федеральный закон от 02.08.2019 </w:t>
      </w:r>
      <w:r>
        <w:t xml:space="preserve">№ </w:t>
      </w:r>
      <w:r w:rsidRPr="00595493">
        <w:t xml:space="preserve">307-ФЗ </w:t>
      </w:r>
      <w:r>
        <w:t>«</w:t>
      </w:r>
      <w:r w:rsidRPr="00595493">
        <w:t>О внесении изменений в Бюджетный кодекс Российской Федерации в целях совершенствования межбюджетных отношений</w:t>
      </w:r>
      <w:r>
        <w:t>».</w:t>
      </w:r>
    </w:p>
    <w:p w:rsidR="00FA19C9" w:rsidRDefault="00FA19C9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proofErr w:type="gramStart"/>
      <w:r w:rsidRPr="00595493">
        <w:t xml:space="preserve">Федеральный закон от 02.08.2019 </w:t>
      </w:r>
      <w:r>
        <w:t xml:space="preserve">№ </w:t>
      </w:r>
      <w:r w:rsidRPr="00595493">
        <w:t>278-ФЗ</w:t>
      </w:r>
      <w:r>
        <w:t xml:space="preserve">  «</w:t>
      </w:r>
      <w:r w:rsidRPr="00595493">
        <w:t xml:space="preserve">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(муниципальных) заимствований, управления государственным (муниципальным) долгом и государственными финансовыми активами Российской Федерации и признании утратившим силу Федерального закона </w:t>
      </w:r>
      <w:r>
        <w:t>«</w:t>
      </w:r>
      <w:r w:rsidRPr="00595493">
        <w:t>Об особенностях эмиссии и обращения государственных и муниципальных ценных бумаг</w:t>
      </w:r>
      <w:r>
        <w:t>».</w:t>
      </w:r>
      <w:proofErr w:type="gramEnd"/>
    </w:p>
    <w:p w:rsidR="00FD132F" w:rsidRPr="00595493" w:rsidRDefault="00FD132F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>
        <w:t>Федеральный закон от 27.12.2019 № 479-ФЗ «О внесении изменений в Бюджетный кодекс Российской Федерации в части казначейского обслуживания и системы казначейских платежей».</w:t>
      </w:r>
    </w:p>
    <w:p w:rsidR="00FA19C9" w:rsidRDefault="00FA19C9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>
        <w:t>Федеральный закон от 01.04.2020 № 71-ФЗ «О внесении изменений в Бюджетный кодекс Российской Федерации».</w:t>
      </w:r>
    </w:p>
    <w:p w:rsidR="00FA19C9" w:rsidRDefault="00FA19C9" w:rsidP="00FA19C9">
      <w:pPr>
        <w:pStyle w:val="a3"/>
        <w:numPr>
          <w:ilvl w:val="0"/>
          <w:numId w:val="1"/>
        </w:numPr>
        <w:ind w:left="0" w:firstLine="851"/>
        <w:jc w:val="both"/>
      </w:pPr>
      <w:r>
        <w:t xml:space="preserve">Федеральный закон от 01.04.2020 № 103-ФЗ «О внесении изменений в Федеральный закон «О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году». </w:t>
      </w:r>
    </w:p>
    <w:p w:rsidR="00FA19C9" w:rsidRDefault="00FA19C9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>
        <w:t>Федеральный закон от 07.04.2020 № 114-ФЗ «О внесении изменений в статью 47.2 Бюджетного кодекса Российской Федерации».</w:t>
      </w:r>
    </w:p>
    <w:p w:rsidR="00FA19C9" w:rsidRDefault="00FA19C9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>
        <w:t xml:space="preserve">Федеральный закон от 22.04.2020 № 120-ФЗ «О внесении изменений в Бюджетный кодекс Российской Федерации и Федеральный закон                                       «О приостановлении действия отдельных положений Бюджетного кодекса Российской Федерации и установлении </w:t>
      </w:r>
      <w:proofErr w:type="gramStart"/>
      <w:r>
        <w:t>особенностей исполнения бюджетов бюджетной системы Российской Федерации</w:t>
      </w:r>
      <w:proofErr w:type="gramEnd"/>
      <w:r>
        <w:t xml:space="preserve"> в 2020 году».</w:t>
      </w:r>
    </w:p>
    <w:p w:rsidR="00A33D07" w:rsidRDefault="00A33D07" w:rsidP="00A33D07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 w:rsidRPr="00A33D07">
        <w:rPr>
          <w:rFonts w:cs="Times New Roman"/>
          <w:szCs w:val="28"/>
        </w:rPr>
        <w:t xml:space="preserve">Федеральный закон от 31.07.2020 </w:t>
      </w:r>
      <w:r w:rsidR="00DE542A">
        <w:rPr>
          <w:rFonts w:cs="Times New Roman"/>
          <w:szCs w:val="28"/>
        </w:rPr>
        <w:t>№</w:t>
      </w:r>
      <w:r w:rsidRPr="00A33D07">
        <w:rPr>
          <w:rFonts w:cs="Times New Roman"/>
          <w:szCs w:val="28"/>
        </w:rPr>
        <w:t xml:space="preserve"> 263-ФЗ </w:t>
      </w:r>
      <w:r>
        <w:rPr>
          <w:rFonts w:cs="Times New Roman"/>
          <w:szCs w:val="28"/>
        </w:rPr>
        <w:t>«</w:t>
      </w:r>
      <w:r w:rsidRPr="00A33D07">
        <w:rPr>
          <w:rFonts w:cs="Times New Roman"/>
          <w:szCs w:val="28"/>
        </w:rPr>
        <w:t>О внесении изменений в Бюджетный кодекс Российской Федерации и отдельные законодате</w:t>
      </w:r>
      <w:r>
        <w:rPr>
          <w:rFonts w:cs="Times New Roman"/>
          <w:szCs w:val="28"/>
        </w:rPr>
        <w:t>льные акты Российской Федерации».</w:t>
      </w:r>
    </w:p>
    <w:p w:rsidR="00B52A51" w:rsidRDefault="00B52A51" w:rsidP="00B52A51">
      <w:pPr>
        <w:pStyle w:val="a3"/>
        <w:autoSpaceDE w:val="0"/>
        <w:autoSpaceDN w:val="0"/>
        <w:adjustRightInd w:val="0"/>
        <w:ind w:left="851"/>
        <w:jc w:val="both"/>
        <w:rPr>
          <w:rFonts w:cs="Times New Roman"/>
          <w:szCs w:val="28"/>
        </w:rPr>
      </w:pPr>
    </w:p>
    <w:p w:rsidR="00B52A51" w:rsidRDefault="00B52A51" w:rsidP="00B52A51">
      <w:pPr>
        <w:pStyle w:val="a3"/>
        <w:autoSpaceDE w:val="0"/>
        <w:autoSpaceDN w:val="0"/>
        <w:adjustRightInd w:val="0"/>
        <w:ind w:left="851"/>
        <w:jc w:val="both"/>
        <w:rPr>
          <w:rFonts w:cs="Times New Roman"/>
          <w:szCs w:val="28"/>
        </w:rPr>
      </w:pPr>
    </w:p>
    <w:p w:rsidR="00B52A51" w:rsidRPr="00A33D07" w:rsidRDefault="00B52A51" w:rsidP="00B52A51">
      <w:pPr>
        <w:pStyle w:val="a3"/>
        <w:autoSpaceDE w:val="0"/>
        <w:autoSpaceDN w:val="0"/>
        <w:adjustRightInd w:val="0"/>
        <w:ind w:left="851"/>
        <w:jc w:val="both"/>
        <w:rPr>
          <w:rFonts w:cs="Times New Roman"/>
          <w:szCs w:val="28"/>
        </w:rPr>
      </w:pPr>
    </w:p>
    <w:p w:rsidR="005B4555" w:rsidRDefault="00A33D07" w:rsidP="005B455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lastRenderedPageBreak/>
        <w:t xml:space="preserve"> </w:t>
      </w:r>
      <w:r w:rsidR="00FA19C9" w:rsidRPr="005B4555">
        <w:rPr>
          <w:rFonts w:cs="Times New Roman"/>
          <w:szCs w:val="28"/>
        </w:rPr>
        <w:t>Устав Ленинградской области.</w:t>
      </w:r>
    </w:p>
    <w:p w:rsidR="005B4555" w:rsidRPr="00D620CA" w:rsidRDefault="005B4555" w:rsidP="005B455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Областной закон </w:t>
      </w:r>
      <w:r w:rsidRPr="00650F00">
        <w:t>от 26</w:t>
      </w:r>
      <w:r>
        <w:t>.09.</w:t>
      </w:r>
      <w:r w:rsidRPr="00650F00">
        <w:t>2002 № 36-оз «О бюджетном процессе в Ленинградской области»</w:t>
      </w:r>
      <w:r>
        <w:t>.</w:t>
      </w:r>
    </w:p>
    <w:p w:rsidR="00D620CA" w:rsidRPr="00D620CA" w:rsidRDefault="00D620CA" w:rsidP="00D620CA">
      <w:pPr>
        <w:pStyle w:val="a3"/>
        <w:rPr>
          <w:rFonts w:cs="Times New Roman"/>
          <w:szCs w:val="28"/>
        </w:rPr>
      </w:pPr>
    </w:p>
    <w:p w:rsidR="00D620CA" w:rsidRPr="00D620CA" w:rsidRDefault="00D620CA" w:rsidP="00D620CA">
      <w:pPr>
        <w:pStyle w:val="a3"/>
        <w:autoSpaceDE w:val="0"/>
        <w:autoSpaceDN w:val="0"/>
        <w:adjustRightInd w:val="0"/>
        <w:ind w:left="851"/>
        <w:jc w:val="both"/>
        <w:rPr>
          <w:rFonts w:cs="Times New Roman"/>
          <w:szCs w:val="28"/>
        </w:rPr>
      </w:pPr>
    </w:p>
    <w:p w:rsidR="00D620CA" w:rsidRPr="00D620CA" w:rsidRDefault="00D620CA" w:rsidP="00D620CA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D620CA">
        <w:rPr>
          <w:rFonts w:cs="Times New Roman"/>
          <w:szCs w:val="28"/>
        </w:rPr>
        <w:t>Первый заместитель</w:t>
      </w:r>
    </w:p>
    <w:p w:rsidR="00D620CA" w:rsidRPr="00D620CA" w:rsidRDefault="00D620CA" w:rsidP="00D620CA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D620CA">
        <w:rPr>
          <w:rFonts w:cs="Times New Roman"/>
          <w:szCs w:val="28"/>
        </w:rPr>
        <w:t>Председателя Правительства</w:t>
      </w:r>
    </w:p>
    <w:p w:rsidR="00D620CA" w:rsidRPr="00D620CA" w:rsidRDefault="00D620CA" w:rsidP="00D620CA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D620CA">
        <w:rPr>
          <w:rFonts w:cs="Times New Roman"/>
          <w:szCs w:val="28"/>
        </w:rPr>
        <w:t xml:space="preserve">Ленинградской области- </w:t>
      </w:r>
    </w:p>
    <w:p w:rsidR="00D620CA" w:rsidRPr="00D620CA" w:rsidRDefault="00D620CA" w:rsidP="00D620CA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D620CA">
        <w:rPr>
          <w:rFonts w:cs="Times New Roman"/>
          <w:szCs w:val="28"/>
        </w:rPr>
        <w:t xml:space="preserve">председатель комитета финансов                                </w:t>
      </w:r>
      <w:r w:rsidRPr="00D620CA">
        <w:rPr>
          <w:rFonts w:cs="Times New Roman"/>
          <w:szCs w:val="28"/>
        </w:rPr>
        <w:tab/>
      </w:r>
      <w:r w:rsidRPr="00D620CA">
        <w:rPr>
          <w:rFonts w:cs="Times New Roman"/>
          <w:szCs w:val="28"/>
        </w:rPr>
        <w:tab/>
        <w:t xml:space="preserve">          </w:t>
      </w:r>
      <w:r>
        <w:rPr>
          <w:rFonts w:cs="Times New Roman"/>
          <w:szCs w:val="28"/>
        </w:rPr>
        <w:t xml:space="preserve"> </w:t>
      </w:r>
      <w:r w:rsidRPr="00D620CA">
        <w:rPr>
          <w:rFonts w:cs="Times New Roman"/>
          <w:szCs w:val="28"/>
        </w:rPr>
        <w:t xml:space="preserve">         </w:t>
      </w:r>
      <w:proofErr w:type="spellStart"/>
      <w:r w:rsidRPr="00D620CA">
        <w:rPr>
          <w:rFonts w:cs="Times New Roman"/>
          <w:szCs w:val="28"/>
        </w:rPr>
        <w:t>Р.И.Марков</w:t>
      </w:r>
      <w:proofErr w:type="spellEnd"/>
    </w:p>
    <w:sectPr w:rsidR="00D620CA" w:rsidRPr="00D620CA" w:rsidSect="005B4555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32489"/>
    <w:multiLevelType w:val="hybridMultilevel"/>
    <w:tmpl w:val="FF9CBCCC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4E85AE0"/>
    <w:multiLevelType w:val="hybridMultilevel"/>
    <w:tmpl w:val="FF9CBCCC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271"/>
    <w:rsid w:val="000404B1"/>
    <w:rsid w:val="00045D17"/>
    <w:rsid w:val="0006667B"/>
    <w:rsid w:val="00096A80"/>
    <w:rsid w:val="000B5AAB"/>
    <w:rsid w:val="000C5047"/>
    <w:rsid w:val="001E3BF6"/>
    <w:rsid w:val="0024581E"/>
    <w:rsid w:val="00397E85"/>
    <w:rsid w:val="003A42B6"/>
    <w:rsid w:val="00440FF2"/>
    <w:rsid w:val="00443D9E"/>
    <w:rsid w:val="00491244"/>
    <w:rsid w:val="004F2054"/>
    <w:rsid w:val="005921A0"/>
    <w:rsid w:val="005B4555"/>
    <w:rsid w:val="005C6214"/>
    <w:rsid w:val="005D4EE8"/>
    <w:rsid w:val="005D7662"/>
    <w:rsid w:val="00635A36"/>
    <w:rsid w:val="006459C1"/>
    <w:rsid w:val="00670C5E"/>
    <w:rsid w:val="00681B6F"/>
    <w:rsid w:val="0069321E"/>
    <w:rsid w:val="006C53C2"/>
    <w:rsid w:val="006F0AFE"/>
    <w:rsid w:val="00764E85"/>
    <w:rsid w:val="007E0991"/>
    <w:rsid w:val="0087551D"/>
    <w:rsid w:val="008B5DC4"/>
    <w:rsid w:val="0092290E"/>
    <w:rsid w:val="00952183"/>
    <w:rsid w:val="00955B32"/>
    <w:rsid w:val="00967DC4"/>
    <w:rsid w:val="00992547"/>
    <w:rsid w:val="009A4271"/>
    <w:rsid w:val="009E27B5"/>
    <w:rsid w:val="00A33D07"/>
    <w:rsid w:val="00AF5FA0"/>
    <w:rsid w:val="00B51362"/>
    <w:rsid w:val="00B52A51"/>
    <w:rsid w:val="00B9682C"/>
    <w:rsid w:val="00CA3E80"/>
    <w:rsid w:val="00CA4960"/>
    <w:rsid w:val="00CB20A4"/>
    <w:rsid w:val="00CD5CE9"/>
    <w:rsid w:val="00CF5687"/>
    <w:rsid w:val="00D10FF6"/>
    <w:rsid w:val="00D51577"/>
    <w:rsid w:val="00D620CA"/>
    <w:rsid w:val="00D662B3"/>
    <w:rsid w:val="00DE542A"/>
    <w:rsid w:val="00E20797"/>
    <w:rsid w:val="00EA32FE"/>
    <w:rsid w:val="00ED7B81"/>
    <w:rsid w:val="00F17700"/>
    <w:rsid w:val="00F51330"/>
    <w:rsid w:val="00FA19C9"/>
    <w:rsid w:val="00FB5F67"/>
    <w:rsid w:val="00FD0F16"/>
    <w:rsid w:val="00FD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7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List1">
    <w:name w:val="Pro-List #1"/>
    <w:basedOn w:val="a"/>
    <w:uiPriority w:val="99"/>
    <w:qFormat/>
    <w:rsid w:val="00CB20A4"/>
    <w:pPr>
      <w:tabs>
        <w:tab w:val="left" w:pos="1134"/>
      </w:tabs>
      <w:spacing w:before="120" w:after="120"/>
      <w:ind w:firstLine="709"/>
      <w:jc w:val="both"/>
    </w:pPr>
    <w:rPr>
      <w:rFonts w:eastAsia="Times New Roman" w:cs="Times New Roman"/>
      <w:szCs w:val="28"/>
      <w:lang w:eastAsia="ru-RU"/>
    </w:rPr>
  </w:style>
  <w:style w:type="paragraph" w:styleId="a3">
    <w:name w:val="List Paragraph"/>
    <w:basedOn w:val="a"/>
    <w:uiPriority w:val="34"/>
    <w:qFormat/>
    <w:rsid w:val="00670C5E"/>
    <w:pPr>
      <w:ind w:left="720"/>
      <w:contextualSpacing/>
    </w:pPr>
  </w:style>
  <w:style w:type="table" w:styleId="a4">
    <w:name w:val="Table Grid"/>
    <w:basedOn w:val="a1"/>
    <w:rsid w:val="00635A36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2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7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List1">
    <w:name w:val="Pro-List #1"/>
    <w:basedOn w:val="a"/>
    <w:uiPriority w:val="99"/>
    <w:qFormat/>
    <w:rsid w:val="00CB20A4"/>
    <w:pPr>
      <w:tabs>
        <w:tab w:val="left" w:pos="1134"/>
      </w:tabs>
      <w:spacing w:before="120" w:after="120"/>
      <w:ind w:firstLine="709"/>
      <w:jc w:val="both"/>
    </w:pPr>
    <w:rPr>
      <w:rFonts w:eastAsia="Times New Roman" w:cs="Times New Roman"/>
      <w:szCs w:val="28"/>
      <w:lang w:eastAsia="ru-RU"/>
    </w:rPr>
  </w:style>
  <w:style w:type="paragraph" w:styleId="a3">
    <w:name w:val="List Paragraph"/>
    <w:basedOn w:val="a"/>
    <w:uiPriority w:val="34"/>
    <w:qFormat/>
    <w:rsid w:val="00670C5E"/>
    <w:pPr>
      <w:ind w:left="720"/>
      <w:contextualSpacing/>
    </w:pPr>
  </w:style>
  <w:style w:type="table" w:styleId="a4">
    <w:name w:val="Table Grid"/>
    <w:basedOn w:val="a1"/>
    <w:rsid w:val="00635A36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2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9A3C0C2A6BEAAB7F8E5B52CEC336632E9040B81E2CF5AFDB9C22FF0FF6EB35C103317C8C3A1F247036150F7356389EB7D5D4BFDC1u947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7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 Константин Владимирович</dc:creator>
  <cp:lastModifiedBy>Андреев Константин Владимирович</cp:lastModifiedBy>
  <cp:revision>24</cp:revision>
  <cp:lastPrinted>2020-10-26T06:58:00Z</cp:lastPrinted>
  <dcterms:created xsi:type="dcterms:W3CDTF">2020-08-11T05:38:00Z</dcterms:created>
  <dcterms:modified xsi:type="dcterms:W3CDTF">2020-10-26T07:04:00Z</dcterms:modified>
</cp:coreProperties>
</file>