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49C" w:rsidRPr="00F62C59" w:rsidRDefault="00F8549C" w:rsidP="00F8549C">
      <w:pPr>
        <w:pStyle w:val="ConsPlusNormal"/>
        <w:jc w:val="center"/>
        <w:rPr>
          <w:b/>
          <w:szCs w:val="28"/>
        </w:rPr>
      </w:pPr>
      <w:r>
        <w:rPr>
          <w:b/>
          <w:szCs w:val="28"/>
        </w:rPr>
        <w:t>Проект изменений паспорта</w:t>
      </w:r>
    </w:p>
    <w:p w:rsidR="00F8549C" w:rsidRPr="00F62C59" w:rsidRDefault="00F8549C" w:rsidP="00F8549C">
      <w:pPr>
        <w:pStyle w:val="ConsPlusNormal"/>
        <w:jc w:val="center"/>
        <w:rPr>
          <w:b/>
          <w:szCs w:val="28"/>
        </w:rPr>
      </w:pPr>
      <w:r w:rsidRPr="00F62C59">
        <w:rPr>
          <w:b/>
          <w:szCs w:val="28"/>
        </w:rPr>
        <w:t xml:space="preserve">государственной программы </w:t>
      </w:r>
      <w:r>
        <w:rPr>
          <w:b/>
          <w:szCs w:val="28"/>
        </w:rPr>
        <w:t>Л</w:t>
      </w:r>
      <w:r w:rsidRPr="00F62C59">
        <w:rPr>
          <w:b/>
          <w:szCs w:val="28"/>
        </w:rPr>
        <w:t>енинградской области</w:t>
      </w:r>
    </w:p>
    <w:p w:rsidR="00F8549C" w:rsidRPr="00F62C59" w:rsidRDefault="00F8549C" w:rsidP="00F8549C">
      <w:pPr>
        <w:pStyle w:val="ConsPlusNormal"/>
        <w:jc w:val="center"/>
        <w:rPr>
          <w:b/>
          <w:szCs w:val="28"/>
        </w:rPr>
      </w:pPr>
      <w:r w:rsidRPr="00F62C59">
        <w:rPr>
          <w:b/>
          <w:szCs w:val="28"/>
        </w:rPr>
        <w:t>"</w:t>
      </w:r>
      <w:r>
        <w:rPr>
          <w:b/>
          <w:szCs w:val="28"/>
        </w:rPr>
        <w:t>У</w:t>
      </w:r>
      <w:r w:rsidRPr="00F62C59">
        <w:rPr>
          <w:b/>
          <w:szCs w:val="28"/>
        </w:rPr>
        <w:t xml:space="preserve">правление государственными финансами и государственным долгом </w:t>
      </w:r>
      <w:r>
        <w:rPr>
          <w:b/>
          <w:szCs w:val="28"/>
        </w:rPr>
        <w:t>Л</w:t>
      </w:r>
      <w:r w:rsidRPr="00F62C59">
        <w:rPr>
          <w:b/>
          <w:szCs w:val="28"/>
        </w:rPr>
        <w:t>енинградской области"</w:t>
      </w:r>
    </w:p>
    <w:p w:rsidR="00F8549C" w:rsidRPr="00C03D1E" w:rsidRDefault="00F8549C" w:rsidP="00F8549C">
      <w:pPr>
        <w:pStyle w:val="ConsPlusNormal"/>
        <w:jc w:val="center"/>
        <w:outlineLvl w:val="0"/>
        <w:rPr>
          <w:szCs w:val="28"/>
        </w:rPr>
      </w:pPr>
    </w:p>
    <w:p w:rsidR="00383414" w:rsidRDefault="00383414" w:rsidP="003D37B7">
      <w:pPr>
        <w:pStyle w:val="ConsPlusNormal"/>
        <w:jc w:val="center"/>
        <w:outlineLvl w:val="0"/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1"/>
        <w:gridCol w:w="7030"/>
      </w:tblGrid>
      <w:tr w:rsidR="003D37B7" w:rsidRPr="003D37B7">
        <w:tc>
          <w:tcPr>
            <w:tcW w:w="2041" w:type="dxa"/>
          </w:tcPr>
          <w:p w:rsidR="003D37B7" w:rsidRPr="003D37B7" w:rsidRDefault="003D37B7">
            <w:pPr>
              <w:pStyle w:val="ConsPlusNormal"/>
              <w:rPr>
                <w:sz w:val="20"/>
              </w:rPr>
            </w:pPr>
            <w:r>
              <w:rPr>
                <w:sz w:val="20"/>
              </w:rPr>
              <w:t>Полное наименование</w:t>
            </w:r>
          </w:p>
        </w:tc>
        <w:tc>
          <w:tcPr>
            <w:tcW w:w="7030" w:type="dxa"/>
          </w:tcPr>
          <w:p w:rsidR="003D37B7" w:rsidRPr="003D37B7" w:rsidRDefault="003D37B7" w:rsidP="00340EDA">
            <w:pPr>
              <w:pStyle w:val="ConsPlusNormal"/>
              <w:ind w:firstLine="283"/>
              <w:jc w:val="both"/>
              <w:rPr>
                <w:sz w:val="20"/>
              </w:rPr>
            </w:pPr>
            <w:r w:rsidRPr="003D37B7">
              <w:rPr>
                <w:sz w:val="20"/>
              </w:rPr>
              <w:t>Государственная программа Ленинградской области "Управление государственными финансами и государственным долгом Ленинградской области" (далее - Государственная программа)</w:t>
            </w:r>
          </w:p>
        </w:tc>
      </w:tr>
      <w:tr w:rsidR="003D37B7" w:rsidRPr="003D37B7">
        <w:tc>
          <w:tcPr>
            <w:tcW w:w="2041" w:type="dxa"/>
          </w:tcPr>
          <w:p w:rsidR="003D37B7" w:rsidRPr="003D37B7" w:rsidRDefault="003D37B7">
            <w:pPr>
              <w:pStyle w:val="ConsPlusNormal"/>
              <w:rPr>
                <w:sz w:val="20"/>
              </w:rPr>
            </w:pPr>
            <w:r>
              <w:rPr>
                <w:sz w:val="20"/>
              </w:rPr>
              <w:t>Ответственный исполнитель Государственной программы</w:t>
            </w:r>
          </w:p>
        </w:tc>
        <w:tc>
          <w:tcPr>
            <w:tcW w:w="7030" w:type="dxa"/>
          </w:tcPr>
          <w:p w:rsidR="003D37B7" w:rsidRPr="003D37B7" w:rsidRDefault="003D37B7" w:rsidP="00340EDA">
            <w:pPr>
              <w:pStyle w:val="ConsPlusNormal"/>
              <w:ind w:firstLine="283"/>
              <w:jc w:val="both"/>
              <w:rPr>
                <w:sz w:val="20"/>
              </w:rPr>
            </w:pPr>
            <w:r w:rsidRPr="003D37B7">
              <w:rPr>
                <w:sz w:val="20"/>
              </w:rPr>
              <w:t>Комитет финансов Ленинградской области</w:t>
            </w:r>
          </w:p>
        </w:tc>
      </w:tr>
      <w:tr w:rsidR="003D37B7" w:rsidRPr="003D37B7">
        <w:tc>
          <w:tcPr>
            <w:tcW w:w="2041" w:type="dxa"/>
          </w:tcPr>
          <w:p w:rsidR="003D37B7" w:rsidRPr="003D37B7" w:rsidRDefault="003D37B7">
            <w:pPr>
              <w:pStyle w:val="ConsPlusNormal"/>
              <w:rPr>
                <w:sz w:val="20"/>
              </w:rPr>
            </w:pPr>
            <w:r>
              <w:rPr>
                <w:sz w:val="20"/>
              </w:rPr>
              <w:t>Соисполнители Государственной программы</w:t>
            </w:r>
          </w:p>
        </w:tc>
        <w:tc>
          <w:tcPr>
            <w:tcW w:w="7030" w:type="dxa"/>
          </w:tcPr>
          <w:p w:rsidR="003D37B7" w:rsidRPr="003D37B7" w:rsidRDefault="003D37B7" w:rsidP="00340EDA">
            <w:pPr>
              <w:pStyle w:val="ConsPlusNormal"/>
              <w:ind w:firstLine="283"/>
              <w:jc w:val="both"/>
              <w:rPr>
                <w:sz w:val="20"/>
              </w:rPr>
            </w:pPr>
            <w:r w:rsidRPr="003D37B7">
              <w:rPr>
                <w:sz w:val="20"/>
              </w:rPr>
              <w:t>Комитет финансов Ленинградской области</w:t>
            </w:r>
          </w:p>
        </w:tc>
      </w:tr>
      <w:tr w:rsidR="003D37B7" w:rsidRPr="003D37B7">
        <w:tc>
          <w:tcPr>
            <w:tcW w:w="2041" w:type="dxa"/>
          </w:tcPr>
          <w:p w:rsidR="003D37B7" w:rsidRPr="003D37B7" w:rsidRDefault="003D37B7">
            <w:pPr>
              <w:pStyle w:val="ConsPlusNormal"/>
              <w:rPr>
                <w:sz w:val="20"/>
              </w:rPr>
            </w:pPr>
            <w:r>
              <w:rPr>
                <w:sz w:val="20"/>
              </w:rPr>
              <w:t>Участники Государственной программы</w:t>
            </w:r>
          </w:p>
        </w:tc>
        <w:tc>
          <w:tcPr>
            <w:tcW w:w="7030" w:type="dxa"/>
          </w:tcPr>
          <w:p w:rsidR="003D37B7" w:rsidRPr="003D37B7" w:rsidRDefault="003D37B7" w:rsidP="00340EDA">
            <w:pPr>
              <w:pStyle w:val="ConsPlusNormal"/>
              <w:ind w:firstLine="283"/>
              <w:jc w:val="both"/>
              <w:rPr>
                <w:sz w:val="20"/>
              </w:rPr>
            </w:pPr>
            <w:r w:rsidRPr="003D37B7">
              <w:rPr>
                <w:sz w:val="20"/>
              </w:rPr>
              <w:t>Комитет финансов Ленинградской области</w:t>
            </w:r>
          </w:p>
        </w:tc>
      </w:tr>
      <w:tr w:rsidR="003D37B7" w:rsidRPr="003D37B7">
        <w:tc>
          <w:tcPr>
            <w:tcW w:w="2041" w:type="dxa"/>
          </w:tcPr>
          <w:p w:rsidR="003D37B7" w:rsidRPr="003D37B7" w:rsidRDefault="003D37B7">
            <w:pPr>
              <w:pStyle w:val="ConsPlusNormal"/>
              <w:rPr>
                <w:sz w:val="20"/>
              </w:rPr>
            </w:pPr>
            <w:r>
              <w:rPr>
                <w:sz w:val="20"/>
              </w:rPr>
              <w:t>Подпрограммы Государственной программы</w:t>
            </w:r>
          </w:p>
        </w:tc>
        <w:tc>
          <w:tcPr>
            <w:tcW w:w="7030" w:type="dxa"/>
          </w:tcPr>
          <w:p w:rsidR="003D37B7" w:rsidRPr="003D37B7" w:rsidRDefault="003D37B7" w:rsidP="00340EDA">
            <w:pPr>
              <w:pStyle w:val="ConsPlusNormal"/>
              <w:ind w:firstLine="283"/>
              <w:jc w:val="both"/>
              <w:rPr>
                <w:sz w:val="20"/>
              </w:rPr>
            </w:pPr>
            <w:r w:rsidRPr="003D37B7">
              <w:rPr>
                <w:sz w:val="20"/>
              </w:rPr>
              <w:t>1. "</w:t>
            </w:r>
            <w:hyperlink r:id="rId5" w:history="1">
              <w:r w:rsidRPr="003D37B7">
                <w:rPr>
                  <w:sz w:val="20"/>
                </w:rPr>
                <w:t>Создание</w:t>
              </w:r>
            </w:hyperlink>
            <w:r w:rsidRPr="003D37B7">
              <w:rPr>
                <w:sz w:val="20"/>
              </w:rPr>
              <w:t xml:space="preserve"> условий для эффективного и ответственного управления муниципальными финансами, повышения устойчивости бюджетов муниципальных образований Ленинградской области".</w:t>
            </w:r>
          </w:p>
          <w:p w:rsidR="003D37B7" w:rsidRPr="003D37B7" w:rsidRDefault="003D37B7" w:rsidP="00340EDA">
            <w:pPr>
              <w:pStyle w:val="ConsPlusNormal"/>
              <w:ind w:firstLine="283"/>
              <w:jc w:val="both"/>
              <w:rPr>
                <w:sz w:val="20"/>
              </w:rPr>
            </w:pPr>
            <w:r w:rsidRPr="003D37B7">
              <w:rPr>
                <w:sz w:val="20"/>
              </w:rPr>
              <w:t>2. "</w:t>
            </w:r>
            <w:hyperlink r:id="rId6" w:history="1">
              <w:r w:rsidRPr="003D37B7">
                <w:rPr>
                  <w:sz w:val="20"/>
                </w:rPr>
                <w:t>Управление</w:t>
              </w:r>
            </w:hyperlink>
            <w:r w:rsidRPr="003D37B7">
              <w:rPr>
                <w:sz w:val="20"/>
              </w:rPr>
              <w:t xml:space="preserve"> государственным долгом Ленинградской области".</w:t>
            </w:r>
          </w:p>
          <w:p w:rsidR="003D37B7" w:rsidRPr="003D37B7" w:rsidRDefault="003D37B7" w:rsidP="00340EDA">
            <w:pPr>
              <w:pStyle w:val="ConsPlusNormal"/>
              <w:ind w:firstLine="283"/>
              <w:jc w:val="both"/>
              <w:rPr>
                <w:sz w:val="20"/>
              </w:rPr>
            </w:pPr>
            <w:r w:rsidRPr="003D37B7">
              <w:rPr>
                <w:sz w:val="20"/>
              </w:rPr>
              <w:t>3. "</w:t>
            </w:r>
            <w:hyperlink r:id="rId7" w:history="1">
              <w:r w:rsidRPr="003D37B7">
                <w:rPr>
                  <w:sz w:val="20"/>
                </w:rPr>
                <w:t>Повышение</w:t>
              </w:r>
            </w:hyperlink>
            <w:r w:rsidRPr="003D37B7">
              <w:rPr>
                <w:sz w:val="20"/>
              </w:rPr>
              <w:t xml:space="preserve"> эффективности и открытости бюджета Ленинградской области"</w:t>
            </w:r>
          </w:p>
        </w:tc>
      </w:tr>
      <w:tr w:rsidR="003D37B7" w:rsidRPr="003D37B7">
        <w:tc>
          <w:tcPr>
            <w:tcW w:w="2041" w:type="dxa"/>
          </w:tcPr>
          <w:p w:rsidR="003D37B7" w:rsidRPr="003D37B7" w:rsidRDefault="003D37B7">
            <w:pPr>
              <w:pStyle w:val="ConsPlusNormal"/>
              <w:rPr>
                <w:sz w:val="20"/>
              </w:rPr>
            </w:pPr>
            <w:r>
              <w:rPr>
                <w:sz w:val="20"/>
              </w:rPr>
              <w:t>Цель Государственной программы</w:t>
            </w:r>
          </w:p>
        </w:tc>
        <w:tc>
          <w:tcPr>
            <w:tcW w:w="7030" w:type="dxa"/>
          </w:tcPr>
          <w:p w:rsidR="003D37B7" w:rsidRPr="003D37B7" w:rsidRDefault="003D37B7" w:rsidP="00340EDA">
            <w:pPr>
              <w:pStyle w:val="ConsPlusNormal"/>
              <w:ind w:firstLine="283"/>
              <w:jc w:val="both"/>
              <w:rPr>
                <w:sz w:val="20"/>
              </w:rPr>
            </w:pPr>
            <w:r w:rsidRPr="003D37B7">
              <w:rPr>
                <w:sz w:val="20"/>
              </w:rPr>
              <w:t>Обеспечение долгосрочной сбалансированности бюджета Ленинградской области и повышения качества управления общественными финансами</w:t>
            </w:r>
          </w:p>
        </w:tc>
      </w:tr>
      <w:tr w:rsidR="003D37B7" w:rsidRPr="003D37B7">
        <w:tc>
          <w:tcPr>
            <w:tcW w:w="2041" w:type="dxa"/>
          </w:tcPr>
          <w:p w:rsidR="003D37B7" w:rsidRPr="003D37B7" w:rsidRDefault="003D37B7">
            <w:pPr>
              <w:pStyle w:val="ConsPlusNormal"/>
              <w:rPr>
                <w:sz w:val="20"/>
              </w:rPr>
            </w:pPr>
            <w:r>
              <w:rPr>
                <w:sz w:val="20"/>
              </w:rPr>
              <w:t>Задачи Государственной программы</w:t>
            </w:r>
          </w:p>
        </w:tc>
        <w:tc>
          <w:tcPr>
            <w:tcW w:w="7030" w:type="dxa"/>
          </w:tcPr>
          <w:p w:rsidR="003D37B7" w:rsidRPr="003D37B7" w:rsidRDefault="003D37B7" w:rsidP="00340EDA">
            <w:pPr>
              <w:pStyle w:val="ConsPlusNormal"/>
              <w:ind w:firstLine="283"/>
              <w:jc w:val="both"/>
              <w:rPr>
                <w:sz w:val="20"/>
              </w:rPr>
            </w:pPr>
            <w:r w:rsidRPr="003D37B7">
              <w:rPr>
                <w:sz w:val="20"/>
              </w:rPr>
              <w:t>1. Обеспечение условий для устойчивого исполнения расходных обязательств муниципальных образований Ленинградской области и повышение качества управления муниципальными финансами.</w:t>
            </w:r>
          </w:p>
          <w:p w:rsidR="003D37B7" w:rsidRPr="003D37B7" w:rsidRDefault="003D37B7" w:rsidP="00340EDA">
            <w:pPr>
              <w:pStyle w:val="ConsPlusNormal"/>
              <w:ind w:firstLine="283"/>
              <w:jc w:val="both"/>
              <w:rPr>
                <w:sz w:val="20"/>
              </w:rPr>
            </w:pPr>
            <w:r w:rsidRPr="003D37B7">
              <w:rPr>
                <w:sz w:val="20"/>
              </w:rPr>
              <w:t>2. Создание эффективной системы заимствований.</w:t>
            </w:r>
          </w:p>
          <w:p w:rsidR="003D37B7" w:rsidRPr="003D37B7" w:rsidRDefault="003D37B7" w:rsidP="00340EDA">
            <w:pPr>
              <w:pStyle w:val="ConsPlusNormal"/>
              <w:ind w:firstLine="283"/>
              <w:jc w:val="both"/>
              <w:rPr>
                <w:sz w:val="20"/>
              </w:rPr>
            </w:pPr>
            <w:r w:rsidRPr="003D37B7">
              <w:rPr>
                <w:sz w:val="20"/>
              </w:rPr>
              <w:t>3. Максимизация ставок размещения временно свободных денежных средств бюджета Ленинградской области.</w:t>
            </w:r>
          </w:p>
          <w:p w:rsidR="003D37B7" w:rsidRPr="003D37B7" w:rsidRDefault="003D37B7" w:rsidP="00340EDA">
            <w:pPr>
              <w:pStyle w:val="ConsPlusNormal"/>
              <w:ind w:firstLine="283"/>
              <w:jc w:val="both"/>
              <w:rPr>
                <w:sz w:val="20"/>
              </w:rPr>
            </w:pPr>
            <w:r w:rsidRPr="003D37B7">
              <w:rPr>
                <w:sz w:val="20"/>
              </w:rPr>
              <w:t>4. Совершенствование системы управления финансами, повышение открытости и прозрачности представления информации о бюджетном процессе в Ленинградской области</w:t>
            </w:r>
          </w:p>
        </w:tc>
      </w:tr>
      <w:tr w:rsidR="003D37B7" w:rsidRPr="003D37B7">
        <w:tc>
          <w:tcPr>
            <w:tcW w:w="2041" w:type="dxa"/>
          </w:tcPr>
          <w:p w:rsidR="003D37B7" w:rsidRPr="003D37B7" w:rsidRDefault="003D37B7">
            <w:pPr>
              <w:pStyle w:val="ConsPlusNormal"/>
              <w:rPr>
                <w:sz w:val="20"/>
              </w:rPr>
            </w:pPr>
            <w:r>
              <w:rPr>
                <w:sz w:val="20"/>
              </w:rPr>
              <w:t>Сроки реализации Государственной программы</w:t>
            </w:r>
          </w:p>
        </w:tc>
        <w:tc>
          <w:tcPr>
            <w:tcW w:w="7030" w:type="dxa"/>
          </w:tcPr>
          <w:p w:rsidR="003D37B7" w:rsidRPr="003D37B7" w:rsidRDefault="003D37B7" w:rsidP="00383414">
            <w:pPr>
              <w:pStyle w:val="ConsPlusNormal"/>
              <w:ind w:firstLine="283"/>
              <w:jc w:val="both"/>
              <w:rPr>
                <w:sz w:val="20"/>
              </w:rPr>
            </w:pPr>
            <w:r w:rsidRPr="003D37B7">
              <w:rPr>
                <w:sz w:val="20"/>
              </w:rPr>
              <w:t xml:space="preserve">Государственная программа реализуется в 2018-2024 годах </w:t>
            </w:r>
          </w:p>
        </w:tc>
      </w:tr>
      <w:tr w:rsidR="003D37B7" w:rsidRPr="003D37B7">
        <w:tblPrEx>
          <w:tblBorders>
            <w:insideH w:val="nil"/>
          </w:tblBorders>
        </w:tblPrEx>
        <w:tc>
          <w:tcPr>
            <w:tcW w:w="2041" w:type="dxa"/>
            <w:tcBorders>
              <w:bottom w:val="nil"/>
            </w:tcBorders>
          </w:tcPr>
          <w:p w:rsidR="003D37B7" w:rsidRPr="003D37B7" w:rsidRDefault="003D37B7">
            <w:pPr>
              <w:pStyle w:val="ConsPlusNormal"/>
              <w:rPr>
                <w:sz w:val="20"/>
              </w:rPr>
            </w:pPr>
            <w:r>
              <w:rPr>
                <w:sz w:val="20"/>
              </w:rPr>
              <w:t>Финансовое обеспечение государственной программы - всего, в том числе по годам реализации</w:t>
            </w:r>
          </w:p>
        </w:tc>
        <w:tc>
          <w:tcPr>
            <w:tcW w:w="7030" w:type="dxa"/>
            <w:tcBorders>
              <w:bottom w:val="nil"/>
            </w:tcBorders>
          </w:tcPr>
          <w:p w:rsidR="00671380" w:rsidRPr="00671380" w:rsidRDefault="00671380" w:rsidP="00671380">
            <w:pPr>
              <w:pStyle w:val="ConsPlusNormal"/>
              <w:ind w:firstLine="283"/>
              <w:jc w:val="both"/>
              <w:rPr>
                <w:sz w:val="20"/>
              </w:rPr>
            </w:pPr>
            <w:r w:rsidRPr="00671380">
              <w:rPr>
                <w:sz w:val="20"/>
              </w:rPr>
              <w:t xml:space="preserve">Общий объем финансирования Государственной программы с учетом расчетных объемов дотаций (частей дотаций) на выравнивание бюджетной обеспеченности муниципальных районов (городских округов), замененных дополнительными нормативами отчислений от налога на доходы физических лиц составляет  </w:t>
            </w:r>
            <w:r w:rsidR="003A731F">
              <w:rPr>
                <w:sz w:val="20"/>
              </w:rPr>
              <w:t xml:space="preserve">58 176 695,2 </w:t>
            </w:r>
            <w:r w:rsidRPr="00671380">
              <w:rPr>
                <w:sz w:val="20"/>
              </w:rPr>
              <w:t>тыс. рублей, в том числе:</w:t>
            </w:r>
            <w:r w:rsidRPr="00671380">
              <w:rPr>
                <w:sz w:val="20"/>
              </w:rPr>
              <w:tab/>
            </w:r>
            <w:r w:rsidRPr="00671380">
              <w:rPr>
                <w:sz w:val="20"/>
              </w:rPr>
              <w:tab/>
            </w:r>
          </w:p>
          <w:p w:rsidR="00671380" w:rsidRPr="00671380" w:rsidRDefault="00671380" w:rsidP="00671380">
            <w:pPr>
              <w:pStyle w:val="ConsPlusNormal"/>
              <w:ind w:firstLine="283"/>
              <w:jc w:val="both"/>
              <w:rPr>
                <w:sz w:val="20"/>
              </w:rPr>
            </w:pPr>
            <w:r w:rsidRPr="00671380">
              <w:rPr>
                <w:sz w:val="20"/>
              </w:rPr>
              <w:t>2018 год – 3</w:t>
            </w:r>
            <w:r w:rsidR="00DD26B9">
              <w:rPr>
                <w:sz w:val="20"/>
              </w:rPr>
              <w:t xml:space="preserve"> </w:t>
            </w:r>
            <w:r w:rsidRPr="00671380">
              <w:rPr>
                <w:sz w:val="20"/>
              </w:rPr>
              <w:t>053</w:t>
            </w:r>
            <w:r w:rsidR="00DD26B9">
              <w:rPr>
                <w:sz w:val="20"/>
              </w:rPr>
              <w:t xml:space="preserve"> </w:t>
            </w:r>
            <w:r w:rsidRPr="00671380">
              <w:rPr>
                <w:sz w:val="20"/>
              </w:rPr>
              <w:t>799,9 тыс. рублей;</w:t>
            </w:r>
          </w:p>
          <w:p w:rsidR="00671380" w:rsidRPr="00671380" w:rsidRDefault="00671380" w:rsidP="00671380">
            <w:pPr>
              <w:pStyle w:val="ConsPlusNormal"/>
              <w:ind w:firstLine="283"/>
              <w:jc w:val="both"/>
              <w:rPr>
                <w:sz w:val="20"/>
              </w:rPr>
            </w:pPr>
            <w:r w:rsidRPr="00671380">
              <w:rPr>
                <w:sz w:val="20"/>
              </w:rPr>
              <w:t>2019 год – 3</w:t>
            </w:r>
            <w:r w:rsidR="00DD26B9">
              <w:rPr>
                <w:sz w:val="20"/>
              </w:rPr>
              <w:t xml:space="preserve"> </w:t>
            </w:r>
            <w:r w:rsidRPr="00671380">
              <w:rPr>
                <w:sz w:val="20"/>
              </w:rPr>
              <w:t>484</w:t>
            </w:r>
            <w:r w:rsidR="00DD26B9">
              <w:rPr>
                <w:sz w:val="20"/>
              </w:rPr>
              <w:t xml:space="preserve"> </w:t>
            </w:r>
            <w:r w:rsidRPr="00671380">
              <w:rPr>
                <w:sz w:val="20"/>
              </w:rPr>
              <w:t>021,0 тыс. рублей;</w:t>
            </w:r>
          </w:p>
          <w:p w:rsidR="00671380" w:rsidRPr="00671380" w:rsidRDefault="00671380" w:rsidP="00671380">
            <w:pPr>
              <w:pStyle w:val="ConsPlusNormal"/>
              <w:ind w:firstLine="283"/>
              <w:jc w:val="both"/>
              <w:rPr>
                <w:sz w:val="20"/>
              </w:rPr>
            </w:pPr>
            <w:r w:rsidRPr="00671380">
              <w:rPr>
                <w:sz w:val="20"/>
              </w:rPr>
              <w:t xml:space="preserve">2020 год – </w:t>
            </w:r>
            <w:r w:rsidR="00C147A3">
              <w:rPr>
                <w:sz w:val="20"/>
              </w:rPr>
              <w:t>9 424 750,5</w:t>
            </w:r>
            <w:r w:rsidRPr="00671380">
              <w:rPr>
                <w:sz w:val="20"/>
              </w:rPr>
              <w:t xml:space="preserve"> тыс. рублей;</w:t>
            </w:r>
            <w:r w:rsidRPr="00671380">
              <w:rPr>
                <w:sz w:val="20"/>
              </w:rPr>
              <w:tab/>
            </w:r>
          </w:p>
          <w:p w:rsidR="00671380" w:rsidRPr="00B8413F" w:rsidRDefault="00671380" w:rsidP="00671380">
            <w:pPr>
              <w:pStyle w:val="ConsPlusNormal"/>
              <w:ind w:firstLine="283"/>
              <w:jc w:val="both"/>
              <w:rPr>
                <w:sz w:val="20"/>
              </w:rPr>
            </w:pPr>
            <w:r w:rsidRPr="00B8413F">
              <w:rPr>
                <w:sz w:val="20"/>
              </w:rPr>
              <w:t xml:space="preserve">2021 год – </w:t>
            </w:r>
            <w:r w:rsidR="00C147A3">
              <w:rPr>
                <w:sz w:val="20"/>
              </w:rPr>
              <w:t>9 938 209,8</w:t>
            </w:r>
            <w:r w:rsidRPr="00B8413F">
              <w:rPr>
                <w:sz w:val="20"/>
              </w:rPr>
              <w:t xml:space="preserve"> тыс. рублей;</w:t>
            </w:r>
          </w:p>
          <w:p w:rsidR="00671380" w:rsidRPr="00B8413F" w:rsidRDefault="00671380" w:rsidP="00671380">
            <w:pPr>
              <w:pStyle w:val="ConsPlusNormal"/>
              <w:ind w:firstLine="283"/>
              <w:jc w:val="both"/>
              <w:rPr>
                <w:sz w:val="20"/>
              </w:rPr>
            </w:pPr>
            <w:r w:rsidRPr="00B8413F">
              <w:rPr>
                <w:sz w:val="20"/>
              </w:rPr>
              <w:t xml:space="preserve">2022 год – </w:t>
            </w:r>
            <w:r w:rsidR="00C147A3">
              <w:rPr>
                <w:sz w:val="20"/>
              </w:rPr>
              <w:t xml:space="preserve">10 374 448,3 </w:t>
            </w:r>
            <w:r w:rsidRPr="00B8413F">
              <w:rPr>
                <w:sz w:val="20"/>
              </w:rPr>
              <w:t>тыс. рублей;</w:t>
            </w:r>
          </w:p>
          <w:p w:rsidR="00671380" w:rsidRPr="00671380" w:rsidRDefault="00671380" w:rsidP="00671380">
            <w:pPr>
              <w:pStyle w:val="ConsPlusNormal"/>
              <w:ind w:firstLine="283"/>
              <w:jc w:val="both"/>
              <w:rPr>
                <w:sz w:val="20"/>
              </w:rPr>
            </w:pPr>
            <w:r w:rsidRPr="00B8413F">
              <w:rPr>
                <w:sz w:val="20"/>
              </w:rPr>
              <w:t xml:space="preserve">2023 год – </w:t>
            </w:r>
            <w:r w:rsidR="00C147A3">
              <w:rPr>
                <w:sz w:val="20"/>
              </w:rPr>
              <w:t>10 656 706,5</w:t>
            </w:r>
            <w:r w:rsidRPr="00B8413F">
              <w:rPr>
                <w:sz w:val="20"/>
              </w:rPr>
              <w:t>тыс. рублей;</w:t>
            </w:r>
          </w:p>
          <w:p w:rsidR="00671380" w:rsidRPr="00671380" w:rsidRDefault="00671380" w:rsidP="00671380">
            <w:pPr>
              <w:pStyle w:val="ConsPlusNormal"/>
              <w:ind w:firstLine="283"/>
              <w:jc w:val="both"/>
              <w:rPr>
                <w:sz w:val="20"/>
              </w:rPr>
            </w:pPr>
            <w:r w:rsidRPr="00671380">
              <w:rPr>
                <w:sz w:val="20"/>
              </w:rPr>
              <w:t xml:space="preserve">2024 год – </w:t>
            </w:r>
            <w:r w:rsidR="00C147A3">
              <w:rPr>
                <w:sz w:val="20"/>
              </w:rPr>
              <w:t>11 244 759,2</w:t>
            </w:r>
            <w:r w:rsidRPr="00671380">
              <w:rPr>
                <w:sz w:val="20"/>
              </w:rPr>
              <w:t xml:space="preserve"> тыс. рублей.</w:t>
            </w:r>
          </w:p>
          <w:p w:rsidR="00671380" w:rsidRPr="00671380" w:rsidRDefault="00671380" w:rsidP="00671380">
            <w:pPr>
              <w:pStyle w:val="ConsPlusNormal"/>
              <w:ind w:firstLine="283"/>
              <w:jc w:val="both"/>
              <w:rPr>
                <w:sz w:val="20"/>
              </w:rPr>
            </w:pPr>
          </w:p>
          <w:p w:rsidR="00671380" w:rsidRPr="00671380" w:rsidRDefault="00671380" w:rsidP="00671380">
            <w:pPr>
              <w:pStyle w:val="ConsPlusNormal"/>
              <w:ind w:firstLine="283"/>
              <w:jc w:val="both"/>
              <w:rPr>
                <w:sz w:val="20"/>
              </w:rPr>
            </w:pPr>
            <w:r w:rsidRPr="00671380">
              <w:rPr>
                <w:sz w:val="20"/>
              </w:rPr>
              <w:t xml:space="preserve">Общий объем финансирования </w:t>
            </w:r>
            <w:r>
              <w:rPr>
                <w:sz w:val="20"/>
              </w:rPr>
              <w:t>п</w:t>
            </w:r>
            <w:r w:rsidRPr="00671380">
              <w:rPr>
                <w:sz w:val="20"/>
              </w:rPr>
              <w:t xml:space="preserve">рограммы без учета расчетных объемов </w:t>
            </w:r>
            <w:r w:rsidRPr="00671380">
              <w:rPr>
                <w:sz w:val="20"/>
              </w:rPr>
              <w:lastRenderedPageBreak/>
              <w:t>дотаций (частей дотаций) на выравнивание бюджетной обеспеченности муниципальных районов (городских округов), замененных дополнительными нормативами отчислений от налога на доходы физических лиц составляет</w:t>
            </w:r>
            <w:r w:rsidR="00250955">
              <w:rPr>
                <w:sz w:val="20"/>
              </w:rPr>
              <w:t xml:space="preserve">       </w:t>
            </w:r>
            <w:r w:rsidRPr="00671380">
              <w:rPr>
                <w:sz w:val="20"/>
              </w:rPr>
              <w:t xml:space="preserve"> </w:t>
            </w:r>
            <w:r w:rsidR="004B2759">
              <w:rPr>
                <w:sz w:val="20"/>
              </w:rPr>
              <w:t xml:space="preserve">33 190 087,9 </w:t>
            </w:r>
            <w:r w:rsidRPr="00671380">
              <w:rPr>
                <w:sz w:val="20"/>
              </w:rPr>
              <w:t>тыс. рублей, в том числе:</w:t>
            </w:r>
          </w:p>
          <w:p w:rsidR="00671380" w:rsidRPr="00671380" w:rsidRDefault="00671380" w:rsidP="00671380">
            <w:pPr>
              <w:pStyle w:val="ConsPlusNormal"/>
              <w:ind w:firstLine="283"/>
              <w:jc w:val="both"/>
              <w:rPr>
                <w:sz w:val="20"/>
              </w:rPr>
            </w:pPr>
            <w:r w:rsidRPr="00671380">
              <w:rPr>
                <w:sz w:val="20"/>
              </w:rPr>
              <w:t>2018</w:t>
            </w:r>
            <w:r w:rsidRPr="00671380">
              <w:rPr>
                <w:sz w:val="20"/>
              </w:rPr>
              <w:tab/>
              <w:t xml:space="preserve">год </w:t>
            </w:r>
            <w:r w:rsidR="00250955">
              <w:rPr>
                <w:sz w:val="20"/>
              </w:rPr>
              <w:t>–</w:t>
            </w:r>
            <w:r w:rsidRPr="00671380">
              <w:rPr>
                <w:sz w:val="20"/>
              </w:rPr>
              <w:t xml:space="preserve"> 3</w:t>
            </w:r>
            <w:r w:rsidR="00250955">
              <w:rPr>
                <w:sz w:val="20"/>
              </w:rPr>
              <w:t xml:space="preserve"> </w:t>
            </w:r>
            <w:r w:rsidRPr="00671380">
              <w:rPr>
                <w:sz w:val="20"/>
              </w:rPr>
              <w:t>053</w:t>
            </w:r>
            <w:r w:rsidR="00250955">
              <w:rPr>
                <w:sz w:val="20"/>
              </w:rPr>
              <w:t xml:space="preserve"> </w:t>
            </w:r>
            <w:r w:rsidRPr="00671380">
              <w:rPr>
                <w:sz w:val="20"/>
              </w:rPr>
              <w:t>799,9 тыс. рублей;</w:t>
            </w:r>
            <w:r w:rsidRPr="00671380">
              <w:rPr>
                <w:sz w:val="20"/>
              </w:rPr>
              <w:tab/>
            </w:r>
            <w:r w:rsidRPr="00671380">
              <w:rPr>
                <w:sz w:val="20"/>
              </w:rPr>
              <w:tab/>
            </w:r>
          </w:p>
          <w:p w:rsidR="00671380" w:rsidRPr="00671380" w:rsidRDefault="00671380" w:rsidP="00671380">
            <w:pPr>
              <w:pStyle w:val="ConsPlusNormal"/>
              <w:ind w:firstLine="283"/>
              <w:jc w:val="both"/>
              <w:rPr>
                <w:sz w:val="20"/>
              </w:rPr>
            </w:pPr>
            <w:r w:rsidRPr="00671380">
              <w:rPr>
                <w:sz w:val="20"/>
              </w:rPr>
              <w:t>2019</w:t>
            </w:r>
            <w:r w:rsidRPr="00671380">
              <w:rPr>
                <w:sz w:val="20"/>
              </w:rPr>
              <w:tab/>
              <w:t>год – 3</w:t>
            </w:r>
            <w:r w:rsidR="00250955">
              <w:rPr>
                <w:sz w:val="20"/>
              </w:rPr>
              <w:t xml:space="preserve"> </w:t>
            </w:r>
            <w:r w:rsidRPr="00671380">
              <w:rPr>
                <w:sz w:val="20"/>
              </w:rPr>
              <w:t>484</w:t>
            </w:r>
            <w:r w:rsidR="00250955">
              <w:rPr>
                <w:sz w:val="20"/>
              </w:rPr>
              <w:t xml:space="preserve"> </w:t>
            </w:r>
            <w:r w:rsidRPr="00671380">
              <w:rPr>
                <w:sz w:val="20"/>
              </w:rPr>
              <w:t>021,0 тыс. рублей;</w:t>
            </w:r>
            <w:r w:rsidRPr="00671380">
              <w:rPr>
                <w:sz w:val="20"/>
              </w:rPr>
              <w:tab/>
            </w:r>
            <w:r w:rsidRPr="00671380">
              <w:rPr>
                <w:sz w:val="20"/>
              </w:rPr>
              <w:tab/>
            </w:r>
          </w:p>
          <w:p w:rsidR="00671380" w:rsidRPr="00671380" w:rsidRDefault="00671380" w:rsidP="00671380">
            <w:pPr>
              <w:pStyle w:val="ConsPlusNormal"/>
              <w:ind w:firstLine="283"/>
              <w:jc w:val="both"/>
              <w:rPr>
                <w:sz w:val="20"/>
              </w:rPr>
            </w:pPr>
            <w:r w:rsidRPr="00671380">
              <w:rPr>
                <w:sz w:val="20"/>
              </w:rPr>
              <w:t>2020</w:t>
            </w:r>
            <w:r w:rsidRPr="00671380">
              <w:rPr>
                <w:sz w:val="20"/>
              </w:rPr>
              <w:tab/>
              <w:t xml:space="preserve">год </w:t>
            </w:r>
            <w:r w:rsidR="00250955">
              <w:rPr>
                <w:sz w:val="20"/>
              </w:rPr>
              <w:t>–</w:t>
            </w:r>
            <w:r w:rsidRPr="00671380">
              <w:rPr>
                <w:sz w:val="20"/>
              </w:rPr>
              <w:t xml:space="preserve"> </w:t>
            </w:r>
            <w:r w:rsidR="00C147A3">
              <w:rPr>
                <w:sz w:val="20"/>
              </w:rPr>
              <w:t xml:space="preserve">4 446 993,9 </w:t>
            </w:r>
            <w:r w:rsidRPr="00671380">
              <w:rPr>
                <w:sz w:val="20"/>
              </w:rPr>
              <w:t>тыс. рублей;</w:t>
            </w:r>
            <w:r w:rsidRPr="00671380">
              <w:rPr>
                <w:sz w:val="20"/>
              </w:rPr>
              <w:tab/>
            </w:r>
            <w:r w:rsidRPr="00671380">
              <w:rPr>
                <w:sz w:val="20"/>
              </w:rPr>
              <w:tab/>
            </w:r>
          </w:p>
          <w:p w:rsidR="00671380" w:rsidRPr="00012842" w:rsidRDefault="00671380" w:rsidP="00671380">
            <w:pPr>
              <w:pStyle w:val="ConsPlusNormal"/>
              <w:ind w:firstLine="283"/>
              <w:jc w:val="both"/>
              <w:rPr>
                <w:sz w:val="20"/>
              </w:rPr>
            </w:pPr>
            <w:r w:rsidRPr="00012842">
              <w:rPr>
                <w:sz w:val="20"/>
              </w:rPr>
              <w:t>2021</w:t>
            </w:r>
            <w:r w:rsidRPr="00012842">
              <w:rPr>
                <w:sz w:val="20"/>
              </w:rPr>
              <w:tab/>
              <w:t xml:space="preserve">год </w:t>
            </w:r>
            <w:r w:rsidR="00250955">
              <w:rPr>
                <w:sz w:val="20"/>
              </w:rPr>
              <w:t>–</w:t>
            </w:r>
            <w:r w:rsidRPr="00012842">
              <w:rPr>
                <w:sz w:val="20"/>
              </w:rPr>
              <w:t xml:space="preserve"> </w:t>
            </w:r>
            <w:r w:rsidR="00C147A3">
              <w:rPr>
                <w:sz w:val="20"/>
              </w:rPr>
              <w:t xml:space="preserve">5 367 560,4 </w:t>
            </w:r>
            <w:r w:rsidRPr="00012842">
              <w:rPr>
                <w:sz w:val="20"/>
              </w:rPr>
              <w:t>тыс. рублей;</w:t>
            </w:r>
            <w:r w:rsidRPr="00012842">
              <w:rPr>
                <w:sz w:val="20"/>
              </w:rPr>
              <w:tab/>
            </w:r>
            <w:r w:rsidRPr="00012842">
              <w:rPr>
                <w:sz w:val="20"/>
              </w:rPr>
              <w:tab/>
            </w:r>
          </w:p>
          <w:p w:rsidR="00671380" w:rsidRPr="00012842" w:rsidRDefault="00671380" w:rsidP="00671380">
            <w:pPr>
              <w:pStyle w:val="ConsPlusNormal"/>
              <w:ind w:firstLine="283"/>
              <w:jc w:val="both"/>
              <w:rPr>
                <w:sz w:val="20"/>
              </w:rPr>
            </w:pPr>
            <w:r w:rsidRPr="00012842">
              <w:rPr>
                <w:sz w:val="20"/>
              </w:rPr>
              <w:t>2022</w:t>
            </w:r>
            <w:r w:rsidRPr="00012842">
              <w:rPr>
                <w:sz w:val="20"/>
              </w:rPr>
              <w:tab/>
              <w:t xml:space="preserve">год </w:t>
            </w:r>
            <w:r w:rsidR="00250955">
              <w:rPr>
                <w:sz w:val="20"/>
              </w:rPr>
              <w:t>–</w:t>
            </w:r>
            <w:r w:rsidRPr="00012842">
              <w:rPr>
                <w:sz w:val="20"/>
              </w:rPr>
              <w:t xml:space="preserve"> </w:t>
            </w:r>
            <w:r w:rsidR="00C147A3">
              <w:rPr>
                <w:sz w:val="20"/>
              </w:rPr>
              <w:t>5 517 182,7</w:t>
            </w:r>
            <w:r w:rsidRPr="00012842">
              <w:rPr>
                <w:sz w:val="20"/>
              </w:rPr>
              <w:t xml:space="preserve"> тыс. рублей;</w:t>
            </w:r>
            <w:r w:rsidRPr="00012842">
              <w:rPr>
                <w:sz w:val="20"/>
              </w:rPr>
              <w:tab/>
            </w:r>
            <w:r w:rsidRPr="00012842">
              <w:rPr>
                <w:sz w:val="20"/>
              </w:rPr>
              <w:tab/>
            </w:r>
          </w:p>
          <w:p w:rsidR="00671380" w:rsidRPr="00671380" w:rsidRDefault="00671380" w:rsidP="00671380">
            <w:pPr>
              <w:pStyle w:val="ConsPlusNormal"/>
              <w:ind w:firstLine="283"/>
              <w:jc w:val="both"/>
              <w:rPr>
                <w:sz w:val="20"/>
              </w:rPr>
            </w:pPr>
            <w:r w:rsidRPr="00012842">
              <w:rPr>
                <w:sz w:val="20"/>
              </w:rPr>
              <w:t>2023</w:t>
            </w:r>
            <w:r w:rsidRPr="00012842">
              <w:rPr>
                <w:sz w:val="20"/>
              </w:rPr>
              <w:tab/>
              <w:t xml:space="preserve">год </w:t>
            </w:r>
            <w:r w:rsidR="00250955">
              <w:rPr>
                <w:sz w:val="20"/>
              </w:rPr>
              <w:t>–</w:t>
            </w:r>
            <w:r w:rsidRPr="00012842">
              <w:rPr>
                <w:sz w:val="20"/>
              </w:rPr>
              <w:t xml:space="preserve"> </w:t>
            </w:r>
            <w:r w:rsidR="00C147A3">
              <w:rPr>
                <w:sz w:val="20"/>
              </w:rPr>
              <w:t>5 469 973,3</w:t>
            </w:r>
            <w:r w:rsidR="00310F71" w:rsidRPr="00012842">
              <w:rPr>
                <w:sz w:val="20"/>
              </w:rPr>
              <w:t xml:space="preserve"> </w:t>
            </w:r>
            <w:r w:rsidRPr="00012842">
              <w:rPr>
                <w:sz w:val="20"/>
              </w:rPr>
              <w:t>тыс. рублей;</w:t>
            </w:r>
            <w:r w:rsidRPr="00671380">
              <w:rPr>
                <w:sz w:val="20"/>
              </w:rPr>
              <w:tab/>
            </w:r>
            <w:r w:rsidRPr="00671380">
              <w:rPr>
                <w:sz w:val="20"/>
              </w:rPr>
              <w:tab/>
            </w:r>
          </w:p>
          <w:p w:rsidR="00671380" w:rsidRPr="00671380" w:rsidRDefault="00671380" w:rsidP="00671380">
            <w:pPr>
              <w:pStyle w:val="ConsPlusNormal"/>
              <w:ind w:firstLine="283"/>
              <w:jc w:val="both"/>
              <w:rPr>
                <w:sz w:val="20"/>
              </w:rPr>
            </w:pPr>
            <w:r w:rsidRPr="00671380">
              <w:rPr>
                <w:sz w:val="20"/>
              </w:rPr>
              <w:t>2024</w:t>
            </w:r>
            <w:r w:rsidRPr="00671380">
              <w:rPr>
                <w:sz w:val="20"/>
              </w:rPr>
              <w:tab/>
              <w:t xml:space="preserve">год </w:t>
            </w:r>
            <w:r w:rsidR="00B8413F">
              <w:rPr>
                <w:sz w:val="20"/>
              </w:rPr>
              <w:t>–</w:t>
            </w:r>
            <w:r w:rsidRPr="00671380">
              <w:rPr>
                <w:sz w:val="20"/>
              </w:rPr>
              <w:t xml:space="preserve"> </w:t>
            </w:r>
            <w:r w:rsidR="00C147A3">
              <w:rPr>
                <w:sz w:val="20"/>
              </w:rPr>
              <w:t>5 850 556,7</w:t>
            </w:r>
            <w:r w:rsidRPr="00671380">
              <w:rPr>
                <w:sz w:val="20"/>
              </w:rPr>
              <w:t xml:space="preserve"> тыс. рублей;</w:t>
            </w:r>
            <w:r w:rsidRPr="00671380">
              <w:rPr>
                <w:sz w:val="20"/>
              </w:rPr>
              <w:tab/>
            </w:r>
            <w:r w:rsidRPr="00671380">
              <w:rPr>
                <w:sz w:val="20"/>
              </w:rPr>
              <w:tab/>
            </w:r>
          </w:p>
          <w:p w:rsidR="00671380" w:rsidRPr="00671380" w:rsidRDefault="00671380" w:rsidP="00671380">
            <w:pPr>
              <w:pStyle w:val="ConsPlusNormal"/>
              <w:ind w:firstLine="283"/>
              <w:jc w:val="both"/>
              <w:rPr>
                <w:sz w:val="20"/>
              </w:rPr>
            </w:pPr>
          </w:p>
          <w:p w:rsidR="00671380" w:rsidRPr="00671380" w:rsidRDefault="00671380" w:rsidP="00671380">
            <w:pPr>
              <w:pStyle w:val="ConsPlusNormal"/>
              <w:ind w:firstLine="283"/>
              <w:jc w:val="both"/>
              <w:rPr>
                <w:sz w:val="20"/>
              </w:rPr>
            </w:pPr>
            <w:r w:rsidRPr="00671380">
              <w:rPr>
                <w:sz w:val="20"/>
              </w:rPr>
              <w:t xml:space="preserve">Расчетные объемы дотаций на выравнивание бюджетной обеспеченности муниципальных районов (городских округов), замененные дополнительными нормативами отчислений от налога на доходы физических лиц составляет </w:t>
            </w:r>
            <w:r w:rsidR="00250955">
              <w:rPr>
                <w:sz w:val="20"/>
              </w:rPr>
              <w:t xml:space="preserve">       </w:t>
            </w:r>
            <w:r w:rsidR="004606A9">
              <w:rPr>
                <w:sz w:val="20"/>
              </w:rPr>
              <w:t xml:space="preserve">24 986 607,3 </w:t>
            </w:r>
            <w:r w:rsidRPr="00671380">
              <w:rPr>
                <w:sz w:val="20"/>
              </w:rPr>
              <w:t>тыс. рублей, в том числе:</w:t>
            </w:r>
          </w:p>
          <w:p w:rsidR="00671380" w:rsidRPr="00671380" w:rsidRDefault="00671380" w:rsidP="00671380">
            <w:pPr>
              <w:pStyle w:val="ConsPlusNormal"/>
              <w:ind w:firstLine="283"/>
              <w:jc w:val="both"/>
              <w:rPr>
                <w:sz w:val="20"/>
              </w:rPr>
            </w:pPr>
            <w:r w:rsidRPr="00671380">
              <w:rPr>
                <w:sz w:val="20"/>
              </w:rPr>
              <w:t xml:space="preserve">     2020 год </w:t>
            </w:r>
            <w:r w:rsidR="00250955">
              <w:rPr>
                <w:sz w:val="20"/>
              </w:rPr>
              <w:t>–</w:t>
            </w:r>
            <w:r w:rsidRPr="00671380">
              <w:rPr>
                <w:sz w:val="20"/>
              </w:rPr>
              <w:t xml:space="preserve"> </w:t>
            </w:r>
            <w:r w:rsidR="003A731F">
              <w:rPr>
                <w:sz w:val="20"/>
              </w:rPr>
              <w:t>4 977 756,6</w:t>
            </w:r>
            <w:r w:rsidRPr="00671380">
              <w:rPr>
                <w:sz w:val="20"/>
              </w:rPr>
              <w:t xml:space="preserve"> тыс. рублей;</w:t>
            </w:r>
          </w:p>
          <w:p w:rsidR="00671380" w:rsidRPr="00B8413F" w:rsidRDefault="00671380" w:rsidP="00671380">
            <w:pPr>
              <w:pStyle w:val="ConsPlusNormal"/>
              <w:ind w:firstLine="283"/>
              <w:jc w:val="both"/>
              <w:rPr>
                <w:sz w:val="20"/>
              </w:rPr>
            </w:pPr>
            <w:r w:rsidRPr="00671380">
              <w:rPr>
                <w:sz w:val="20"/>
              </w:rPr>
              <w:t xml:space="preserve">     </w:t>
            </w:r>
            <w:r w:rsidRPr="00B8413F">
              <w:rPr>
                <w:sz w:val="20"/>
              </w:rPr>
              <w:t xml:space="preserve">2021 год </w:t>
            </w:r>
            <w:r w:rsidR="00250955">
              <w:rPr>
                <w:sz w:val="20"/>
              </w:rPr>
              <w:t>–</w:t>
            </w:r>
            <w:r w:rsidRPr="00B8413F">
              <w:rPr>
                <w:sz w:val="20"/>
              </w:rPr>
              <w:t xml:space="preserve"> </w:t>
            </w:r>
            <w:r w:rsidR="003A731F">
              <w:rPr>
                <w:sz w:val="20"/>
              </w:rPr>
              <w:t xml:space="preserve">4 570 649,4 </w:t>
            </w:r>
            <w:r w:rsidRPr="00B8413F">
              <w:rPr>
                <w:sz w:val="20"/>
              </w:rPr>
              <w:t>тыс. рублей;</w:t>
            </w:r>
          </w:p>
          <w:p w:rsidR="00671380" w:rsidRPr="00B8413F" w:rsidRDefault="00671380" w:rsidP="00671380">
            <w:pPr>
              <w:pStyle w:val="ConsPlusNormal"/>
              <w:ind w:firstLine="283"/>
              <w:jc w:val="both"/>
              <w:rPr>
                <w:sz w:val="20"/>
              </w:rPr>
            </w:pPr>
            <w:r w:rsidRPr="00B8413F">
              <w:rPr>
                <w:sz w:val="20"/>
              </w:rPr>
              <w:t xml:space="preserve">     2022 год </w:t>
            </w:r>
            <w:r w:rsidR="00250955">
              <w:rPr>
                <w:sz w:val="20"/>
              </w:rPr>
              <w:t>–</w:t>
            </w:r>
            <w:r w:rsidRPr="00B8413F">
              <w:rPr>
                <w:sz w:val="20"/>
              </w:rPr>
              <w:t xml:space="preserve"> </w:t>
            </w:r>
            <w:r w:rsidR="003A731F">
              <w:rPr>
                <w:sz w:val="20"/>
              </w:rPr>
              <w:t xml:space="preserve">4 857 265,6 </w:t>
            </w:r>
            <w:r w:rsidRPr="00B8413F">
              <w:rPr>
                <w:sz w:val="20"/>
              </w:rPr>
              <w:t>тыс. рублей;</w:t>
            </w:r>
          </w:p>
          <w:p w:rsidR="00671380" w:rsidRPr="00B8413F" w:rsidRDefault="00671380" w:rsidP="00671380">
            <w:pPr>
              <w:pStyle w:val="ConsPlusNormal"/>
              <w:ind w:firstLine="283"/>
              <w:jc w:val="both"/>
              <w:rPr>
                <w:sz w:val="20"/>
              </w:rPr>
            </w:pPr>
            <w:r w:rsidRPr="00B8413F">
              <w:rPr>
                <w:sz w:val="20"/>
              </w:rPr>
              <w:t xml:space="preserve">     2023 год </w:t>
            </w:r>
            <w:r w:rsidR="00250955">
              <w:rPr>
                <w:sz w:val="20"/>
              </w:rPr>
              <w:t>–</w:t>
            </w:r>
            <w:r w:rsidRPr="00B8413F">
              <w:rPr>
                <w:sz w:val="20"/>
              </w:rPr>
              <w:t xml:space="preserve"> </w:t>
            </w:r>
            <w:r w:rsidR="003A731F">
              <w:rPr>
                <w:sz w:val="20"/>
              </w:rPr>
              <w:t>5 186 733,2</w:t>
            </w:r>
            <w:r w:rsidRPr="00B8413F">
              <w:rPr>
                <w:sz w:val="20"/>
              </w:rPr>
              <w:t xml:space="preserve"> тыс. рублей;</w:t>
            </w:r>
          </w:p>
          <w:p w:rsidR="003D37B7" w:rsidRPr="003D37B7" w:rsidRDefault="00671380" w:rsidP="00B8413F">
            <w:pPr>
              <w:pStyle w:val="ConsPlusNormal"/>
              <w:ind w:firstLine="283"/>
              <w:jc w:val="both"/>
              <w:rPr>
                <w:sz w:val="20"/>
              </w:rPr>
            </w:pPr>
            <w:r w:rsidRPr="00B8413F">
              <w:rPr>
                <w:sz w:val="20"/>
              </w:rPr>
              <w:t xml:space="preserve">     2024 год </w:t>
            </w:r>
            <w:r w:rsidR="00250955">
              <w:rPr>
                <w:sz w:val="20"/>
              </w:rPr>
              <w:t>–</w:t>
            </w:r>
            <w:r w:rsidRPr="00B8413F">
              <w:rPr>
                <w:sz w:val="20"/>
              </w:rPr>
              <w:t xml:space="preserve"> </w:t>
            </w:r>
            <w:r w:rsidR="003A731F">
              <w:rPr>
                <w:sz w:val="20"/>
              </w:rPr>
              <w:t>5 394 202,5</w:t>
            </w:r>
            <w:r w:rsidRPr="00B8413F">
              <w:rPr>
                <w:sz w:val="20"/>
              </w:rPr>
              <w:t xml:space="preserve"> тыс. рублей.</w:t>
            </w:r>
          </w:p>
        </w:tc>
      </w:tr>
      <w:tr w:rsidR="003D37B7" w:rsidRPr="003D37B7">
        <w:tblPrEx>
          <w:tblBorders>
            <w:insideH w:val="nil"/>
          </w:tblBorders>
        </w:tblPrEx>
        <w:tc>
          <w:tcPr>
            <w:tcW w:w="2041" w:type="dxa"/>
          </w:tcPr>
          <w:p w:rsidR="003D37B7" w:rsidRPr="003D37B7" w:rsidRDefault="003D37B7">
            <w:pPr>
              <w:pStyle w:val="ConsPlusNormal"/>
              <w:rPr>
                <w:sz w:val="20"/>
              </w:rPr>
            </w:pPr>
            <w:r>
              <w:rPr>
                <w:sz w:val="20"/>
              </w:rPr>
              <w:lastRenderedPageBreak/>
              <w:t>Ожидаемые результаты реализации Государственной программы</w:t>
            </w:r>
          </w:p>
        </w:tc>
        <w:tc>
          <w:tcPr>
            <w:tcW w:w="7030" w:type="dxa"/>
          </w:tcPr>
          <w:p w:rsidR="003D37B7" w:rsidRPr="003D37B7" w:rsidRDefault="003D37B7" w:rsidP="00340EDA">
            <w:pPr>
              <w:pStyle w:val="ConsPlusNormal"/>
              <w:ind w:firstLine="283"/>
              <w:jc w:val="both"/>
              <w:rPr>
                <w:sz w:val="20"/>
              </w:rPr>
            </w:pPr>
            <w:r w:rsidRPr="003D37B7">
              <w:rPr>
                <w:sz w:val="20"/>
              </w:rPr>
              <w:t>1. Рост доли муниципальных образований Ленинградской области, имеющих высокое и надлежащее качество управления муниципальными финансами, от общего количества муниципальных образований Ленинградской области - до 80 проц.</w:t>
            </w:r>
          </w:p>
          <w:p w:rsidR="003D37B7" w:rsidRPr="003D37B7" w:rsidRDefault="003D37B7" w:rsidP="00340EDA">
            <w:pPr>
              <w:pStyle w:val="ConsPlusNormal"/>
              <w:ind w:firstLine="283"/>
              <w:jc w:val="both"/>
              <w:rPr>
                <w:sz w:val="20"/>
              </w:rPr>
            </w:pPr>
            <w:r w:rsidRPr="003D37B7">
              <w:rPr>
                <w:sz w:val="20"/>
              </w:rPr>
              <w:t>2. Отношение объема государственного долга Ленинградской области к объему доходов бюджета без учета безвозмездных поступлений - не более 9,0 проц.</w:t>
            </w:r>
          </w:p>
          <w:p w:rsidR="003D37B7" w:rsidRPr="003D37B7" w:rsidRDefault="003D37B7" w:rsidP="00340EDA">
            <w:pPr>
              <w:pStyle w:val="ConsPlusNormal"/>
              <w:ind w:firstLine="283"/>
              <w:jc w:val="both"/>
              <w:rPr>
                <w:sz w:val="20"/>
              </w:rPr>
            </w:pPr>
            <w:r w:rsidRPr="003D37B7">
              <w:rPr>
                <w:sz w:val="20"/>
              </w:rPr>
              <w:t>3. Размещение временно свободных денежных средств бюджета Ленинградской области по ставке, составляющей не менее 90 проц. от действующей ключевой ставки ЦБ РФ на дату размещения.</w:t>
            </w:r>
          </w:p>
          <w:p w:rsidR="003D37B7" w:rsidRPr="003D37B7" w:rsidRDefault="003D37B7" w:rsidP="00340EDA">
            <w:pPr>
              <w:pStyle w:val="ConsPlusNormal"/>
              <w:ind w:firstLine="283"/>
              <w:jc w:val="both"/>
              <w:rPr>
                <w:sz w:val="20"/>
              </w:rPr>
            </w:pPr>
            <w:r w:rsidRPr="003D37B7">
              <w:rPr>
                <w:sz w:val="20"/>
              </w:rPr>
              <w:t>4. Уровень открытости бюджетных данных в Ленинградской области - 70 проц. в 2024 году</w:t>
            </w:r>
          </w:p>
        </w:tc>
      </w:tr>
    </w:tbl>
    <w:p w:rsidR="006B535C" w:rsidRPr="003D37B7" w:rsidRDefault="006B535C" w:rsidP="003D37B7">
      <w:pPr>
        <w:pStyle w:val="ConsPlusNormal"/>
        <w:rPr>
          <w:sz w:val="20"/>
        </w:rPr>
      </w:pPr>
    </w:p>
    <w:sectPr w:rsidR="006B535C" w:rsidRPr="003D37B7" w:rsidSect="00F90D25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33D"/>
    <w:rsid w:val="00012842"/>
    <w:rsid w:val="000C733D"/>
    <w:rsid w:val="0023656B"/>
    <w:rsid w:val="00250955"/>
    <w:rsid w:val="002766DF"/>
    <w:rsid w:val="002977DA"/>
    <w:rsid w:val="00310F71"/>
    <w:rsid w:val="00383414"/>
    <w:rsid w:val="003A731F"/>
    <w:rsid w:val="003D37B7"/>
    <w:rsid w:val="004606A9"/>
    <w:rsid w:val="00477AD0"/>
    <w:rsid w:val="004B2759"/>
    <w:rsid w:val="005C2CC1"/>
    <w:rsid w:val="00671380"/>
    <w:rsid w:val="006B535C"/>
    <w:rsid w:val="00A24DE4"/>
    <w:rsid w:val="00B24F5C"/>
    <w:rsid w:val="00B8413F"/>
    <w:rsid w:val="00BA5106"/>
    <w:rsid w:val="00C147A3"/>
    <w:rsid w:val="00D92D93"/>
    <w:rsid w:val="00DD26B9"/>
    <w:rsid w:val="00EC77E5"/>
    <w:rsid w:val="00F311F4"/>
    <w:rsid w:val="00F8549C"/>
    <w:rsid w:val="00F90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380"/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535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basedOn w:val="a0"/>
    <w:uiPriority w:val="99"/>
    <w:unhideWhenUsed/>
    <w:rsid w:val="00F90D25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F90D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Page">
    <w:name w:val="ConsPlusTitlePage"/>
    <w:rsid w:val="0067138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380"/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535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basedOn w:val="a0"/>
    <w:uiPriority w:val="99"/>
    <w:unhideWhenUsed/>
    <w:rsid w:val="00F90D25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F90D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Page">
    <w:name w:val="ConsPlusTitlePage"/>
    <w:rsid w:val="0067138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957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F84027FEABBA6A7B1D468D5C3F9EEDBF214026221101AE6DFED385B8707F9C39BC630C4294E7628D374AD7536FAF9955EDF2ADD1725C5F702k9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F84027FEABBA6A7B1D468D5C3F9EEDBF214026221101AE6DFED385B8707F9C39BC630C4294E772CD374AD7536FAF9955EDF2ADD1725C5F702k9L" TargetMode="External"/><Relationship Id="rId5" Type="http://schemas.openxmlformats.org/officeDocument/2006/relationships/hyperlink" Target="consultantplus://offline/ref=9F84027FEABBA6A7B1D468D5C3F9EEDBF214026221101AE6DFED385B8707F9C39BC630C4294F7E23D774AD7536FAF9955EDF2ADD1725C5F702k9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690</Words>
  <Characters>3936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Потрикеева Кристина Сергеевна</dc:creator>
  <cp:lastModifiedBy>Рыженкова Елена Николаевна</cp:lastModifiedBy>
  <cp:revision>6</cp:revision>
  <cp:lastPrinted>2020-10-15T10:15:00Z</cp:lastPrinted>
  <dcterms:created xsi:type="dcterms:W3CDTF">2020-10-15T09:20:00Z</dcterms:created>
  <dcterms:modified xsi:type="dcterms:W3CDTF">2020-10-15T10:15:00Z</dcterms:modified>
</cp:coreProperties>
</file>