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C2" w:rsidRPr="009005C2" w:rsidRDefault="009005C2" w:rsidP="009005C2">
      <w:bookmarkStart w:id="0" w:name="_GoBack"/>
      <w:bookmarkEnd w:id="0"/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  <w:rPr>
          <w:b/>
          <w:szCs w:val="28"/>
        </w:rPr>
      </w:pPr>
      <w:r w:rsidRPr="00DA6944">
        <w:rPr>
          <w:b/>
          <w:szCs w:val="28"/>
        </w:rPr>
        <w:t xml:space="preserve">ПРЕДВАРИТЕЛЬНЫЕ ИТОГИ СОЦИАЛЬНО-ЭКОНОМИЧЕСКОГО РАЗВИТИЯ ЛЕНИНГРАДСКОЙ ОБЛАСТИ </w:t>
      </w:r>
    </w:p>
    <w:p w:rsidR="006075B1" w:rsidRPr="00DA6944" w:rsidRDefault="006075B1" w:rsidP="006075B1">
      <w:pPr>
        <w:pStyle w:val="5"/>
        <w:keepLines/>
        <w:suppressLineNumbers/>
        <w:tabs>
          <w:tab w:val="clear" w:pos="3119"/>
          <w:tab w:val="left" w:pos="-709"/>
        </w:tabs>
        <w:suppressAutoHyphens/>
        <w:ind w:left="0"/>
        <w:jc w:val="center"/>
      </w:pPr>
      <w:r w:rsidRPr="00DA6944">
        <w:rPr>
          <w:b/>
          <w:szCs w:val="28"/>
        </w:rPr>
        <w:t>ЗА ЯНВАРЬ-МАЙ 20</w:t>
      </w:r>
      <w:r w:rsidR="00B728EF">
        <w:rPr>
          <w:b/>
          <w:szCs w:val="28"/>
        </w:rPr>
        <w:t>20</w:t>
      </w:r>
      <w:r w:rsidRPr="00DA6944">
        <w:rPr>
          <w:b/>
          <w:szCs w:val="28"/>
        </w:rPr>
        <w:t xml:space="preserve"> ГОДА</w:t>
      </w:r>
    </w:p>
    <w:p w:rsidR="00B728EF" w:rsidRPr="00B728EF" w:rsidRDefault="00B728EF" w:rsidP="006075B1">
      <w:pPr>
        <w:pStyle w:val="3"/>
        <w:spacing w:after="0"/>
        <w:ind w:firstLine="709"/>
        <w:jc w:val="both"/>
        <w:rPr>
          <w:sz w:val="28"/>
          <w:szCs w:val="28"/>
        </w:rPr>
      </w:pPr>
      <w:bookmarkStart w:id="1" w:name="_Toc240798546"/>
      <w:bookmarkStart w:id="2" w:name="_Toc240798545"/>
      <w:bookmarkStart w:id="3" w:name="_Toc320531648"/>
      <w:bookmarkStart w:id="4" w:name="_Toc365364331"/>
    </w:p>
    <w:p w:rsidR="006075B1" w:rsidRPr="00B728EF" w:rsidRDefault="006075B1" w:rsidP="006075B1">
      <w:pPr>
        <w:pStyle w:val="3"/>
        <w:spacing w:after="0"/>
        <w:ind w:firstLine="709"/>
        <w:jc w:val="both"/>
        <w:rPr>
          <w:b/>
          <w:i/>
          <w:sz w:val="28"/>
          <w:szCs w:val="28"/>
        </w:rPr>
      </w:pPr>
      <w:r w:rsidRPr="00B728EF">
        <w:rPr>
          <w:sz w:val="28"/>
          <w:szCs w:val="28"/>
        </w:rPr>
        <w:t>Социально-экономическая ситуация в Ленинградской области в январе-мае 20</w:t>
      </w:r>
      <w:r w:rsidR="00B728EF" w:rsidRPr="00B728EF">
        <w:rPr>
          <w:sz w:val="28"/>
          <w:szCs w:val="28"/>
        </w:rPr>
        <w:t>20</w:t>
      </w:r>
      <w:r w:rsidRPr="00B728EF">
        <w:rPr>
          <w:sz w:val="28"/>
          <w:szCs w:val="28"/>
        </w:rPr>
        <w:t> </w:t>
      </w:r>
      <w:r w:rsidRPr="00B728EF">
        <w:rPr>
          <w:sz w:val="28"/>
          <w:szCs w:val="28"/>
          <w:shd w:val="clear" w:color="auto" w:fill="FFFFFF"/>
          <w:lang w:eastAsia="en-US"/>
        </w:rPr>
        <w:t>г</w:t>
      </w:r>
      <w:r w:rsidR="00DA6944" w:rsidRPr="00B728EF">
        <w:rPr>
          <w:sz w:val="28"/>
          <w:szCs w:val="28"/>
          <w:shd w:val="clear" w:color="auto" w:fill="FFFFFF"/>
          <w:lang w:eastAsia="en-US"/>
        </w:rPr>
        <w:t>ода</w:t>
      </w:r>
      <w:r w:rsidRPr="00B728EF">
        <w:rPr>
          <w:sz w:val="28"/>
          <w:szCs w:val="28"/>
          <w:shd w:val="clear" w:color="auto" w:fill="FFFFFF"/>
          <w:lang w:eastAsia="en-US"/>
        </w:rPr>
        <w:t xml:space="preserve"> </w:t>
      </w:r>
      <w:r w:rsidRPr="00B728EF">
        <w:rPr>
          <w:sz w:val="28"/>
          <w:szCs w:val="28"/>
        </w:rPr>
        <w:t xml:space="preserve">характеризуется как </w:t>
      </w:r>
      <w:r w:rsidR="00B728EF" w:rsidRPr="00B728EF">
        <w:rPr>
          <w:sz w:val="28"/>
          <w:szCs w:val="28"/>
        </w:rPr>
        <w:t xml:space="preserve">умеренно </w:t>
      </w:r>
      <w:r w:rsidR="00B728EF">
        <w:rPr>
          <w:sz w:val="28"/>
          <w:szCs w:val="28"/>
        </w:rPr>
        <w:t>волатильная</w:t>
      </w:r>
      <w:r w:rsidRPr="00B728EF">
        <w:rPr>
          <w:sz w:val="28"/>
          <w:szCs w:val="28"/>
        </w:rPr>
        <w:t>.</w:t>
      </w:r>
    </w:p>
    <w:p w:rsidR="00B728EF" w:rsidRDefault="00B728EF" w:rsidP="00DA6944">
      <w:pPr>
        <w:pStyle w:val="a3"/>
        <w:tabs>
          <w:tab w:val="left" w:pos="708"/>
        </w:tabs>
        <w:rPr>
          <w:szCs w:val="28"/>
        </w:rPr>
      </w:pPr>
      <w:bookmarkStart w:id="5" w:name="_Toc365364332"/>
      <w:bookmarkEnd w:id="1"/>
      <w:bookmarkEnd w:id="2"/>
      <w:bookmarkEnd w:id="3"/>
      <w:bookmarkEnd w:id="4"/>
      <w:r w:rsidRPr="001E1684">
        <w:rPr>
          <w:b/>
          <w:i/>
          <w:szCs w:val="28"/>
        </w:rPr>
        <w:t xml:space="preserve">Объем отгруженных товаров собственного производства, выполненных работ и услуг </w:t>
      </w:r>
      <w:r w:rsidRPr="001E1684">
        <w:rPr>
          <w:szCs w:val="28"/>
        </w:rPr>
        <w:t>по всем основным видам промышленной деятельности в январе-</w:t>
      </w:r>
      <w:r>
        <w:rPr>
          <w:szCs w:val="28"/>
        </w:rPr>
        <w:t>мае</w:t>
      </w:r>
      <w:r w:rsidRPr="001E1684">
        <w:rPr>
          <w:szCs w:val="28"/>
        </w:rPr>
        <w:t xml:space="preserve"> 2020 года составил </w:t>
      </w:r>
      <w:r>
        <w:rPr>
          <w:szCs w:val="28"/>
        </w:rPr>
        <w:t>452,0</w:t>
      </w:r>
      <w:r w:rsidRPr="001E1684">
        <w:rPr>
          <w:szCs w:val="28"/>
        </w:rPr>
        <w:t xml:space="preserve"> млрд рублей или </w:t>
      </w:r>
      <w:r>
        <w:rPr>
          <w:szCs w:val="28"/>
        </w:rPr>
        <w:t>88,0</w:t>
      </w:r>
      <w:r w:rsidRPr="001E1684">
        <w:rPr>
          <w:szCs w:val="28"/>
        </w:rPr>
        <w:t>% к уровню января-</w:t>
      </w:r>
      <w:r>
        <w:rPr>
          <w:szCs w:val="28"/>
        </w:rPr>
        <w:t>мая</w:t>
      </w:r>
      <w:r w:rsidRPr="001E1684">
        <w:rPr>
          <w:szCs w:val="28"/>
        </w:rPr>
        <w:t xml:space="preserve"> 2019 года в действующих ценах. </w:t>
      </w:r>
    </w:p>
    <w:p w:rsidR="00B728EF" w:rsidRPr="00E92764" w:rsidRDefault="00B728EF" w:rsidP="00B728EF">
      <w:pPr>
        <w:tabs>
          <w:tab w:val="left" w:pos="708"/>
          <w:tab w:val="left" w:pos="1418"/>
        </w:tabs>
        <w:ind w:firstLine="709"/>
        <w:jc w:val="both"/>
        <w:rPr>
          <w:sz w:val="28"/>
          <w:szCs w:val="28"/>
        </w:rPr>
      </w:pPr>
      <w:r w:rsidRPr="00696041">
        <w:rPr>
          <w:b/>
          <w:i/>
          <w:iCs/>
          <w:sz w:val="28"/>
          <w:szCs w:val="28"/>
        </w:rPr>
        <w:t xml:space="preserve">Индекс промышленного производства </w:t>
      </w:r>
      <w:r w:rsidRPr="00696041">
        <w:rPr>
          <w:iCs/>
          <w:sz w:val="28"/>
          <w:szCs w:val="28"/>
        </w:rPr>
        <w:t>по полному кругу предприятий</w:t>
      </w:r>
      <w:r w:rsidRPr="00696041">
        <w:rPr>
          <w:sz w:val="28"/>
          <w:szCs w:val="28"/>
        </w:rPr>
        <w:t xml:space="preserve"> </w:t>
      </w:r>
      <w:r w:rsidRPr="00696041">
        <w:rPr>
          <w:sz w:val="28"/>
          <w:szCs w:val="28"/>
        </w:rPr>
        <w:br/>
        <w:t xml:space="preserve">к соответствующему периоду предыдущего года составил </w:t>
      </w:r>
      <w:r>
        <w:rPr>
          <w:sz w:val="28"/>
          <w:szCs w:val="28"/>
        </w:rPr>
        <w:t>97,4</w:t>
      </w:r>
      <w:r w:rsidRPr="00696041">
        <w:rPr>
          <w:sz w:val="28"/>
          <w:szCs w:val="28"/>
        </w:rPr>
        <w:t>%.</w:t>
      </w:r>
    </w:p>
    <w:p w:rsidR="00DA6944" w:rsidRPr="00B728EF" w:rsidRDefault="00DA6944" w:rsidP="00F27B1A">
      <w:pPr>
        <w:spacing w:line="232" w:lineRule="auto"/>
        <w:ind w:firstLine="720"/>
        <w:jc w:val="both"/>
        <w:rPr>
          <w:color w:val="FF0000"/>
          <w:sz w:val="28"/>
          <w:szCs w:val="28"/>
        </w:rPr>
      </w:pPr>
      <w:r w:rsidRPr="00680B9D">
        <w:rPr>
          <w:sz w:val="28"/>
          <w:szCs w:val="28"/>
        </w:rPr>
        <w:t xml:space="preserve">Объем отгруженных товаров собственного производства, выполненных работ и услуг </w:t>
      </w:r>
      <w:r w:rsidRPr="00680B9D">
        <w:rPr>
          <w:i/>
          <w:sz w:val="28"/>
          <w:szCs w:val="28"/>
          <w:u w:val="single"/>
        </w:rPr>
        <w:t>обрабатывающих производств</w:t>
      </w:r>
      <w:r w:rsidRPr="00680B9D">
        <w:rPr>
          <w:sz w:val="28"/>
          <w:szCs w:val="28"/>
        </w:rPr>
        <w:t xml:space="preserve"> за январь-май 20</w:t>
      </w:r>
      <w:r w:rsidR="00680B9D" w:rsidRPr="00680B9D">
        <w:rPr>
          <w:sz w:val="28"/>
          <w:szCs w:val="28"/>
        </w:rPr>
        <w:t>20</w:t>
      </w:r>
      <w:r w:rsidRPr="00680B9D">
        <w:rPr>
          <w:sz w:val="28"/>
          <w:szCs w:val="28"/>
        </w:rPr>
        <w:t xml:space="preserve"> года составил </w:t>
      </w:r>
      <w:r w:rsidR="00680B9D" w:rsidRPr="00680B9D">
        <w:rPr>
          <w:sz w:val="28"/>
          <w:szCs w:val="28"/>
        </w:rPr>
        <w:t>368,0</w:t>
      </w:r>
      <w:r w:rsidRPr="00680B9D">
        <w:rPr>
          <w:sz w:val="28"/>
          <w:szCs w:val="28"/>
        </w:rPr>
        <w:t xml:space="preserve"> млрд рублей или </w:t>
      </w:r>
      <w:r w:rsidR="00680B9D" w:rsidRPr="00680B9D">
        <w:rPr>
          <w:sz w:val="28"/>
          <w:szCs w:val="28"/>
        </w:rPr>
        <w:t>85,7</w:t>
      </w:r>
      <w:r w:rsidRPr="00680B9D">
        <w:rPr>
          <w:sz w:val="28"/>
          <w:szCs w:val="28"/>
        </w:rPr>
        <w:t>% к январю-маю 201</w:t>
      </w:r>
      <w:r w:rsidR="00680B9D" w:rsidRPr="00680B9D">
        <w:rPr>
          <w:sz w:val="28"/>
          <w:szCs w:val="28"/>
        </w:rPr>
        <w:t>9</w:t>
      </w:r>
      <w:r w:rsidRPr="00680B9D">
        <w:rPr>
          <w:sz w:val="28"/>
          <w:szCs w:val="28"/>
        </w:rPr>
        <w:t xml:space="preserve"> года в действующих ценах.</w:t>
      </w:r>
      <w:r w:rsidR="00F27B1A" w:rsidRPr="00680B9D">
        <w:rPr>
          <w:sz w:val="28"/>
          <w:szCs w:val="28"/>
        </w:rPr>
        <w:t xml:space="preserve"> </w:t>
      </w:r>
      <w:bookmarkEnd w:id="5"/>
      <w:r w:rsidRPr="00B728EF">
        <w:rPr>
          <w:sz w:val="28"/>
          <w:szCs w:val="28"/>
        </w:rPr>
        <w:t>Индекс промышленного производства к аналогичному периоду 201</w:t>
      </w:r>
      <w:r w:rsidR="00B728EF" w:rsidRPr="00B728EF">
        <w:rPr>
          <w:sz w:val="28"/>
          <w:szCs w:val="28"/>
        </w:rPr>
        <w:t>9</w:t>
      </w:r>
      <w:r w:rsidRPr="00B728EF">
        <w:rPr>
          <w:sz w:val="28"/>
          <w:szCs w:val="28"/>
        </w:rPr>
        <w:t xml:space="preserve"> года составил  </w:t>
      </w:r>
      <w:r w:rsidR="00B728EF" w:rsidRPr="00B728EF">
        <w:rPr>
          <w:sz w:val="28"/>
          <w:szCs w:val="28"/>
        </w:rPr>
        <w:t>99,3</w:t>
      </w:r>
      <w:r w:rsidRPr="00B728EF">
        <w:rPr>
          <w:sz w:val="28"/>
          <w:szCs w:val="28"/>
        </w:rPr>
        <w:t>%.</w:t>
      </w:r>
    </w:p>
    <w:p w:rsidR="00680B9D" w:rsidRPr="00580749" w:rsidRDefault="00680B9D" w:rsidP="00680B9D">
      <w:pPr>
        <w:spacing w:line="228" w:lineRule="auto"/>
        <w:ind w:firstLine="720"/>
        <w:jc w:val="both"/>
        <w:rPr>
          <w:sz w:val="28"/>
          <w:szCs w:val="28"/>
        </w:rPr>
      </w:pPr>
      <w:r w:rsidRPr="00580749">
        <w:rPr>
          <w:b/>
          <w:sz w:val="28"/>
          <w:szCs w:val="28"/>
          <w:u w:val="single"/>
        </w:rPr>
        <w:t>Увеличение</w:t>
      </w:r>
      <w:r w:rsidRPr="00580749">
        <w:rPr>
          <w:b/>
          <w:sz w:val="28"/>
          <w:szCs w:val="28"/>
        </w:rPr>
        <w:t xml:space="preserve"> </w:t>
      </w:r>
      <w:r w:rsidRPr="00580749">
        <w:rPr>
          <w:sz w:val="28"/>
          <w:szCs w:val="28"/>
        </w:rPr>
        <w:t>объема отгруженных товаров собственного производства,</w:t>
      </w:r>
      <w:r w:rsidRPr="00580749">
        <w:rPr>
          <w:b/>
          <w:sz w:val="28"/>
          <w:szCs w:val="28"/>
        </w:rPr>
        <w:t xml:space="preserve"> </w:t>
      </w:r>
      <w:r w:rsidRPr="00580749">
        <w:rPr>
          <w:sz w:val="28"/>
          <w:szCs w:val="28"/>
        </w:rPr>
        <w:t>выполненных работ и услуг в январе</w:t>
      </w:r>
      <w:r>
        <w:rPr>
          <w:sz w:val="28"/>
          <w:szCs w:val="28"/>
        </w:rPr>
        <w:t>-мае</w:t>
      </w:r>
      <w:r w:rsidRPr="00580749">
        <w:rPr>
          <w:sz w:val="28"/>
          <w:szCs w:val="28"/>
        </w:rPr>
        <w:t xml:space="preserve"> 2020 года: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7"/>
        <w:gridCol w:w="2106"/>
        <w:gridCol w:w="2783"/>
        <w:gridCol w:w="2165"/>
      </w:tblGrid>
      <w:tr w:rsidR="00680B9D" w:rsidRPr="005D796D" w:rsidTr="00680B9D">
        <w:trPr>
          <w:jc w:val="center"/>
        </w:trPr>
        <w:tc>
          <w:tcPr>
            <w:tcW w:w="3367" w:type="dxa"/>
            <w:vMerge w:val="restart"/>
            <w:shd w:val="clear" w:color="auto" w:fill="auto"/>
          </w:tcPr>
          <w:p w:rsidR="00680B9D" w:rsidRPr="005C5F5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5F54">
              <w:rPr>
                <w:sz w:val="24"/>
                <w:szCs w:val="24"/>
              </w:rPr>
              <w:t>Виды обрабатывающих производств</w:t>
            </w:r>
          </w:p>
        </w:tc>
        <w:tc>
          <w:tcPr>
            <w:tcW w:w="4889" w:type="dxa"/>
            <w:gridSpan w:val="2"/>
            <w:shd w:val="clear" w:color="auto" w:fill="auto"/>
          </w:tcPr>
          <w:p w:rsidR="00680B9D" w:rsidRPr="005C5F5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5F54">
              <w:rPr>
                <w:sz w:val="24"/>
                <w:szCs w:val="24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2165" w:type="dxa"/>
            <w:vMerge w:val="restart"/>
          </w:tcPr>
          <w:p w:rsidR="00680B9D" w:rsidRPr="005C5F5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5F54">
              <w:rPr>
                <w:sz w:val="24"/>
                <w:szCs w:val="24"/>
              </w:rPr>
              <w:t>Индекс промышленного производства к аналогичному периоду 2019 года,%</w:t>
            </w: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vMerge/>
            <w:shd w:val="clear" w:color="auto" w:fill="auto"/>
          </w:tcPr>
          <w:p w:rsidR="00680B9D" w:rsidRPr="005D796D" w:rsidRDefault="00680B9D" w:rsidP="00D31082">
            <w:pPr>
              <w:spacing w:line="228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06" w:type="dxa"/>
            <w:shd w:val="clear" w:color="auto" w:fill="auto"/>
          </w:tcPr>
          <w:p w:rsidR="00680B9D" w:rsidRPr="005C5F5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5F54">
              <w:rPr>
                <w:sz w:val="24"/>
                <w:szCs w:val="24"/>
              </w:rPr>
              <w:t>млн руб.</w:t>
            </w:r>
          </w:p>
        </w:tc>
        <w:tc>
          <w:tcPr>
            <w:tcW w:w="2783" w:type="dxa"/>
            <w:shd w:val="clear" w:color="auto" w:fill="auto"/>
          </w:tcPr>
          <w:p w:rsidR="00680B9D" w:rsidRPr="005C5F5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C5F54">
              <w:rPr>
                <w:sz w:val="24"/>
                <w:szCs w:val="24"/>
              </w:rPr>
              <w:t>к соответствующему периоду предыдущего года,%</w:t>
            </w:r>
          </w:p>
        </w:tc>
        <w:tc>
          <w:tcPr>
            <w:tcW w:w="2165" w:type="dxa"/>
            <w:vMerge/>
          </w:tcPr>
          <w:p w:rsidR="00680B9D" w:rsidRPr="005D796D" w:rsidRDefault="00680B9D" w:rsidP="00D31082">
            <w:pPr>
              <w:spacing w:line="228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DE0291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DE0291">
              <w:rPr>
                <w:sz w:val="24"/>
                <w:szCs w:val="24"/>
              </w:rPr>
              <w:t xml:space="preserve">в производстве лекарственных средств и материалов, применяемых </w:t>
            </w:r>
          </w:p>
          <w:p w:rsidR="00680B9D" w:rsidRPr="00DE0291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DE0291">
              <w:rPr>
                <w:sz w:val="24"/>
                <w:szCs w:val="24"/>
              </w:rPr>
              <w:t>в медицинских целях</w:t>
            </w:r>
          </w:p>
        </w:tc>
        <w:tc>
          <w:tcPr>
            <w:tcW w:w="2106" w:type="dxa"/>
            <w:shd w:val="clear" w:color="auto" w:fill="auto"/>
          </w:tcPr>
          <w:p w:rsidR="00680B9D" w:rsidRPr="00DE0291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3856</w:t>
            </w:r>
          </w:p>
        </w:tc>
        <w:tc>
          <w:tcPr>
            <w:tcW w:w="2783" w:type="dxa"/>
            <w:shd w:val="clear" w:color="auto" w:fill="auto"/>
          </w:tcPr>
          <w:p w:rsidR="00680B9D" w:rsidRPr="00DE0291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6,0</w:t>
            </w:r>
            <w:r w:rsidRPr="00DE0291"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2165" w:type="dxa"/>
          </w:tcPr>
          <w:p w:rsidR="00680B9D" w:rsidRPr="00DE0291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93,4</w:t>
            </w: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FE0967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FE0967">
              <w:rPr>
                <w:sz w:val="24"/>
                <w:szCs w:val="24"/>
              </w:rPr>
              <w:t>в производстве табачных изделий</w:t>
            </w:r>
          </w:p>
        </w:tc>
        <w:tc>
          <w:tcPr>
            <w:tcW w:w="2106" w:type="dxa"/>
            <w:shd w:val="clear" w:color="auto" w:fill="auto"/>
          </w:tcPr>
          <w:p w:rsidR="00680B9D" w:rsidRPr="00FE0967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32016</w:t>
            </w:r>
          </w:p>
        </w:tc>
        <w:tc>
          <w:tcPr>
            <w:tcW w:w="2783" w:type="dxa"/>
            <w:shd w:val="clear" w:color="auto" w:fill="auto"/>
          </w:tcPr>
          <w:p w:rsidR="00680B9D" w:rsidRPr="00FE0967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1,8</w:t>
            </w:r>
            <w:r w:rsidRPr="00FE0967"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2165" w:type="dxa"/>
          </w:tcPr>
          <w:p w:rsidR="00680B9D" w:rsidRPr="00FE0967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113,3</w:t>
            </w: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BE0A85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BE0A85">
              <w:rPr>
                <w:sz w:val="24"/>
                <w:szCs w:val="24"/>
              </w:rPr>
              <w:t>в полиграфической деятельности и копировании носителей информации</w:t>
            </w:r>
          </w:p>
        </w:tc>
        <w:tc>
          <w:tcPr>
            <w:tcW w:w="2106" w:type="dxa"/>
            <w:shd w:val="clear" w:color="auto" w:fill="auto"/>
          </w:tcPr>
          <w:p w:rsidR="00680B9D" w:rsidRPr="00BE0A85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4767</w:t>
            </w:r>
          </w:p>
        </w:tc>
        <w:tc>
          <w:tcPr>
            <w:tcW w:w="2783" w:type="dxa"/>
            <w:shd w:val="clear" w:color="auto" w:fill="auto"/>
          </w:tcPr>
          <w:p w:rsidR="00680B9D" w:rsidRPr="00BE0A85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E0A85">
              <w:rPr>
                <w:sz w:val="24"/>
                <w:szCs w:val="24"/>
              </w:rPr>
              <w:t>в 1,5 р.</w:t>
            </w:r>
          </w:p>
        </w:tc>
        <w:tc>
          <w:tcPr>
            <w:tcW w:w="2165" w:type="dxa"/>
          </w:tcPr>
          <w:p w:rsidR="00680B9D" w:rsidRPr="00BE0A85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146,4</w:t>
            </w: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4425E9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4425E9">
              <w:rPr>
                <w:sz w:val="24"/>
                <w:szCs w:val="24"/>
              </w:rPr>
              <w:t>в производстве компьютеров, электронных и оптических изделий</w:t>
            </w:r>
          </w:p>
        </w:tc>
        <w:tc>
          <w:tcPr>
            <w:tcW w:w="2106" w:type="dxa"/>
            <w:shd w:val="clear" w:color="auto" w:fill="auto"/>
          </w:tcPr>
          <w:p w:rsidR="00680B9D" w:rsidRPr="004425E9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2277</w:t>
            </w:r>
          </w:p>
        </w:tc>
        <w:tc>
          <w:tcPr>
            <w:tcW w:w="2783" w:type="dxa"/>
            <w:shd w:val="clear" w:color="auto" w:fill="auto"/>
          </w:tcPr>
          <w:p w:rsidR="00680B9D" w:rsidRPr="004425E9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136,8</w:t>
            </w:r>
          </w:p>
        </w:tc>
        <w:tc>
          <w:tcPr>
            <w:tcW w:w="2165" w:type="dxa"/>
          </w:tcPr>
          <w:p w:rsidR="00680B9D" w:rsidRPr="004425E9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140,1</w:t>
            </w: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C73150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C73150">
              <w:rPr>
                <w:sz w:val="24"/>
                <w:szCs w:val="24"/>
              </w:rPr>
              <w:t>в производстве пищевых продуктов</w:t>
            </w:r>
          </w:p>
        </w:tc>
        <w:tc>
          <w:tcPr>
            <w:tcW w:w="2106" w:type="dxa"/>
            <w:shd w:val="clear" w:color="auto" w:fill="auto"/>
          </w:tcPr>
          <w:p w:rsidR="00680B9D" w:rsidRPr="00C7315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61368</w:t>
            </w:r>
          </w:p>
        </w:tc>
        <w:tc>
          <w:tcPr>
            <w:tcW w:w="2783" w:type="dxa"/>
            <w:shd w:val="clear" w:color="auto" w:fill="auto"/>
          </w:tcPr>
          <w:p w:rsidR="00680B9D" w:rsidRPr="00C7315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114,0</w:t>
            </w:r>
          </w:p>
        </w:tc>
        <w:tc>
          <w:tcPr>
            <w:tcW w:w="2165" w:type="dxa"/>
          </w:tcPr>
          <w:p w:rsidR="00680B9D" w:rsidRPr="00C7315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106,8</w:t>
            </w: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E8554F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E8554F">
              <w:rPr>
                <w:sz w:val="24"/>
                <w:szCs w:val="24"/>
              </w:rPr>
              <w:t>в производстве химических веществ и химических продуктов</w:t>
            </w:r>
          </w:p>
        </w:tc>
        <w:tc>
          <w:tcPr>
            <w:tcW w:w="2106" w:type="dxa"/>
            <w:shd w:val="clear" w:color="auto" w:fill="auto"/>
          </w:tcPr>
          <w:p w:rsidR="00680B9D" w:rsidRPr="00E8554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37175</w:t>
            </w:r>
          </w:p>
        </w:tc>
        <w:tc>
          <w:tcPr>
            <w:tcW w:w="2783" w:type="dxa"/>
            <w:shd w:val="clear" w:color="auto" w:fill="auto"/>
          </w:tcPr>
          <w:p w:rsidR="00680B9D" w:rsidRPr="00E8554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107,6</w:t>
            </w:r>
          </w:p>
        </w:tc>
        <w:tc>
          <w:tcPr>
            <w:tcW w:w="2165" w:type="dxa"/>
          </w:tcPr>
          <w:p w:rsidR="00680B9D" w:rsidRPr="00E8554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111,7</w:t>
            </w:r>
          </w:p>
        </w:tc>
      </w:tr>
      <w:tr w:rsidR="00680B9D" w:rsidRPr="005D796D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1F4B72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1F4B72">
              <w:rPr>
                <w:sz w:val="24"/>
                <w:szCs w:val="24"/>
              </w:rPr>
              <w:t>в производстве текстильных изделий</w:t>
            </w:r>
          </w:p>
        </w:tc>
        <w:tc>
          <w:tcPr>
            <w:tcW w:w="2106" w:type="dxa"/>
            <w:shd w:val="clear" w:color="auto" w:fill="auto"/>
          </w:tcPr>
          <w:p w:rsidR="00680B9D" w:rsidRPr="001F4B7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4052</w:t>
            </w:r>
          </w:p>
        </w:tc>
        <w:tc>
          <w:tcPr>
            <w:tcW w:w="2783" w:type="dxa"/>
            <w:shd w:val="clear" w:color="auto" w:fill="auto"/>
          </w:tcPr>
          <w:p w:rsidR="00680B9D" w:rsidRPr="001F4B7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117,8</w:t>
            </w:r>
          </w:p>
        </w:tc>
        <w:tc>
          <w:tcPr>
            <w:tcW w:w="2165" w:type="dxa"/>
          </w:tcPr>
          <w:p w:rsidR="00680B9D" w:rsidRPr="001F4B7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  <w:r w:rsidRPr="001F4B72">
              <w:rPr>
                <w:sz w:val="24"/>
                <w:szCs w:val="24"/>
              </w:rPr>
              <w:t>,5</w:t>
            </w:r>
          </w:p>
        </w:tc>
      </w:tr>
      <w:tr w:rsidR="00680B9D" w:rsidRPr="00EE1C03" w:rsidTr="00680B9D">
        <w:trPr>
          <w:jc w:val="center"/>
        </w:trPr>
        <w:tc>
          <w:tcPr>
            <w:tcW w:w="3367" w:type="dxa"/>
            <w:shd w:val="clear" w:color="auto" w:fill="auto"/>
          </w:tcPr>
          <w:p w:rsidR="00680B9D" w:rsidRPr="009104EA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9104EA">
              <w:rPr>
                <w:sz w:val="24"/>
                <w:szCs w:val="24"/>
              </w:rPr>
              <w:t>в производстве электрического оборудования</w:t>
            </w:r>
          </w:p>
        </w:tc>
        <w:tc>
          <w:tcPr>
            <w:tcW w:w="2106" w:type="dxa"/>
            <w:shd w:val="clear" w:color="auto" w:fill="auto"/>
          </w:tcPr>
          <w:p w:rsidR="00680B9D" w:rsidRPr="009104E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10164</w:t>
            </w:r>
          </w:p>
        </w:tc>
        <w:tc>
          <w:tcPr>
            <w:tcW w:w="2783" w:type="dxa"/>
            <w:shd w:val="clear" w:color="auto" w:fill="auto"/>
          </w:tcPr>
          <w:p w:rsidR="00680B9D" w:rsidRPr="009104E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9104EA">
              <w:rPr>
                <w:sz w:val="24"/>
                <w:szCs w:val="24"/>
              </w:rPr>
              <w:t>101,1</w:t>
            </w:r>
          </w:p>
        </w:tc>
        <w:tc>
          <w:tcPr>
            <w:tcW w:w="2165" w:type="dxa"/>
          </w:tcPr>
          <w:p w:rsidR="00680B9D" w:rsidRPr="009104E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104,8</w:t>
            </w:r>
          </w:p>
        </w:tc>
      </w:tr>
    </w:tbl>
    <w:p w:rsidR="00680B9D" w:rsidRPr="00E04584" w:rsidRDefault="00680B9D" w:rsidP="00680B9D">
      <w:pPr>
        <w:shd w:val="clear" w:color="auto" w:fill="FFFFFF"/>
        <w:spacing w:line="228" w:lineRule="auto"/>
        <w:jc w:val="both"/>
        <w:rPr>
          <w:sz w:val="28"/>
          <w:szCs w:val="28"/>
          <w:highlight w:val="yellow"/>
        </w:rPr>
      </w:pPr>
    </w:p>
    <w:p w:rsidR="00680B9D" w:rsidRDefault="00680B9D" w:rsidP="00680B9D">
      <w:pPr>
        <w:spacing w:line="228" w:lineRule="auto"/>
        <w:ind w:firstLine="709"/>
        <w:jc w:val="both"/>
        <w:rPr>
          <w:sz w:val="28"/>
          <w:szCs w:val="28"/>
        </w:rPr>
      </w:pPr>
      <w:r w:rsidRPr="00C91A6C">
        <w:rPr>
          <w:b/>
          <w:sz w:val="28"/>
          <w:szCs w:val="28"/>
          <w:u w:val="single"/>
        </w:rPr>
        <w:t>Снижение</w:t>
      </w:r>
      <w:r w:rsidRPr="00C91A6C">
        <w:rPr>
          <w:b/>
          <w:sz w:val="28"/>
          <w:szCs w:val="28"/>
        </w:rPr>
        <w:t xml:space="preserve"> </w:t>
      </w:r>
      <w:r w:rsidRPr="00C91A6C">
        <w:rPr>
          <w:sz w:val="28"/>
          <w:szCs w:val="28"/>
        </w:rPr>
        <w:t>объема отгруженных товаров собственного производства, выполненных работ и услуг в январе</w:t>
      </w:r>
      <w:r>
        <w:rPr>
          <w:sz w:val="28"/>
          <w:szCs w:val="28"/>
        </w:rPr>
        <w:t>-мае</w:t>
      </w:r>
      <w:r w:rsidRPr="00C91A6C">
        <w:rPr>
          <w:sz w:val="28"/>
          <w:szCs w:val="28"/>
        </w:rPr>
        <w:t xml:space="preserve"> 2020:</w:t>
      </w:r>
    </w:p>
    <w:p w:rsidR="00680B9D" w:rsidRPr="00CD7B50" w:rsidRDefault="00680B9D" w:rsidP="00680B9D">
      <w:pPr>
        <w:spacing w:line="228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7"/>
        <w:gridCol w:w="2132"/>
        <w:gridCol w:w="2774"/>
        <w:gridCol w:w="2158"/>
      </w:tblGrid>
      <w:tr w:rsidR="00680B9D" w:rsidRPr="005D796D" w:rsidTr="00D31082">
        <w:trPr>
          <w:tblHeader/>
          <w:jc w:val="center"/>
        </w:trPr>
        <w:tc>
          <w:tcPr>
            <w:tcW w:w="3274" w:type="dxa"/>
            <w:vMerge w:val="restart"/>
            <w:shd w:val="clear" w:color="auto" w:fill="auto"/>
          </w:tcPr>
          <w:p w:rsidR="00680B9D" w:rsidRPr="0086245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62452">
              <w:rPr>
                <w:sz w:val="24"/>
                <w:szCs w:val="24"/>
              </w:rPr>
              <w:lastRenderedPageBreak/>
              <w:t>Виды обрабатывающих производств</w:t>
            </w:r>
          </w:p>
        </w:tc>
        <w:tc>
          <w:tcPr>
            <w:tcW w:w="4785" w:type="dxa"/>
            <w:gridSpan w:val="2"/>
            <w:shd w:val="clear" w:color="auto" w:fill="auto"/>
          </w:tcPr>
          <w:p w:rsidR="00680B9D" w:rsidRPr="0086245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62452">
              <w:rPr>
                <w:sz w:val="24"/>
                <w:szCs w:val="24"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2105" w:type="dxa"/>
            <w:vMerge w:val="restart"/>
          </w:tcPr>
          <w:p w:rsidR="00680B9D" w:rsidRPr="0086245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62452">
              <w:rPr>
                <w:sz w:val="24"/>
                <w:szCs w:val="24"/>
              </w:rPr>
              <w:t>Индекс промышленного производства к аналогичному периоду 2019 года,%</w:t>
            </w:r>
          </w:p>
        </w:tc>
      </w:tr>
      <w:tr w:rsidR="00680B9D" w:rsidRPr="005D796D" w:rsidTr="00D31082">
        <w:trPr>
          <w:tblHeader/>
          <w:jc w:val="center"/>
        </w:trPr>
        <w:tc>
          <w:tcPr>
            <w:tcW w:w="3274" w:type="dxa"/>
            <w:vMerge/>
            <w:shd w:val="clear" w:color="auto" w:fill="auto"/>
          </w:tcPr>
          <w:p w:rsidR="00680B9D" w:rsidRPr="005D796D" w:rsidRDefault="00680B9D" w:rsidP="00D31082">
            <w:pPr>
              <w:spacing w:line="228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079" w:type="dxa"/>
            <w:shd w:val="clear" w:color="auto" w:fill="auto"/>
          </w:tcPr>
          <w:p w:rsidR="00680B9D" w:rsidRPr="0086245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62452">
              <w:rPr>
                <w:sz w:val="24"/>
                <w:szCs w:val="24"/>
              </w:rPr>
              <w:t>млн руб.</w:t>
            </w:r>
          </w:p>
        </w:tc>
        <w:tc>
          <w:tcPr>
            <w:tcW w:w="2706" w:type="dxa"/>
            <w:shd w:val="clear" w:color="auto" w:fill="auto"/>
          </w:tcPr>
          <w:p w:rsidR="00680B9D" w:rsidRPr="0086245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62452">
              <w:rPr>
                <w:sz w:val="24"/>
                <w:szCs w:val="24"/>
              </w:rPr>
              <w:t>к соответствующему периоду предыдущего года, %</w:t>
            </w:r>
          </w:p>
        </w:tc>
        <w:tc>
          <w:tcPr>
            <w:tcW w:w="2105" w:type="dxa"/>
            <w:vMerge/>
          </w:tcPr>
          <w:p w:rsidR="00680B9D" w:rsidRPr="005D796D" w:rsidRDefault="00680B9D" w:rsidP="00D31082">
            <w:pPr>
              <w:spacing w:line="228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1603AF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1603AF">
              <w:rPr>
                <w:sz w:val="24"/>
                <w:szCs w:val="24"/>
              </w:rPr>
              <w:t>в производстве бумаги и бумажных изделий</w:t>
            </w:r>
          </w:p>
        </w:tc>
        <w:tc>
          <w:tcPr>
            <w:tcW w:w="2079" w:type="dxa"/>
            <w:shd w:val="clear" w:color="auto" w:fill="auto"/>
          </w:tcPr>
          <w:p w:rsidR="00680B9D" w:rsidRPr="001603A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38184</w:t>
            </w:r>
          </w:p>
        </w:tc>
        <w:tc>
          <w:tcPr>
            <w:tcW w:w="2706" w:type="dxa"/>
            <w:shd w:val="clear" w:color="auto" w:fill="auto"/>
          </w:tcPr>
          <w:p w:rsidR="00680B9D" w:rsidRPr="001603A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93,9</w:t>
            </w:r>
          </w:p>
        </w:tc>
        <w:tc>
          <w:tcPr>
            <w:tcW w:w="2105" w:type="dxa"/>
          </w:tcPr>
          <w:p w:rsidR="00680B9D" w:rsidRPr="001603A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109,8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6F743D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6F743D">
              <w:rPr>
                <w:sz w:val="24"/>
                <w:szCs w:val="24"/>
              </w:rPr>
              <w:t xml:space="preserve">в производстве готовых металлических изделий, кроме машин </w:t>
            </w:r>
          </w:p>
          <w:p w:rsidR="00680B9D" w:rsidRPr="006F743D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6F743D">
              <w:rPr>
                <w:sz w:val="24"/>
                <w:szCs w:val="24"/>
              </w:rPr>
              <w:t>и оборудования</w:t>
            </w:r>
          </w:p>
        </w:tc>
        <w:tc>
          <w:tcPr>
            <w:tcW w:w="2079" w:type="dxa"/>
            <w:shd w:val="clear" w:color="auto" w:fill="auto"/>
          </w:tcPr>
          <w:p w:rsidR="00680B9D" w:rsidRPr="006F743D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14737</w:t>
            </w:r>
          </w:p>
        </w:tc>
        <w:tc>
          <w:tcPr>
            <w:tcW w:w="2706" w:type="dxa"/>
            <w:shd w:val="clear" w:color="auto" w:fill="auto"/>
          </w:tcPr>
          <w:p w:rsidR="00680B9D" w:rsidRPr="006F743D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93,7</w:t>
            </w:r>
          </w:p>
        </w:tc>
        <w:tc>
          <w:tcPr>
            <w:tcW w:w="2105" w:type="dxa"/>
          </w:tcPr>
          <w:p w:rsidR="00680B9D" w:rsidRPr="006F743D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87,0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8F0948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8F0948">
              <w:rPr>
                <w:sz w:val="24"/>
                <w:szCs w:val="24"/>
              </w:rPr>
              <w:t>в производстве кожи и изделий из кожи</w:t>
            </w:r>
          </w:p>
        </w:tc>
        <w:tc>
          <w:tcPr>
            <w:tcW w:w="2079" w:type="dxa"/>
            <w:shd w:val="clear" w:color="auto" w:fill="auto"/>
          </w:tcPr>
          <w:p w:rsidR="00680B9D" w:rsidRPr="008F0948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706" w:type="dxa"/>
            <w:shd w:val="clear" w:color="auto" w:fill="auto"/>
          </w:tcPr>
          <w:p w:rsidR="00680B9D" w:rsidRPr="008F0948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94,2</w:t>
            </w:r>
          </w:p>
        </w:tc>
        <w:tc>
          <w:tcPr>
            <w:tcW w:w="2105" w:type="dxa"/>
          </w:tcPr>
          <w:p w:rsidR="00680B9D" w:rsidRPr="008F0948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44,0</w:t>
            </w:r>
          </w:p>
        </w:tc>
      </w:tr>
      <w:tr w:rsidR="00680B9D" w:rsidRPr="008D7A97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8D7A97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8D7A97">
              <w:rPr>
                <w:sz w:val="24"/>
                <w:szCs w:val="24"/>
              </w:rPr>
              <w:t>в производстве одежды</w:t>
            </w:r>
          </w:p>
        </w:tc>
        <w:tc>
          <w:tcPr>
            <w:tcW w:w="2079" w:type="dxa"/>
            <w:shd w:val="clear" w:color="auto" w:fill="auto"/>
          </w:tcPr>
          <w:p w:rsidR="00680B9D" w:rsidRPr="008D7A97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304</w:t>
            </w:r>
          </w:p>
        </w:tc>
        <w:tc>
          <w:tcPr>
            <w:tcW w:w="2706" w:type="dxa"/>
            <w:shd w:val="clear" w:color="auto" w:fill="auto"/>
          </w:tcPr>
          <w:p w:rsidR="00680B9D" w:rsidRPr="008D7A97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92,7</w:t>
            </w:r>
          </w:p>
        </w:tc>
        <w:tc>
          <w:tcPr>
            <w:tcW w:w="2105" w:type="dxa"/>
          </w:tcPr>
          <w:p w:rsidR="00680B9D" w:rsidRPr="008D7A97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121,8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A76832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A76832">
              <w:rPr>
                <w:sz w:val="24"/>
                <w:szCs w:val="24"/>
              </w:rPr>
              <w:t>в производстве мебели</w:t>
            </w:r>
          </w:p>
        </w:tc>
        <w:tc>
          <w:tcPr>
            <w:tcW w:w="2079" w:type="dxa"/>
            <w:shd w:val="clear" w:color="auto" w:fill="auto"/>
          </w:tcPr>
          <w:p w:rsidR="00680B9D" w:rsidRPr="00A7683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1679</w:t>
            </w:r>
          </w:p>
        </w:tc>
        <w:tc>
          <w:tcPr>
            <w:tcW w:w="2706" w:type="dxa"/>
            <w:shd w:val="clear" w:color="auto" w:fill="auto"/>
          </w:tcPr>
          <w:p w:rsidR="00680B9D" w:rsidRPr="00A7683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90,9</w:t>
            </w:r>
          </w:p>
        </w:tc>
        <w:tc>
          <w:tcPr>
            <w:tcW w:w="2105" w:type="dxa"/>
          </w:tcPr>
          <w:p w:rsidR="00680B9D" w:rsidRPr="00A76832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6157FA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6157FA">
              <w:rPr>
                <w:sz w:val="24"/>
                <w:szCs w:val="24"/>
              </w:rPr>
              <w:t>в обработке изделий из дерева и пробки, кроме мебели, изделий из соломки и материалов для плетения, обработки древесины</w:t>
            </w:r>
          </w:p>
        </w:tc>
        <w:tc>
          <w:tcPr>
            <w:tcW w:w="2079" w:type="dxa"/>
            <w:shd w:val="clear" w:color="auto" w:fill="auto"/>
          </w:tcPr>
          <w:p w:rsidR="00680B9D" w:rsidRPr="006157F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8525</w:t>
            </w:r>
          </w:p>
        </w:tc>
        <w:tc>
          <w:tcPr>
            <w:tcW w:w="2706" w:type="dxa"/>
            <w:shd w:val="clear" w:color="auto" w:fill="auto"/>
          </w:tcPr>
          <w:p w:rsidR="00680B9D" w:rsidRPr="006157F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82,1</w:t>
            </w:r>
          </w:p>
        </w:tc>
        <w:tc>
          <w:tcPr>
            <w:tcW w:w="2105" w:type="dxa"/>
          </w:tcPr>
          <w:p w:rsidR="00680B9D" w:rsidRPr="006157F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86,9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F90704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F90704">
              <w:rPr>
                <w:sz w:val="24"/>
                <w:szCs w:val="24"/>
              </w:rPr>
              <w:t>в производстве напитков</w:t>
            </w:r>
          </w:p>
        </w:tc>
        <w:tc>
          <w:tcPr>
            <w:tcW w:w="2079" w:type="dxa"/>
            <w:shd w:val="clear" w:color="auto" w:fill="auto"/>
          </w:tcPr>
          <w:p w:rsidR="00680B9D" w:rsidRPr="00F9070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1780</w:t>
            </w:r>
          </w:p>
        </w:tc>
        <w:tc>
          <w:tcPr>
            <w:tcW w:w="2706" w:type="dxa"/>
            <w:shd w:val="clear" w:color="auto" w:fill="auto"/>
          </w:tcPr>
          <w:p w:rsidR="00680B9D" w:rsidRPr="00F9070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81,8</w:t>
            </w:r>
          </w:p>
        </w:tc>
        <w:tc>
          <w:tcPr>
            <w:tcW w:w="2105" w:type="dxa"/>
          </w:tcPr>
          <w:p w:rsidR="00680B9D" w:rsidRPr="00F90704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125,7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C13F2D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C13F2D">
              <w:rPr>
                <w:sz w:val="24"/>
                <w:szCs w:val="24"/>
              </w:rPr>
              <w:t>в производстве прочих готовых изделий</w:t>
            </w:r>
          </w:p>
        </w:tc>
        <w:tc>
          <w:tcPr>
            <w:tcW w:w="2079" w:type="dxa"/>
            <w:shd w:val="clear" w:color="auto" w:fill="auto"/>
          </w:tcPr>
          <w:p w:rsidR="00680B9D" w:rsidRPr="00C13F2D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1004</w:t>
            </w:r>
          </w:p>
        </w:tc>
        <w:tc>
          <w:tcPr>
            <w:tcW w:w="2706" w:type="dxa"/>
            <w:shd w:val="clear" w:color="auto" w:fill="auto"/>
          </w:tcPr>
          <w:p w:rsidR="00680B9D" w:rsidRPr="00C13F2D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71,5</w:t>
            </w:r>
          </w:p>
        </w:tc>
        <w:tc>
          <w:tcPr>
            <w:tcW w:w="2105" w:type="dxa"/>
          </w:tcPr>
          <w:p w:rsidR="00680B9D" w:rsidRPr="00C13F2D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136,7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467AEB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467AEB">
              <w:rPr>
                <w:sz w:val="24"/>
                <w:szCs w:val="24"/>
              </w:rPr>
              <w:t>в ремонте и монтаже машин и оборудования</w:t>
            </w:r>
          </w:p>
        </w:tc>
        <w:tc>
          <w:tcPr>
            <w:tcW w:w="2079" w:type="dxa"/>
            <w:shd w:val="clear" w:color="auto" w:fill="auto"/>
          </w:tcPr>
          <w:p w:rsidR="00680B9D" w:rsidRPr="00467AEB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3725</w:t>
            </w:r>
          </w:p>
        </w:tc>
        <w:tc>
          <w:tcPr>
            <w:tcW w:w="2706" w:type="dxa"/>
            <w:shd w:val="clear" w:color="auto" w:fill="auto"/>
          </w:tcPr>
          <w:p w:rsidR="00680B9D" w:rsidRPr="00467AEB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73,0</w:t>
            </w:r>
          </w:p>
        </w:tc>
        <w:tc>
          <w:tcPr>
            <w:tcW w:w="2105" w:type="dxa"/>
          </w:tcPr>
          <w:p w:rsidR="00680B9D" w:rsidRPr="00467AEB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70,2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954E7F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954E7F">
              <w:rPr>
                <w:sz w:val="24"/>
                <w:szCs w:val="24"/>
              </w:rPr>
              <w:t>в производстве резиновых и пластмассовых изделий</w:t>
            </w:r>
          </w:p>
        </w:tc>
        <w:tc>
          <w:tcPr>
            <w:tcW w:w="2079" w:type="dxa"/>
            <w:shd w:val="clear" w:color="auto" w:fill="auto"/>
          </w:tcPr>
          <w:p w:rsidR="00680B9D" w:rsidRPr="00954E7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15577</w:t>
            </w:r>
          </w:p>
        </w:tc>
        <w:tc>
          <w:tcPr>
            <w:tcW w:w="2706" w:type="dxa"/>
            <w:shd w:val="clear" w:color="auto" w:fill="auto"/>
          </w:tcPr>
          <w:p w:rsidR="00680B9D" w:rsidRPr="00954E7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70,1</w:t>
            </w:r>
          </w:p>
        </w:tc>
        <w:tc>
          <w:tcPr>
            <w:tcW w:w="2105" w:type="dxa"/>
          </w:tcPr>
          <w:p w:rsidR="00680B9D" w:rsidRPr="00954E7F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3B7C0A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3B7C0A">
              <w:rPr>
                <w:sz w:val="24"/>
                <w:szCs w:val="24"/>
              </w:rPr>
              <w:t>в производстве автотранспортных средств, прицепов и полуприцепов оборудования</w:t>
            </w:r>
          </w:p>
        </w:tc>
        <w:tc>
          <w:tcPr>
            <w:tcW w:w="2079" w:type="dxa"/>
            <w:shd w:val="clear" w:color="auto" w:fill="auto"/>
          </w:tcPr>
          <w:p w:rsidR="00680B9D" w:rsidRPr="003B7C0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5210</w:t>
            </w:r>
          </w:p>
        </w:tc>
        <w:tc>
          <w:tcPr>
            <w:tcW w:w="2706" w:type="dxa"/>
            <w:shd w:val="clear" w:color="auto" w:fill="auto"/>
          </w:tcPr>
          <w:p w:rsidR="00680B9D" w:rsidRPr="003B7C0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60,1</w:t>
            </w:r>
          </w:p>
        </w:tc>
        <w:tc>
          <w:tcPr>
            <w:tcW w:w="2105" w:type="dxa"/>
          </w:tcPr>
          <w:p w:rsidR="00680B9D" w:rsidRPr="003B7C0A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59,9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E80ABC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E80ABC">
              <w:rPr>
                <w:sz w:val="24"/>
                <w:szCs w:val="24"/>
              </w:rPr>
              <w:t>в производстве кокса и нефтепродуктов</w:t>
            </w:r>
          </w:p>
        </w:tc>
        <w:tc>
          <w:tcPr>
            <w:tcW w:w="2079" w:type="dxa"/>
            <w:shd w:val="clear" w:color="auto" w:fill="auto"/>
          </w:tcPr>
          <w:p w:rsidR="00680B9D" w:rsidRPr="00E80ABC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68922</w:t>
            </w:r>
          </w:p>
        </w:tc>
        <w:tc>
          <w:tcPr>
            <w:tcW w:w="2706" w:type="dxa"/>
            <w:shd w:val="clear" w:color="auto" w:fill="auto"/>
          </w:tcPr>
          <w:p w:rsidR="00680B9D" w:rsidRPr="00E80ABC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57,9</w:t>
            </w:r>
          </w:p>
        </w:tc>
        <w:tc>
          <w:tcPr>
            <w:tcW w:w="2105" w:type="dxa"/>
          </w:tcPr>
          <w:p w:rsidR="00680B9D" w:rsidRPr="00E80ABC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101,0</w:t>
            </w:r>
          </w:p>
        </w:tc>
      </w:tr>
      <w:tr w:rsidR="00680B9D" w:rsidRPr="005D796D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D45FF0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D45FF0">
              <w:rPr>
                <w:sz w:val="24"/>
                <w:szCs w:val="24"/>
              </w:rPr>
              <w:t>в производстве машин и оборудования, не включенных в другие группировки</w:t>
            </w:r>
          </w:p>
        </w:tc>
        <w:tc>
          <w:tcPr>
            <w:tcW w:w="2079" w:type="dxa"/>
            <w:shd w:val="clear" w:color="auto" w:fill="auto"/>
          </w:tcPr>
          <w:p w:rsidR="00680B9D" w:rsidRPr="00D45F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4073</w:t>
            </w:r>
          </w:p>
        </w:tc>
        <w:tc>
          <w:tcPr>
            <w:tcW w:w="2706" w:type="dxa"/>
            <w:shd w:val="clear" w:color="auto" w:fill="auto"/>
          </w:tcPr>
          <w:p w:rsidR="00680B9D" w:rsidRPr="00D45F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</w:t>
            </w:r>
          </w:p>
        </w:tc>
        <w:tc>
          <w:tcPr>
            <w:tcW w:w="2105" w:type="dxa"/>
          </w:tcPr>
          <w:p w:rsidR="00680B9D" w:rsidRPr="00D45F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79,5</w:t>
            </w:r>
          </w:p>
        </w:tc>
      </w:tr>
      <w:tr w:rsidR="00680B9D" w:rsidRPr="00EE1C03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583771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583771">
              <w:rPr>
                <w:sz w:val="24"/>
                <w:szCs w:val="24"/>
              </w:rPr>
              <w:t>в производстве прочих транспортных средств и оборудования</w:t>
            </w:r>
          </w:p>
        </w:tc>
        <w:tc>
          <w:tcPr>
            <w:tcW w:w="2079" w:type="dxa"/>
            <w:shd w:val="clear" w:color="auto" w:fill="auto"/>
          </w:tcPr>
          <w:p w:rsidR="00680B9D" w:rsidRPr="00583771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20809</w:t>
            </w:r>
          </w:p>
        </w:tc>
        <w:tc>
          <w:tcPr>
            <w:tcW w:w="2706" w:type="dxa"/>
            <w:shd w:val="clear" w:color="auto" w:fill="auto"/>
          </w:tcPr>
          <w:p w:rsidR="00680B9D" w:rsidRPr="00583771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51,2</w:t>
            </w:r>
          </w:p>
        </w:tc>
        <w:tc>
          <w:tcPr>
            <w:tcW w:w="2105" w:type="dxa"/>
          </w:tcPr>
          <w:p w:rsidR="00680B9D" w:rsidRPr="00583771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76,0</w:t>
            </w:r>
          </w:p>
        </w:tc>
      </w:tr>
      <w:tr w:rsidR="00680B9D" w:rsidRPr="00EE1C03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4145F0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4145F0">
              <w:rPr>
                <w:sz w:val="24"/>
                <w:szCs w:val="24"/>
              </w:rPr>
              <w:t>в металлургическом производстве</w:t>
            </w:r>
          </w:p>
        </w:tc>
        <w:tc>
          <w:tcPr>
            <w:tcW w:w="2079" w:type="dxa"/>
            <w:shd w:val="clear" w:color="auto" w:fill="auto"/>
          </w:tcPr>
          <w:p w:rsidR="00680B9D" w:rsidRPr="004145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5529</w:t>
            </w:r>
          </w:p>
        </w:tc>
        <w:tc>
          <w:tcPr>
            <w:tcW w:w="2706" w:type="dxa"/>
            <w:shd w:val="clear" w:color="auto" w:fill="auto"/>
          </w:tcPr>
          <w:p w:rsidR="00680B9D" w:rsidRPr="004145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89,4</w:t>
            </w:r>
          </w:p>
        </w:tc>
        <w:tc>
          <w:tcPr>
            <w:tcW w:w="2105" w:type="dxa"/>
          </w:tcPr>
          <w:p w:rsidR="00680B9D" w:rsidRPr="004145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105,7</w:t>
            </w:r>
          </w:p>
        </w:tc>
      </w:tr>
      <w:tr w:rsidR="00680B9D" w:rsidRPr="00EE1C03" w:rsidTr="00D31082">
        <w:trPr>
          <w:jc w:val="center"/>
        </w:trPr>
        <w:tc>
          <w:tcPr>
            <w:tcW w:w="3274" w:type="dxa"/>
            <w:shd w:val="clear" w:color="auto" w:fill="auto"/>
          </w:tcPr>
          <w:p w:rsidR="00680B9D" w:rsidRPr="004145F0" w:rsidRDefault="00680B9D" w:rsidP="00D31082">
            <w:pPr>
              <w:spacing w:line="228" w:lineRule="auto"/>
              <w:rPr>
                <w:sz w:val="24"/>
                <w:szCs w:val="24"/>
              </w:rPr>
            </w:pPr>
            <w:r w:rsidRPr="004145F0">
              <w:rPr>
                <w:sz w:val="24"/>
                <w:szCs w:val="24"/>
              </w:rPr>
              <w:t>в производстве прочей неметаллической минеральной продукции</w:t>
            </w:r>
          </w:p>
        </w:tc>
        <w:tc>
          <w:tcPr>
            <w:tcW w:w="2079" w:type="dxa"/>
            <w:shd w:val="clear" w:color="auto" w:fill="auto"/>
          </w:tcPr>
          <w:p w:rsidR="00680B9D" w:rsidRPr="004145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145F0">
              <w:rPr>
                <w:sz w:val="24"/>
                <w:szCs w:val="24"/>
              </w:rPr>
              <w:t>22270</w:t>
            </w:r>
          </w:p>
        </w:tc>
        <w:tc>
          <w:tcPr>
            <w:tcW w:w="2706" w:type="dxa"/>
            <w:shd w:val="clear" w:color="auto" w:fill="auto"/>
          </w:tcPr>
          <w:p w:rsidR="00680B9D" w:rsidRPr="004145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145F0">
              <w:rPr>
                <w:sz w:val="24"/>
                <w:szCs w:val="24"/>
              </w:rPr>
              <w:t>99,0</w:t>
            </w:r>
          </w:p>
        </w:tc>
        <w:tc>
          <w:tcPr>
            <w:tcW w:w="2105" w:type="dxa"/>
          </w:tcPr>
          <w:p w:rsidR="00680B9D" w:rsidRPr="004145F0" w:rsidRDefault="00680B9D" w:rsidP="00D3108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145F0">
              <w:rPr>
                <w:sz w:val="24"/>
                <w:szCs w:val="24"/>
              </w:rPr>
              <w:t>106,1</w:t>
            </w:r>
          </w:p>
        </w:tc>
      </w:tr>
    </w:tbl>
    <w:p w:rsidR="00680B9D" w:rsidRDefault="00680B9D" w:rsidP="007976B0">
      <w:pPr>
        <w:spacing w:line="228" w:lineRule="auto"/>
        <w:ind w:firstLine="709"/>
        <w:jc w:val="both"/>
        <w:rPr>
          <w:b/>
          <w:color w:val="FF0000"/>
          <w:sz w:val="28"/>
          <w:szCs w:val="28"/>
        </w:rPr>
      </w:pPr>
    </w:p>
    <w:p w:rsidR="00680B9D" w:rsidRDefault="00680B9D" w:rsidP="00443FCB">
      <w:pPr>
        <w:spacing w:line="230" w:lineRule="auto"/>
        <w:ind w:firstLine="709"/>
        <w:jc w:val="both"/>
        <w:rPr>
          <w:bCs/>
          <w:sz w:val="28"/>
          <w:szCs w:val="28"/>
        </w:rPr>
      </w:pPr>
      <w:bookmarkStart w:id="6" w:name="_Toc240798550"/>
      <w:r w:rsidRPr="005B0A1C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5B0A1C">
        <w:rPr>
          <w:i/>
          <w:sz w:val="28"/>
          <w:szCs w:val="28"/>
        </w:rPr>
        <w:t xml:space="preserve"> </w:t>
      </w:r>
      <w:r w:rsidRPr="005B0A1C">
        <w:rPr>
          <w:sz w:val="28"/>
          <w:szCs w:val="28"/>
        </w:rPr>
        <w:t>по обеспечению электрической энергией, газом и паром; кондиционированию воздуха за январь-</w:t>
      </w:r>
      <w:r>
        <w:rPr>
          <w:sz w:val="28"/>
          <w:szCs w:val="28"/>
        </w:rPr>
        <w:t>май</w:t>
      </w:r>
      <w:r w:rsidRPr="005B0A1C">
        <w:rPr>
          <w:sz w:val="28"/>
          <w:szCs w:val="28"/>
        </w:rPr>
        <w:t xml:space="preserve"> 2020 года составил  </w:t>
      </w:r>
      <w:r>
        <w:rPr>
          <w:sz w:val="28"/>
          <w:szCs w:val="28"/>
        </w:rPr>
        <w:t>71,9</w:t>
      </w:r>
      <w:r w:rsidRPr="005B0A1C">
        <w:rPr>
          <w:sz w:val="28"/>
          <w:szCs w:val="28"/>
        </w:rPr>
        <w:t xml:space="preserve"> млрд рублей или </w:t>
      </w:r>
      <w:r>
        <w:rPr>
          <w:sz w:val="28"/>
          <w:szCs w:val="28"/>
        </w:rPr>
        <w:t>98,6</w:t>
      </w:r>
      <w:r w:rsidRPr="005B0A1C">
        <w:rPr>
          <w:sz w:val="28"/>
          <w:szCs w:val="28"/>
        </w:rPr>
        <w:t>% к январю-</w:t>
      </w:r>
      <w:r>
        <w:rPr>
          <w:sz w:val="28"/>
          <w:szCs w:val="28"/>
        </w:rPr>
        <w:t>маю</w:t>
      </w:r>
      <w:r w:rsidRPr="005B0A1C">
        <w:rPr>
          <w:sz w:val="28"/>
          <w:szCs w:val="28"/>
        </w:rPr>
        <w:t xml:space="preserve"> 2019 года в действующих ценах. Индекс промышленного производства составил </w:t>
      </w:r>
      <w:r>
        <w:rPr>
          <w:sz w:val="28"/>
          <w:szCs w:val="28"/>
        </w:rPr>
        <w:t>90,0</w:t>
      </w:r>
      <w:r w:rsidRPr="005B0A1C">
        <w:rPr>
          <w:sz w:val="28"/>
          <w:szCs w:val="28"/>
        </w:rPr>
        <w:t>%.</w:t>
      </w:r>
      <w:r w:rsidRPr="005B0A1C">
        <w:rPr>
          <w:bCs/>
          <w:sz w:val="28"/>
          <w:szCs w:val="28"/>
        </w:rPr>
        <w:t xml:space="preserve"> </w:t>
      </w:r>
    </w:p>
    <w:p w:rsidR="004143A7" w:rsidRPr="00410055" w:rsidRDefault="004143A7" w:rsidP="004143A7">
      <w:pPr>
        <w:spacing w:line="228" w:lineRule="auto"/>
        <w:ind w:firstLine="709"/>
        <w:jc w:val="both"/>
        <w:rPr>
          <w:sz w:val="28"/>
          <w:szCs w:val="28"/>
        </w:rPr>
      </w:pPr>
      <w:r w:rsidRPr="00410055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Pr="00410055">
        <w:rPr>
          <w:i/>
          <w:sz w:val="28"/>
          <w:szCs w:val="28"/>
        </w:rPr>
        <w:t xml:space="preserve"> </w:t>
      </w:r>
      <w:r w:rsidRPr="00410055">
        <w:rPr>
          <w:sz w:val="28"/>
          <w:szCs w:val="28"/>
        </w:rPr>
        <w:t>по водоснабжению; водоотведению, организации сбора и ут</w:t>
      </w:r>
      <w:r>
        <w:rPr>
          <w:sz w:val="28"/>
          <w:szCs w:val="28"/>
        </w:rPr>
        <w:t xml:space="preserve">илизации </w:t>
      </w:r>
      <w:r>
        <w:rPr>
          <w:sz w:val="28"/>
          <w:szCs w:val="28"/>
        </w:rPr>
        <w:lastRenderedPageBreak/>
        <w:t xml:space="preserve">отходов, деятельности </w:t>
      </w:r>
      <w:r w:rsidRPr="00410055">
        <w:rPr>
          <w:sz w:val="28"/>
          <w:szCs w:val="28"/>
        </w:rPr>
        <w:t>по ликвидации загрязнений за январь-</w:t>
      </w:r>
      <w:r>
        <w:rPr>
          <w:sz w:val="28"/>
          <w:szCs w:val="28"/>
        </w:rPr>
        <w:t>май</w:t>
      </w:r>
      <w:r w:rsidRPr="00410055">
        <w:rPr>
          <w:sz w:val="28"/>
          <w:szCs w:val="28"/>
        </w:rPr>
        <w:t xml:space="preserve"> 2020 года составил </w:t>
      </w:r>
      <w:r>
        <w:rPr>
          <w:sz w:val="28"/>
          <w:szCs w:val="28"/>
        </w:rPr>
        <w:t xml:space="preserve">6,6 млрд рублей </w:t>
      </w:r>
      <w:r w:rsidRPr="00410055">
        <w:rPr>
          <w:sz w:val="28"/>
          <w:szCs w:val="28"/>
        </w:rPr>
        <w:t xml:space="preserve">или </w:t>
      </w:r>
      <w:r>
        <w:rPr>
          <w:sz w:val="28"/>
          <w:szCs w:val="28"/>
        </w:rPr>
        <w:t>112,3</w:t>
      </w:r>
      <w:r w:rsidRPr="00410055">
        <w:rPr>
          <w:sz w:val="28"/>
          <w:szCs w:val="28"/>
        </w:rPr>
        <w:t>% к январю-</w:t>
      </w:r>
      <w:r>
        <w:rPr>
          <w:sz w:val="28"/>
          <w:szCs w:val="28"/>
        </w:rPr>
        <w:t>маю</w:t>
      </w:r>
      <w:r w:rsidRPr="00410055">
        <w:rPr>
          <w:sz w:val="28"/>
          <w:szCs w:val="28"/>
        </w:rPr>
        <w:t xml:space="preserve"> 2019 года в действующих ценах. Индекс промышленного производства составил </w:t>
      </w:r>
      <w:r>
        <w:rPr>
          <w:sz w:val="28"/>
          <w:szCs w:val="28"/>
        </w:rPr>
        <w:t>106,7</w:t>
      </w:r>
      <w:r w:rsidRPr="00410055">
        <w:rPr>
          <w:sz w:val="28"/>
          <w:szCs w:val="28"/>
        </w:rPr>
        <w:t xml:space="preserve">%. </w:t>
      </w:r>
    </w:p>
    <w:p w:rsidR="004143A7" w:rsidRDefault="004143A7" w:rsidP="004143A7">
      <w:pPr>
        <w:tabs>
          <w:tab w:val="left" w:pos="708"/>
          <w:tab w:val="left" w:pos="1418"/>
        </w:tabs>
        <w:ind w:firstLine="709"/>
        <w:jc w:val="both"/>
        <w:rPr>
          <w:bCs/>
          <w:iCs/>
          <w:sz w:val="28"/>
        </w:rPr>
      </w:pPr>
      <w:r w:rsidRPr="002B22B8">
        <w:rPr>
          <w:b/>
          <w:bCs/>
          <w:i/>
          <w:iCs/>
          <w:sz w:val="28"/>
        </w:rPr>
        <w:t xml:space="preserve">Объем производства </w:t>
      </w:r>
      <w:r w:rsidRPr="002B22B8">
        <w:rPr>
          <w:bCs/>
          <w:iCs/>
          <w:sz w:val="28"/>
        </w:rPr>
        <w:t>продукции сельского хозяйства в Ленинградской области в январе-</w:t>
      </w:r>
      <w:r>
        <w:rPr>
          <w:bCs/>
          <w:iCs/>
          <w:sz w:val="28"/>
        </w:rPr>
        <w:t>мае</w:t>
      </w:r>
      <w:r w:rsidRPr="002B22B8">
        <w:rPr>
          <w:bCs/>
          <w:iCs/>
          <w:sz w:val="28"/>
        </w:rPr>
        <w:t xml:space="preserve"> 2020 года составил </w:t>
      </w:r>
      <w:r>
        <w:rPr>
          <w:bCs/>
          <w:iCs/>
          <w:sz w:val="28"/>
        </w:rPr>
        <w:t>26,9</w:t>
      </w:r>
      <w:r w:rsidRPr="002B22B8">
        <w:rPr>
          <w:bCs/>
          <w:iCs/>
          <w:sz w:val="28"/>
        </w:rPr>
        <w:t xml:space="preserve"> млрд рублей и по сравнению с январем-</w:t>
      </w:r>
      <w:r>
        <w:rPr>
          <w:bCs/>
          <w:iCs/>
          <w:sz w:val="28"/>
        </w:rPr>
        <w:t>маем</w:t>
      </w:r>
      <w:r w:rsidRPr="002B22B8">
        <w:rPr>
          <w:bCs/>
          <w:iCs/>
          <w:sz w:val="28"/>
        </w:rPr>
        <w:t xml:space="preserve"> 2019 года снизился на </w:t>
      </w:r>
      <w:r>
        <w:rPr>
          <w:bCs/>
          <w:iCs/>
          <w:sz w:val="28"/>
        </w:rPr>
        <w:t>1,8</w:t>
      </w:r>
      <w:r w:rsidRPr="002B22B8">
        <w:rPr>
          <w:bCs/>
          <w:iCs/>
          <w:sz w:val="28"/>
        </w:rPr>
        <w:t xml:space="preserve">%, в том числе в сельскохозяйственных организациях – </w:t>
      </w:r>
      <w:r>
        <w:rPr>
          <w:bCs/>
          <w:iCs/>
          <w:sz w:val="28"/>
        </w:rPr>
        <w:t>25,3</w:t>
      </w:r>
      <w:r w:rsidRPr="002B22B8">
        <w:rPr>
          <w:bCs/>
          <w:iCs/>
          <w:sz w:val="28"/>
        </w:rPr>
        <w:t xml:space="preserve"> млрд. рублей (на </w:t>
      </w:r>
      <w:r>
        <w:rPr>
          <w:bCs/>
          <w:iCs/>
          <w:sz w:val="28"/>
        </w:rPr>
        <w:t>2,0</w:t>
      </w:r>
      <w:r w:rsidRPr="002B22B8">
        <w:rPr>
          <w:bCs/>
          <w:iCs/>
          <w:sz w:val="28"/>
        </w:rPr>
        <w:t>% меньше).</w:t>
      </w:r>
    </w:p>
    <w:tbl>
      <w:tblPr>
        <w:tblW w:w="4923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6"/>
        <w:gridCol w:w="1121"/>
        <w:gridCol w:w="1816"/>
        <w:gridCol w:w="2100"/>
        <w:gridCol w:w="1495"/>
        <w:gridCol w:w="6"/>
        <w:gridCol w:w="1767"/>
      </w:tblGrid>
      <w:tr w:rsidR="004143A7" w:rsidRPr="005F732D" w:rsidTr="004143A7">
        <w:trPr>
          <w:jc w:val="center"/>
        </w:trPr>
        <w:tc>
          <w:tcPr>
            <w:tcW w:w="4893" w:type="dxa"/>
            <w:gridSpan w:val="3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5F732D">
              <w:rPr>
                <w:b/>
                <w:bCs/>
                <w:i/>
                <w:iCs/>
                <w:sz w:val="24"/>
                <w:szCs w:val="24"/>
              </w:rPr>
              <w:t>Произведено</w:t>
            </w:r>
            <w:r w:rsidRPr="005F732D">
              <w:rPr>
                <w:bCs/>
                <w:iCs/>
                <w:sz w:val="24"/>
                <w:szCs w:val="24"/>
              </w:rPr>
              <w:t xml:space="preserve"> </w:t>
            </w:r>
            <w:r w:rsidRPr="005F732D">
              <w:rPr>
                <w:b/>
                <w:bCs/>
                <w:i/>
                <w:iCs/>
                <w:sz w:val="24"/>
                <w:szCs w:val="24"/>
              </w:rPr>
              <w:t>во всех категориях хозяйств</w:t>
            </w:r>
          </w:p>
        </w:tc>
        <w:tc>
          <w:tcPr>
            <w:tcW w:w="5368" w:type="dxa"/>
            <w:gridSpan w:val="4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F732D">
              <w:rPr>
                <w:b/>
                <w:bCs/>
                <w:i/>
                <w:iCs/>
                <w:sz w:val="24"/>
                <w:szCs w:val="24"/>
              </w:rPr>
              <w:t>Продуктивность</w:t>
            </w:r>
          </w:p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F732D">
              <w:rPr>
                <w:b/>
                <w:bCs/>
                <w:i/>
                <w:iCs/>
                <w:sz w:val="24"/>
                <w:szCs w:val="24"/>
              </w:rPr>
              <w:t xml:space="preserve">в крупных, средних и малых сельхозорганизациях </w:t>
            </w:r>
          </w:p>
        </w:tc>
      </w:tr>
      <w:tr w:rsidR="004143A7" w:rsidRPr="005F732D" w:rsidTr="004143A7">
        <w:trPr>
          <w:jc w:val="center"/>
        </w:trPr>
        <w:tc>
          <w:tcPr>
            <w:tcW w:w="1956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121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Тыс. тонн</w:t>
            </w:r>
          </w:p>
        </w:tc>
        <w:tc>
          <w:tcPr>
            <w:tcW w:w="1816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к соответ. периоду 2019 г.</w:t>
            </w:r>
          </w:p>
        </w:tc>
        <w:tc>
          <w:tcPr>
            <w:tcW w:w="2100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501" w:type="dxa"/>
            <w:gridSpan w:val="2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Январь</w:t>
            </w:r>
            <w:r>
              <w:rPr>
                <w:bCs/>
                <w:iCs/>
                <w:sz w:val="24"/>
                <w:szCs w:val="24"/>
              </w:rPr>
              <w:t>-май</w:t>
            </w:r>
            <w:r w:rsidRPr="005F732D">
              <w:rPr>
                <w:bCs/>
                <w:iCs/>
                <w:sz w:val="24"/>
                <w:szCs w:val="24"/>
              </w:rPr>
              <w:t xml:space="preserve"> 2020</w:t>
            </w:r>
          </w:p>
        </w:tc>
        <w:tc>
          <w:tcPr>
            <w:tcW w:w="1767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к соответ. периоду 2019 г.</w:t>
            </w:r>
          </w:p>
        </w:tc>
      </w:tr>
      <w:tr w:rsidR="004143A7" w:rsidRPr="005F732D" w:rsidTr="004143A7">
        <w:trPr>
          <w:trHeight w:val="495"/>
          <w:jc w:val="center"/>
        </w:trPr>
        <w:tc>
          <w:tcPr>
            <w:tcW w:w="1956" w:type="dxa"/>
            <w:vMerge w:val="restart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произведено мяса (скота и птицы на убой в живом весе)</w:t>
            </w:r>
          </w:p>
        </w:tc>
        <w:tc>
          <w:tcPr>
            <w:tcW w:w="1121" w:type="dxa"/>
            <w:vMerge w:val="restart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154,2</w:t>
            </w:r>
          </w:p>
        </w:tc>
        <w:tc>
          <w:tcPr>
            <w:tcW w:w="1816" w:type="dxa"/>
            <w:vMerge w:val="restart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97,3</w:t>
            </w:r>
          </w:p>
        </w:tc>
        <w:tc>
          <w:tcPr>
            <w:tcW w:w="2100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на одну корову, кг</w:t>
            </w:r>
          </w:p>
        </w:tc>
        <w:tc>
          <w:tcPr>
            <w:tcW w:w="1495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3838</w:t>
            </w:r>
          </w:p>
        </w:tc>
        <w:tc>
          <w:tcPr>
            <w:tcW w:w="1773" w:type="dxa"/>
            <w:gridSpan w:val="2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104,7</w:t>
            </w:r>
          </w:p>
        </w:tc>
      </w:tr>
      <w:tr w:rsidR="004143A7" w:rsidRPr="005F732D" w:rsidTr="004143A7">
        <w:trPr>
          <w:trHeight w:val="630"/>
          <w:jc w:val="center"/>
        </w:trPr>
        <w:tc>
          <w:tcPr>
            <w:tcW w:w="1956" w:type="dxa"/>
            <w:vMerge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121" w:type="dxa"/>
            <w:vMerge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816" w:type="dxa"/>
            <w:vMerge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100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на одну курицу-несушку, шт</w:t>
            </w:r>
          </w:p>
        </w:tc>
        <w:tc>
          <w:tcPr>
            <w:tcW w:w="1495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130</w:t>
            </w:r>
          </w:p>
        </w:tc>
        <w:tc>
          <w:tcPr>
            <w:tcW w:w="1773" w:type="dxa"/>
            <w:gridSpan w:val="2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100,0</w:t>
            </w:r>
          </w:p>
        </w:tc>
      </w:tr>
      <w:tr w:rsidR="004143A7" w:rsidRPr="005F732D" w:rsidTr="004143A7">
        <w:trPr>
          <w:jc w:val="center"/>
        </w:trPr>
        <w:tc>
          <w:tcPr>
            <w:tcW w:w="1956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молоко</w:t>
            </w:r>
          </w:p>
        </w:tc>
        <w:tc>
          <w:tcPr>
            <w:tcW w:w="1121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274,0</w:t>
            </w:r>
          </w:p>
        </w:tc>
        <w:tc>
          <w:tcPr>
            <w:tcW w:w="1816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102,9</w:t>
            </w:r>
          </w:p>
        </w:tc>
        <w:tc>
          <w:tcPr>
            <w:tcW w:w="5368" w:type="dxa"/>
            <w:gridSpan w:val="4"/>
            <w:vMerge w:val="restart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4143A7" w:rsidRPr="005F732D" w:rsidTr="004143A7">
        <w:trPr>
          <w:jc w:val="center"/>
        </w:trPr>
        <w:tc>
          <w:tcPr>
            <w:tcW w:w="1956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rPr>
                <w:bCs/>
                <w:iCs/>
                <w:sz w:val="24"/>
                <w:szCs w:val="24"/>
              </w:rPr>
            </w:pPr>
            <w:r w:rsidRPr="005F732D">
              <w:rPr>
                <w:bCs/>
                <w:iCs/>
                <w:sz w:val="24"/>
                <w:szCs w:val="24"/>
              </w:rPr>
              <w:t>яйцо, млн шт.</w:t>
            </w:r>
          </w:p>
        </w:tc>
        <w:tc>
          <w:tcPr>
            <w:tcW w:w="1121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1283,3</w:t>
            </w:r>
          </w:p>
        </w:tc>
        <w:tc>
          <w:tcPr>
            <w:tcW w:w="1816" w:type="dxa"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98,7</w:t>
            </w:r>
          </w:p>
        </w:tc>
        <w:tc>
          <w:tcPr>
            <w:tcW w:w="5368" w:type="dxa"/>
            <w:gridSpan w:val="4"/>
            <w:vMerge/>
            <w:shd w:val="clear" w:color="auto" w:fill="auto"/>
          </w:tcPr>
          <w:p w:rsidR="004143A7" w:rsidRPr="005F732D" w:rsidRDefault="004143A7" w:rsidP="00D31082">
            <w:pPr>
              <w:tabs>
                <w:tab w:val="left" w:pos="708"/>
                <w:tab w:val="left" w:pos="1418"/>
              </w:tabs>
              <w:jc w:val="center"/>
              <w:rPr>
                <w:bCs/>
                <w:iCs/>
                <w:sz w:val="24"/>
                <w:szCs w:val="24"/>
              </w:rPr>
            </w:pPr>
          </w:p>
        </w:tc>
      </w:tr>
    </w:tbl>
    <w:p w:rsidR="004143A7" w:rsidRPr="00287498" w:rsidRDefault="004143A7" w:rsidP="004143A7">
      <w:pPr>
        <w:tabs>
          <w:tab w:val="left" w:pos="1418"/>
        </w:tabs>
        <w:ind w:firstLine="709"/>
        <w:jc w:val="both"/>
        <w:rPr>
          <w:sz w:val="28"/>
        </w:rPr>
      </w:pPr>
      <w:r w:rsidRPr="00287498">
        <w:rPr>
          <w:sz w:val="28"/>
        </w:rPr>
        <w:t>Хозяйствами населения и ферм</w:t>
      </w:r>
      <w:r>
        <w:rPr>
          <w:sz w:val="28"/>
        </w:rPr>
        <w:t>ерами произведено 2,1% мяса, 5,4</w:t>
      </w:r>
      <w:r w:rsidRPr="00287498">
        <w:rPr>
          <w:sz w:val="28"/>
        </w:rPr>
        <w:t>% молока и 1,6% яиц.</w:t>
      </w:r>
    </w:p>
    <w:p w:rsidR="004143A7" w:rsidRDefault="004143A7" w:rsidP="004143A7">
      <w:pPr>
        <w:tabs>
          <w:tab w:val="left" w:pos="1418"/>
        </w:tabs>
        <w:ind w:firstLine="709"/>
        <w:jc w:val="both"/>
        <w:rPr>
          <w:sz w:val="28"/>
        </w:rPr>
      </w:pPr>
      <w:r w:rsidRPr="00713862">
        <w:rPr>
          <w:sz w:val="28"/>
        </w:rPr>
        <w:t>Всеми сельхозпроизводителями области реализовано в январе</w:t>
      </w:r>
      <w:r>
        <w:rPr>
          <w:sz w:val="28"/>
        </w:rPr>
        <w:t>-мае</w:t>
      </w:r>
      <w:r w:rsidRPr="00713862">
        <w:rPr>
          <w:sz w:val="28"/>
        </w:rPr>
        <w:t xml:space="preserve"> 2020 года: </w:t>
      </w:r>
    </w:p>
    <w:p w:rsidR="004143A7" w:rsidRDefault="004143A7" w:rsidP="004143A7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– 152,7</w:t>
      </w:r>
      <w:r w:rsidRPr="00713862">
        <w:rPr>
          <w:sz w:val="28"/>
        </w:rPr>
        <w:t xml:space="preserve"> тыс. т мя</w:t>
      </w:r>
      <w:r>
        <w:rPr>
          <w:sz w:val="28"/>
        </w:rPr>
        <w:t>са (скота и птицы в живом весе)</w:t>
      </w:r>
      <w:r w:rsidRPr="00713862">
        <w:rPr>
          <w:sz w:val="28"/>
        </w:rPr>
        <w:t xml:space="preserve"> или </w:t>
      </w:r>
      <w:r>
        <w:rPr>
          <w:sz w:val="28"/>
        </w:rPr>
        <w:t>97,1%</w:t>
      </w:r>
      <w:r w:rsidRPr="00713862">
        <w:rPr>
          <w:sz w:val="28"/>
        </w:rPr>
        <w:t xml:space="preserve">; </w:t>
      </w:r>
    </w:p>
    <w:p w:rsidR="004143A7" w:rsidRDefault="004143A7" w:rsidP="004143A7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– 262,9</w:t>
      </w:r>
      <w:r w:rsidRPr="00713862">
        <w:rPr>
          <w:sz w:val="28"/>
        </w:rPr>
        <w:t xml:space="preserve"> тыс</w:t>
      </w:r>
      <w:r>
        <w:rPr>
          <w:sz w:val="28"/>
        </w:rPr>
        <w:t>. т молока и молочных продуктов</w:t>
      </w:r>
      <w:r w:rsidRPr="00713862">
        <w:rPr>
          <w:sz w:val="28"/>
        </w:rPr>
        <w:t xml:space="preserve"> или </w:t>
      </w:r>
      <w:r>
        <w:rPr>
          <w:sz w:val="28"/>
        </w:rPr>
        <w:t>102,4</w:t>
      </w:r>
      <w:r w:rsidRPr="00713862">
        <w:rPr>
          <w:sz w:val="28"/>
        </w:rPr>
        <w:t xml:space="preserve">%; </w:t>
      </w:r>
    </w:p>
    <w:p w:rsidR="004143A7" w:rsidRPr="00713862" w:rsidRDefault="004143A7" w:rsidP="004143A7">
      <w:pPr>
        <w:tabs>
          <w:tab w:val="left" w:pos="1418"/>
        </w:tabs>
        <w:ind w:firstLine="709"/>
        <w:jc w:val="both"/>
        <w:rPr>
          <w:sz w:val="28"/>
        </w:rPr>
      </w:pPr>
      <w:r>
        <w:rPr>
          <w:sz w:val="28"/>
        </w:rPr>
        <w:t>– 1226,4</w:t>
      </w:r>
      <w:r w:rsidRPr="00713862">
        <w:rPr>
          <w:sz w:val="28"/>
        </w:rPr>
        <w:t xml:space="preserve"> млн штук яиц, или </w:t>
      </w:r>
      <w:r>
        <w:rPr>
          <w:sz w:val="28"/>
        </w:rPr>
        <w:t>100,9</w:t>
      </w:r>
      <w:r w:rsidRPr="00713862">
        <w:rPr>
          <w:sz w:val="28"/>
        </w:rPr>
        <w:t>% к январю-</w:t>
      </w:r>
      <w:r>
        <w:rPr>
          <w:sz w:val="28"/>
        </w:rPr>
        <w:t>маю</w:t>
      </w:r>
      <w:r w:rsidRPr="00713862">
        <w:rPr>
          <w:sz w:val="28"/>
        </w:rPr>
        <w:t xml:space="preserve"> 2019 года</w:t>
      </w:r>
      <w:r>
        <w:rPr>
          <w:sz w:val="28"/>
        </w:rPr>
        <w:t>.</w:t>
      </w:r>
    </w:p>
    <w:p w:rsidR="004143A7" w:rsidRPr="002B22B8" w:rsidRDefault="004143A7" w:rsidP="004143A7">
      <w:pPr>
        <w:tabs>
          <w:tab w:val="left" w:pos="708"/>
          <w:tab w:val="left" w:pos="1418"/>
        </w:tabs>
        <w:jc w:val="both"/>
        <w:rPr>
          <w:bCs/>
          <w:iCs/>
          <w:sz w:val="28"/>
        </w:rPr>
      </w:pPr>
    </w:p>
    <w:p w:rsidR="004143A7" w:rsidRDefault="004143A7" w:rsidP="004143A7">
      <w:pPr>
        <w:widowControl w:val="0"/>
        <w:ind w:firstLine="709"/>
        <w:jc w:val="both"/>
        <w:rPr>
          <w:sz w:val="28"/>
          <w:szCs w:val="28"/>
        </w:rPr>
      </w:pPr>
      <w:r w:rsidRPr="000E10B6">
        <w:rPr>
          <w:sz w:val="28"/>
          <w:szCs w:val="28"/>
        </w:rPr>
        <w:t>Объем услуг по транспортировке и хранению, оказанных организациями Ленинградской области (без субъектов малого предпринимательства), в январе-мае 2020 г. составил 82,9 млрд. рублей и в действующих ценах увеличился по сравнению с аналогичным периодом 2019 г. на 4%.</w:t>
      </w:r>
    </w:p>
    <w:p w:rsidR="004143A7" w:rsidRDefault="004143A7" w:rsidP="004143A7">
      <w:pPr>
        <w:widowControl w:val="0"/>
        <w:ind w:firstLine="709"/>
        <w:jc w:val="both"/>
        <w:rPr>
          <w:sz w:val="28"/>
          <w:szCs w:val="28"/>
        </w:rPr>
      </w:pPr>
      <w:r w:rsidRPr="000E10B6">
        <w:rPr>
          <w:sz w:val="28"/>
          <w:szCs w:val="28"/>
        </w:rPr>
        <w:t xml:space="preserve">В январе-мае 2020 г. </w:t>
      </w:r>
      <w:r w:rsidRPr="000E10B6">
        <w:rPr>
          <w:i/>
          <w:sz w:val="28"/>
          <w:szCs w:val="28"/>
        </w:rPr>
        <w:t xml:space="preserve">объем коммерческих перевозок грузов автотранспортом </w:t>
      </w:r>
      <w:r w:rsidRPr="000E10B6">
        <w:rPr>
          <w:sz w:val="28"/>
          <w:szCs w:val="28"/>
        </w:rPr>
        <w:t>организаций всех видов экономической деятельности  (без субъектов малого предпринимательства) составил 2 687,3 тыс. тонн грузов, при грузообороте 478,0 млн. тонно-км. В марте 2020 года произошло перераспределение объемов перевозок грузов в связи с перерегистрацией транспортной организации из Ленинградской области в Санкт-Петербург</w:t>
      </w:r>
      <w:r>
        <w:rPr>
          <w:sz w:val="28"/>
          <w:szCs w:val="28"/>
        </w:rPr>
        <w:t>.</w:t>
      </w:r>
    </w:p>
    <w:p w:rsidR="004143A7" w:rsidRPr="000E10B6" w:rsidRDefault="004143A7" w:rsidP="004143A7">
      <w:pPr>
        <w:widowControl w:val="0"/>
        <w:ind w:firstLine="709"/>
        <w:jc w:val="both"/>
        <w:rPr>
          <w:sz w:val="28"/>
          <w:szCs w:val="28"/>
        </w:rPr>
      </w:pPr>
      <w:r w:rsidRPr="000E10B6">
        <w:rPr>
          <w:i/>
          <w:sz w:val="28"/>
          <w:szCs w:val="28"/>
        </w:rPr>
        <w:t>Объем перевозок пассажирскими автопредприятиями области</w:t>
      </w:r>
      <w:r w:rsidRPr="000E10B6">
        <w:rPr>
          <w:sz w:val="28"/>
          <w:szCs w:val="28"/>
        </w:rPr>
        <w:t xml:space="preserve"> в январе-мае 2020</w:t>
      </w:r>
      <w:r>
        <w:rPr>
          <w:sz w:val="28"/>
          <w:szCs w:val="28"/>
        </w:rPr>
        <w:t> </w:t>
      </w:r>
      <w:r w:rsidRPr="000E10B6">
        <w:rPr>
          <w:sz w:val="28"/>
          <w:szCs w:val="28"/>
        </w:rPr>
        <w:t>г. (включая субъекты малого предпринимательства) составил 18,1 млн. человек (60,5%) при пассажирообороте 327,8 млн. пасс-км (62,1%).</w:t>
      </w:r>
    </w:p>
    <w:p w:rsidR="004143A7" w:rsidRPr="006D3FAF" w:rsidRDefault="004143A7" w:rsidP="004143A7">
      <w:pPr>
        <w:ind w:firstLine="720"/>
        <w:jc w:val="both"/>
        <w:rPr>
          <w:sz w:val="28"/>
        </w:rPr>
      </w:pPr>
      <w:r w:rsidRPr="0056439C">
        <w:rPr>
          <w:b/>
          <w:i/>
          <w:sz w:val="28"/>
        </w:rPr>
        <w:t>Объем услуг в сфере телекоммуникаций</w:t>
      </w:r>
      <w:r w:rsidRPr="0056439C">
        <w:rPr>
          <w:sz w:val="28"/>
        </w:rPr>
        <w:t>, оказанных организациями Ленинградской области (без субъектов малого предпринимательства), в январе-</w:t>
      </w:r>
      <w:r>
        <w:rPr>
          <w:sz w:val="28"/>
        </w:rPr>
        <w:t>мае</w:t>
      </w:r>
      <w:r w:rsidRPr="0056439C">
        <w:rPr>
          <w:sz w:val="28"/>
        </w:rPr>
        <w:t xml:space="preserve"> 2020 года составил 0,</w:t>
      </w:r>
      <w:r>
        <w:rPr>
          <w:sz w:val="28"/>
        </w:rPr>
        <w:t>9</w:t>
      </w:r>
      <w:r w:rsidRPr="0056439C">
        <w:rPr>
          <w:sz w:val="28"/>
        </w:rPr>
        <w:t xml:space="preserve"> млрд руб. и в действующих ценах по сравнению с январем-</w:t>
      </w:r>
      <w:r>
        <w:rPr>
          <w:sz w:val="28"/>
        </w:rPr>
        <w:t>маем</w:t>
      </w:r>
      <w:r w:rsidRPr="0056439C">
        <w:rPr>
          <w:sz w:val="28"/>
        </w:rPr>
        <w:t xml:space="preserve"> 2019 года уменьшился на </w:t>
      </w:r>
      <w:r>
        <w:rPr>
          <w:sz w:val="28"/>
        </w:rPr>
        <w:t>5,5</w:t>
      </w:r>
      <w:r w:rsidRPr="0056439C">
        <w:rPr>
          <w:sz w:val="28"/>
        </w:rPr>
        <w:t>%.</w:t>
      </w:r>
    </w:p>
    <w:p w:rsidR="004143A7" w:rsidRPr="000E10B6" w:rsidRDefault="004143A7" w:rsidP="004143A7">
      <w:pPr>
        <w:widowControl w:val="0"/>
        <w:ind w:firstLine="709"/>
        <w:jc w:val="both"/>
        <w:rPr>
          <w:sz w:val="28"/>
          <w:szCs w:val="28"/>
        </w:rPr>
      </w:pPr>
    </w:p>
    <w:p w:rsidR="003A4AFD" w:rsidRPr="00F321BF" w:rsidRDefault="003A4AFD" w:rsidP="003A4AFD">
      <w:pPr>
        <w:tabs>
          <w:tab w:val="left" w:pos="426"/>
        </w:tabs>
        <w:ind w:firstLine="709"/>
        <w:jc w:val="both"/>
        <w:rPr>
          <w:sz w:val="28"/>
        </w:rPr>
      </w:pPr>
      <w:bookmarkStart w:id="7" w:name="_Toc240798552"/>
      <w:bookmarkStart w:id="8" w:name="_Toc365364338"/>
      <w:bookmarkEnd w:id="6"/>
      <w:r w:rsidRPr="00F321BF">
        <w:rPr>
          <w:b/>
          <w:i/>
          <w:sz w:val="28"/>
          <w:szCs w:val="28"/>
        </w:rPr>
        <w:lastRenderedPageBreak/>
        <w:t>О</w:t>
      </w:r>
      <w:r w:rsidRPr="00F321BF">
        <w:rPr>
          <w:b/>
          <w:bCs/>
          <w:i/>
          <w:iCs/>
          <w:sz w:val="28"/>
          <w:szCs w:val="28"/>
        </w:rPr>
        <w:t>бъем инвестиций в основной капитал</w:t>
      </w:r>
      <w:r w:rsidRPr="00F321BF">
        <w:rPr>
          <w:sz w:val="28"/>
          <w:szCs w:val="28"/>
        </w:rPr>
        <w:t xml:space="preserve"> за счет всех источников</w:t>
      </w:r>
      <w:r>
        <w:rPr>
          <w:sz w:val="28"/>
          <w:szCs w:val="28"/>
        </w:rPr>
        <w:t xml:space="preserve"> финансирования в январе-марте</w:t>
      </w:r>
      <w:r w:rsidRPr="00F321BF">
        <w:rPr>
          <w:sz w:val="28"/>
          <w:szCs w:val="28"/>
        </w:rPr>
        <w:t xml:space="preserve"> </w:t>
      </w:r>
      <w:r>
        <w:rPr>
          <w:sz w:val="28"/>
        </w:rPr>
        <w:t>2020</w:t>
      </w:r>
      <w:r w:rsidRPr="00F321BF">
        <w:rPr>
          <w:sz w:val="28"/>
        </w:rPr>
        <w:t xml:space="preserve"> году составили  </w:t>
      </w:r>
      <w:r>
        <w:rPr>
          <w:sz w:val="28"/>
        </w:rPr>
        <w:t>42,2</w:t>
      </w:r>
      <w:r w:rsidRPr="00F321BF">
        <w:rPr>
          <w:sz w:val="28"/>
        </w:rPr>
        <w:t xml:space="preserve"> млрд руб., что составляет </w:t>
      </w:r>
      <w:r>
        <w:rPr>
          <w:sz w:val="28"/>
        </w:rPr>
        <w:t>52,6% по отношению к январю-марту 2019</w:t>
      </w:r>
      <w:r w:rsidRPr="00F321BF">
        <w:rPr>
          <w:sz w:val="28"/>
        </w:rPr>
        <w:t xml:space="preserve"> года.</w:t>
      </w:r>
    </w:p>
    <w:p w:rsidR="003A4AFD" w:rsidRPr="0029434D" w:rsidRDefault="003A4AFD" w:rsidP="003A4AFD">
      <w:pPr>
        <w:ind w:firstLine="709"/>
        <w:jc w:val="both"/>
        <w:rPr>
          <w:sz w:val="28"/>
        </w:rPr>
      </w:pPr>
      <w:r w:rsidRPr="0029434D">
        <w:rPr>
          <w:sz w:val="28"/>
        </w:rPr>
        <w:t xml:space="preserve">Объем инвестиций в основной капитал крупных и средних организаций (без субъектов малого предпринимательства) в </w:t>
      </w:r>
      <w:r w:rsidRPr="0029434D">
        <w:rPr>
          <w:sz w:val="28"/>
          <w:szCs w:val="28"/>
        </w:rPr>
        <w:t>январе-</w:t>
      </w:r>
      <w:r>
        <w:rPr>
          <w:sz w:val="28"/>
          <w:szCs w:val="28"/>
        </w:rPr>
        <w:t>марте</w:t>
      </w:r>
      <w:r w:rsidRPr="0029434D">
        <w:rPr>
          <w:sz w:val="28"/>
          <w:szCs w:val="28"/>
        </w:rPr>
        <w:t xml:space="preserve"> </w:t>
      </w:r>
      <w:r>
        <w:rPr>
          <w:sz w:val="28"/>
        </w:rPr>
        <w:t>2020</w:t>
      </w:r>
      <w:r w:rsidRPr="0029434D">
        <w:rPr>
          <w:sz w:val="28"/>
        </w:rPr>
        <w:t xml:space="preserve"> года составил  </w:t>
      </w:r>
      <w:r>
        <w:rPr>
          <w:sz w:val="28"/>
        </w:rPr>
        <w:t>36,4</w:t>
      </w:r>
      <w:r w:rsidRPr="0029434D">
        <w:rPr>
          <w:sz w:val="28"/>
        </w:rPr>
        <w:t xml:space="preserve"> млрд руб., или </w:t>
      </w:r>
      <w:r>
        <w:rPr>
          <w:sz w:val="28"/>
        </w:rPr>
        <w:t>54,7</w:t>
      </w:r>
      <w:r w:rsidRPr="0029434D">
        <w:rPr>
          <w:sz w:val="28"/>
        </w:rPr>
        <w:t xml:space="preserve">% к уровню </w:t>
      </w:r>
      <w:r>
        <w:rPr>
          <w:sz w:val="28"/>
          <w:szCs w:val="28"/>
        </w:rPr>
        <w:t>января-марта</w:t>
      </w:r>
      <w:r w:rsidRPr="0029434D">
        <w:rPr>
          <w:sz w:val="28"/>
          <w:szCs w:val="28"/>
        </w:rPr>
        <w:t xml:space="preserve"> </w:t>
      </w:r>
      <w:r>
        <w:rPr>
          <w:sz w:val="28"/>
        </w:rPr>
        <w:t>2019</w:t>
      </w:r>
      <w:r w:rsidRPr="0029434D">
        <w:rPr>
          <w:sz w:val="28"/>
        </w:rPr>
        <w:t xml:space="preserve">  года. </w:t>
      </w:r>
    </w:p>
    <w:p w:rsidR="003A4AFD" w:rsidRPr="00C5086A" w:rsidRDefault="003A4AFD" w:rsidP="003A4AF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5086A">
        <w:rPr>
          <w:sz w:val="28"/>
          <w:szCs w:val="28"/>
        </w:rPr>
        <w:t>В январе</w:t>
      </w:r>
      <w:r>
        <w:rPr>
          <w:sz w:val="28"/>
          <w:szCs w:val="28"/>
        </w:rPr>
        <w:t>-мае</w:t>
      </w:r>
      <w:r w:rsidRPr="00C5086A">
        <w:rPr>
          <w:sz w:val="28"/>
          <w:szCs w:val="28"/>
        </w:rPr>
        <w:t xml:space="preserve"> 2020 года объем работ </w:t>
      </w:r>
      <w:r w:rsidRPr="00C5086A">
        <w:rPr>
          <w:b/>
          <w:bCs/>
          <w:i/>
          <w:iCs/>
          <w:sz w:val="28"/>
          <w:szCs w:val="28"/>
        </w:rPr>
        <w:t xml:space="preserve">по виду деятельности «строительство» </w:t>
      </w:r>
      <w:r w:rsidRPr="00C5086A">
        <w:rPr>
          <w:bCs/>
          <w:iCs/>
          <w:sz w:val="28"/>
          <w:szCs w:val="28"/>
        </w:rPr>
        <w:t xml:space="preserve">составил </w:t>
      </w:r>
      <w:r>
        <w:rPr>
          <w:bCs/>
          <w:iCs/>
          <w:sz w:val="28"/>
          <w:szCs w:val="28"/>
        </w:rPr>
        <w:t>72,2</w:t>
      </w:r>
      <w:r w:rsidRPr="00C5086A">
        <w:rPr>
          <w:bCs/>
          <w:iCs/>
          <w:sz w:val="28"/>
          <w:szCs w:val="28"/>
        </w:rPr>
        <w:t xml:space="preserve"> млрд</w:t>
      </w:r>
      <w:r w:rsidRPr="00C5086A">
        <w:rPr>
          <w:sz w:val="28"/>
          <w:szCs w:val="28"/>
        </w:rPr>
        <w:t xml:space="preserve"> руб., что в сопоставимых ценах на </w:t>
      </w:r>
      <w:r>
        <w:rPr>
          <w:sz w:val="28"/>
          <w:szCs w:val="28"/>
        </w:rPr>
        <w:t>7,4</w:t>
      </w:r>
      <w:r w:rsidRPr="00C5086A">
        <w:rPr>
          <w:sz w:val="28"/>
          <w:szCs w:val="28"/>
        </w:rPr>
        <w:t xml:space="preserve">% меньше соответствующего периода предыдущего года. </w:t>
      </w:r>
    </w:p>
    <w:p w:rsidR="003A4AFD" w:rsidRPr="00384741" w:rsidRDefault="003A4AFD" w:rsidP="003A4AFD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384741">
        <w:rPr>
          <w:sz w:val="28"/>
          <w:szCs w:val="28"/>
        </w:rPr>
        <w:t xml:space="preserve">Организациями различных видов деятельности </w:t>
      </w:r>
      <w:r>
        <w:rPr>
          <w:sz w:val="28"/>
          <w:szCs w:val="28"/>
        </w:rPr>
        <w:t>в январе–мае</w:t>
      </w:r>
      <w:r w:rsidRPr="00384741">
        <w:rPr>
          <w:sz w:val="28"/>
          <w:szCs w:val="28"/>
        </w:rPr>
        <w:t xml:space="preserve"> 2020 года выполнено хозяйственным способом строительно-монтажных работ на </w:t>
      </w:r>
      <w:r>
        <w:rPr>
          <w:sz w:val="28"/>
          <w:szCs w:val="28"/>
        </w:rPr>
        <w:t>68,3</w:t>
      </w:r>
      <w:r w:rsidRPr="00384741">
        <w:rPr>
          <w:sz w:val="28"/>
          <w:szCs w:val="28"/>
        </w:rPr>
        <w:t xml:space="preserve"> млн. рублей.</w:t>
      </w:r>
    </w:p>
    <w:p w:rsidR="003A4AFD" w:rsidRPr="00E02356" w:rsidRDefault="003A4AFD" w:rsidP="003A4AFD">
      <w:pPr>
        <w:tabs>
          <w:tab w:val="left" w:pos="0"/>
        </w:tabs>
        <w:ind w:firstLine="709"/>
        <w:jc w:val="both"/>
        <w:rPr>
          <w:sz w:val="28"/>
          <w:szCs w:val="28"/>
          <w:lang w:val="x-none" w:eastAsia="x-none"/>
        </w:rPr>
      </w:pPr>
      <w:r w:rsidRPr="00E02356">
        <w:rPr>
          <w:sz w:val="28"/>
          <w:szCs w:val="28"/>
          <w:lang w:val="x-none" w:eastAsia="x-none"/>
        </w:rPr>
        <w:t>В январе</w:t>
      </w:r>
      <w:r>
        <w:rPr>
          <w:sz w:val="28"/>
          <w:szCs w:val="28"/>
          <w:lang w:eastAsia="x-none"/>
        </w:rPr>
        <w:t>-мае</w:t>
      </w:r>
      <w:r w:rsidRPr="00E02356">
        <w:rPr>
          <w:sz w:val="28"/>
          <w:szCs w:val="28"/>
          <w:lang w:eastAsia="x-none"/>
        </w:rPr>
        <w:t xml:space="preserve"> </w:t>
      </w:r>
      <w:r w:rsidRPr="00E02356">
        <w:rPr>
          <w:sz w:val="28"/>
          <w:szCs w:val="28"/>
          <w:lang w:val="x-none" w:eastAsia="x-none"/>
        </w:rPr>
        <w:t>20</w:t>
      </w:r>
      <w:r w:rsidRPr="00E02356">
        <w:rPr>
          <w:sz w:val="28"/>
          <w:szCs w:val="28"/>
          <w:lang w:eastAsia="x-none"/>
        </w:rPr>
        <w:t>20</w:t>
      </w:r>
      <w:r w:rsidRPr="00E02356">
        <w:rPr>
          <w:sz w:val="28"/>
          <w:szCs w:val="28"/>
          <w:lang w:val="x-none" w:eastAsia="x-none"/>
        </w:rPr>
        <w:t xml:space="preserve"> года</w:t>
      </w:r>
      <w:r w:rsidRPr="00E02356">
        <w:rPr>
          <w:i/>
          <w:szCs w:val="28"/>
          <w:lang w:val="x-none"/>
        </w:rPr>
        <w:t xml:space="preserve"> </w:t>
      </w:r>
      <w:r w:rsidRPr="00E02356">
        <w:rPr>
          <w:i/>
          <w:sz w:val="28"/>
          <w:szCs w:val="28"/>
          <w:lang w:eastAsia="x-none"/>
        </w:rPr>
        <w:t>организациями различных  форм собственности</w:t>
      </w:r>
      <w:r w:rsidRPr="00E02356">
        <w:rPr>
          <w:sz w:val="28"/>
          <w:szCs w:val="28"/>
          <w:lang w:eastAsia="x-none"/>
        </w:rPr>
        <w:t xml:space="preserve"> </w:t>
      </w:r>
      <w:r w:rsidRPr="00E02356">
        <w:rPr>
          <w:sz w:val="28"/>
          <w:szCs w:val="28"/>
          <w:lang w:val="x-none" w:eastAsia="x-none"/>
        </w:rPr>
        <w:t>введено в действи</w:t>
      </w:r>
      <w:r w:rsidRPr="00E02356">
        <w:rPr>
          <w:sz w:val="28"/>
          <w:szCs w:val="28"/>
          <w:lang w:eastAsia="x-none"/>
        </w:rPr>
        <w:t xml:space="preserve">е </w:t>
      </w:r>
      <w:r>
        <w:rPr>
          <w:sz w:val="28"/>
          <w:szCs w:val="28"/>
          <w:lang w:eastAsia="x-none"/>
        </w:rPr>
        <w:t>11214</w:t>
      </w:r>
      <w:r w:rsidRPr="00E02356">
        <w:rPr>
          <w:b/>
          <w:i/>
          <w:sz w:val="28"/>
          <w:szCs w:val="28"/>
          <w:lang w:eastAsia="x-none"/>
        </w:rPr>
        <w:t xml:space="preserve"> </w:t>
      </w:r>
      <w:r w:rsidRPr="00E02356">
        <w:rPr>
          <w:b/>
          <w:i/>
          <w:sz w:val="28"/>
          <w:szCs w:val="28"/>
          <w:lang w:val="x-none" w:eastAsia="x-none"/>
        </w:rPr>
        <w:t>квартир</w:t>
      </w:r>
      <w:r w:rsidRPr="00E02356">
        <w:rPr>
          <w:sz w:val="28"/>
          <w:szCs w:val="28"/>
          <w:lang w:val="x-none" w:eastAsia="x-none"/>
        </w:rPr>
        <w:t xml:space="preserve"> общей площадью </w:t>
      </w:r>
      <w:r>
        <w:rPr>
          <w:sz w:val="28"/>
          <w:szCs w:val="28"/>
          <w:lang w:eastAsia="x-none"/>
        </w:rPr>
        <w:t>746,9</w:t>
      </w:r>
      <w:r w:rsidRPr="00E02356">
        <w:rPr>
          <w:sz w:val="28"/>
          <w:szCs w:val="28"/>
          <w:lang w:val="x-none" w:eastAsia="x-none"/>
        </w:rPr>
        <w:t xml:space="preserve"> тыс. кв. м</w:t>
      </w:r>
      <w:r w:rsidRPr="00E02356">
        <w:rPr>
          <w:sz w:val="28"/>
          <w:szCs w:val="28"/>
          <w:lang w:eastAsia="x-none"/>
        </w:rPr>
        <w:t xml:space="preserve"> (в том числе за счет собственных средств граждан и с помощью кредитов банков – </w:t>
      </w:r>
      <w:r>
        <w:rPr>
          <w:sz w:val="28"/>
          <w:szCs w:val="28"/>
          <w:lang w:eastAsia="x-none"/>
        </w:rPr>
        <w:t xml:space="preserve">2324 </w:t>
      </w:r>
      <w:r w:rsidRPr="00E02356">
        <w:rPr>
          <w:sz w:val="28"/>
          <w:szCs w:val="28"/>
          <w:lang w:eastAsia="x-none"/>
        </w:rPr>
        <w:t>дом</w:t>
      </w:r>
      <w:r>
        <w:rPr>
          <w:sz w:val="28"/>
          <w:szCs w:val="28"/>
          <w:lang w:eastAsia="x-none"/>
        </w:rPr>
        <w:t>а</w:t>
      </w:r>
      <w:r w:rsidRPr="00E02356">
        <w:rPr>
          <w:sz w:val="28"/>
          <w:szCs w:val="28"/>
          <w:lang w:eastAsia="x-none"/>
        </w:rPr>
        <w:t xml:space="preserve">, или </w:t>
      </w:r>
      <w:r>
        <w:rPr>
          <w:sz w:val="28"/>
          <w:szCs w:val="28"/>
          <w:lang w:eastAsia="x-none"/>
        </w:rPr>
        <w:t>340,8</w:t>
      </w:r>
      <w:r w:rsidRPr="00E02356">
        <w:rPr>
          <w:sz w:val="28"/>
          <w:szCs w:val="28"/>
          <w:lang w:eastAsia="x-none"/>
        </w:rPr>
        <w:t xml:space="preserve"> тыс. кв. м), что </w:t>
      </w:r>
      <w:r w:rsidRPr="00E02356">
        <w:rPr>
          <w:sz w:val="28"/>
          <w:szCs w:val="28"/>
          <w:lang w:val="x-none" w:eastAsia="x-none"/>
        </w:rPr>
        <w:t xml:space="preserve">на </w:t>
      </w:r>
      <w:r>
        <w:rPr>
          <w:sz w:val="28"/>
          <w:szCs w:val="28"/>
          <w:lang w:eastAsia="x-none"/>
        </w:rPr>
        <w:t>33,1</w:t>
      </w:r>
      <w:r w:rsidRPr="00E02356">
        <w:rPr>
          <w:sz w:val="28"/>
          <w:szCs w:val="28"/>
          <w:lang w:val="x-none" w:eastAsia="x-none"/>
        </w:rPr>
        <w:t xml:space="preserve">% </w:t>
      </w:r>
      <w:r w:rsidRPr="00E02356">
        <w:rPr>
          <w:sz w:val="28"/>
          <w:szCs w:val="28"/>
          <w:lang w:eastAsia="x-none"/>
        </w:rPr>
        <w:t>меньше</w:t>
      </w:r>
      <w:r w:rsidRPr="00E02356">
        <w:rPr>
          <w:sz w:val="28"/>
          <w:szCs w:val="28"/>
          <w:lang w:val="x-none" w:eastAsia="x-none"/>
        </w:rPr>
        <w:t>, чем в январе</w:t>
      </w:r>
      <w:r w:rsidRPr="00E02356">
        <w:rPr>
          <w:sz w:val="28"/>
          <w:szCs w:val="28"/>
          <w:lang w:eastAsia="x-none"/>
        </w:rPr>
        <w:t>-</w:t>
      </w:r>
      <w:r>
        <w:rPr>
          <w:sz w:val="28"/>
          <w:szCs w:val="28"/>
          <w:lang w:eastAsia="x-none"/>
        </w:rPr>
        <w:t>мае</w:t>
      </w:r>
      <w:r w:rsidRPr="00E02356">
        <w:rPr>
          <w:sz w:val="28"/>
          <w:szCs w:val="28"/>
          <w:lang w:val="x-none" w:eastAsia="x-none"/>
        </w:rPr>
        <w:t xml:space="preserve"> 201</w:t>
      </w:r>
      <w:r w:rsidRPr="00E02356">
        <w:rPr>
          <w:sz w:val="28"/>
          <w:szCs w:val="28"/>
          <w:lang w:eastAsia="x-none"/>
        </w:rPr>
        <w:t>9</w:t>
      </w:r>
      <w:r w:rsidRPr="00E02356">
        <w:rPr>
          <w:sz w:val="28"/>
          <w:szCs w:val="28"/>
          <w:lang w:val="x-none" w:eastAsia="x-none"/>
        </w:rPr>
        <w:t xml:space="preserve"> года</w:t>
      </w:r>
      <w:r w:rsidRPr="00E02356">
        <w:rPr>
          <w:sz w:val="28"/>
          <w:szCs w:val="28"/>
          <w:lang w:eastAsia="x-none"/>
        </w:rPr>
        <w:t>.</w:t>
      </w:r>
      <w:r w:rsidRPr="00E02356">
        <w:rPr>
          <w:sz w:val="28"/>
          <w:szCs w:val="28"/>
          <w:lang w:val="x-none" w:eastAsia="x-none"/>
        </w:rPr>
        <w:t xml:space="preserve"> </w:t>
      </w:r>
    </w:p>
    <w:bookmarkEnd w:id="7"/>
    <w:bookmarkEnd w:id="8"/>
    <w:p w:rsidR="003A4AFD" w:rsidRDefault="003A4AFD" w:rsidP="003A4AFD">
      <w:pPr>
        <w:ind w:firstLine="709"/>
        <w:jc w:val="both"/>
        <w:rPr>
          <w:rFonts w:eastAsia="Malgun Gothic"/>
          <w:sz w:val="28"/>
          <w:szCs w:val="28"/>
        </w:rPr>
      </w:pPr>
      <w:r w:rsidRPr="00300416">
        <w:rPr>
          <w:rFonts w:eastAsia="Malgun Gothic"/>
          <w:b/>
          <w:sz w:val="28"/>
          <w:szCs w:val="28"/>
        </w:rPr>
        <w:t xml:space="preserve">Внешнеторговый оборот </w:t>
      </w:r>
      <w:r w:rsidRPr="00300416">
        <w:rPr>
          <w:rFonts w:eastAsia="Malgun Gothic"/>
          <w:sz w:val="28"/>
          <w:szCs w:val="28"/>
        </w:rPr>
        <w:t xml:space="preserve">Ленинградской области за I квартал 2020 года составил </w:t>
      </w:r>
      <w:r w:rsidRPr="00300416">
        <w:rPr>
          <w:rFonts w:eastAsia="Malgun Gothic"/>
          <w:b/>
          <w:sz w:val="28"/>
          <w:szCs w:val="28"/>
        </w:rPr>
        <w:t>2 467,6</w:t>
      </w:r>
      <w:r w:rsidRPr="00300416">
        <w:rPr>
          <w:rFonts w:eastAsia="Malgun Gothic"/>
          <w:sz w:val="28"/>
          <w:szCs w:val="28"/>
        </w:rPr>
        <w:t xml:space="preserve"> млн долларов США. По сравнению с аналогичным периодом     2019 года снижение товарооборота на 5%, при этом экспорт сократился на 8%, импорт увеличился на 1%. Коэффициент пок</w:t>
      </w:r>
      <w:r>
        <w:rPr>
          <w:rFonts w:eastAsia="Malgun Gothic"/>
          <w:sz w:val="28"/>
          <w:szCs w:val="28"/>
        </w:rPr>
        <w:t>рытия импорта экспортом – 182%.</w:t>
      </w:r>
    </w:p>
    <w:p w:rsidR="003A4AFD" w:rsidRPr="00300416" w:rsidRDefault="003A4AFD" w:rsidP="003A4AFD">
      <w:pPr>
        <w:ind w:firstLine="709"/>
        <w:jc w:val="both"/>
        <w:rPr>
          <w:rFonts w:eastAsia="Malgun Gothic"/>
          <w:sz w:val="28"/>
          <w:szCs w:val="28"/>
        </w:rPr>
      </w:pPr>
      <w:r w:rsidRPr="00300416">
        <w:rPr>
          <w:rFonts w:eastAsia="Malgun Gothic"/>
          <w:sz w:val="28"/>
          <w:szCs w:val="28"/>
        </w:rPr>
        <w:t>91,6% товарооборота приходится на страны дальнего зарубежья, 8,4% – на страны СНГ.</w:t>
      </w:r>
    </w:p>
    <w:p w:rsidR="003A4AFD" w:rsidRDefault="003A4AFD" w:rsidP="00A80E82">
      <w:pPr>
        <w:ind w:firstLine="567"/>
        <w:jc w:val="both"/>
        <w:rPr>
          <w:rFonts w:eastAsia="Malgun Gothic"/>
          <w:b/>
          <w:i/>
          <w:color w:val="FF0000"/>
          <w:sz w:val="28"/>
          <w:szCs w:val="28"/>
        </w:rPr>
      </w:pPr>
      <w:r w:rsidRPr="00300416">
        <w:rPr>
          <w:rFonts w:eastAsia="Malgun Gothic"/>
          <w:sz w:val="28"/>
          <w:szCs w:val="28"/>
        </w:rPr>
        <w:t>В Северо-Западном федеральном округе Ленинградская область занимает второе место по объемам экспорта (14,4% стоимостных объемов СЗФО) и товарообороту (12,8%), третье место по объемам импорта (10,5%).</w:t>
      </w:r>
    </w:p>
    <w:p w:rsidR="003A4AFD" w:rsidRDefault="003A4AFD" w:rsidP="006075B1">
      <w:pPr>
        <w:tabs>
          <w:tab w:val="left" w:pos="567"/>
          <w:tab w:val="left" w:pos="709"/>
        </w:tabs>
        <w:ind w:firstLine="709"/>
        <w:jc w:val="both"/>
        <w:rPr>
          <w:rFonts w:eastAsia="Malgun Gothic"/>
          <w:b/>
          <w:i/>
          <w:color w:val="FF0000"/>
          <w:sz w:val="28"/>
          <w:szCs w:val="28"/>
        </w:rPr>
      </w:pPr>
      <w:r w:rsidRPr="00300416">
        <w:rPr>
          <w:rFonts w:eastAsia="Malgun Gothic"/>
          <w:b/>
          <w:i/>
          <w:sz w:val="28"/>
          <w:szCs w:val="28"/>
        </w:rPr>
        <w:t>Экспортные поставки</w:t>
      </w:r>
      <w:r w:rsidRPr="00300416">
        <w:rPr>
          <w:rFonts w:eastAsia="Malgun Gothic"/>
          <w:sz w:val="28"/>
          <w:szCs w:val="28"/>
        </w:rPr>
        <w:t xml:space="preserve"> (</w:t>
      </w:r>
      <w:r w:rsidRPr="00300416">
        <w:rPr>
          <w:rFonts w:eastAsia="Malgun Gothic"/>
          <w:b/>
          <w:sz w:val="28"/>
          <w:szCs w:val="28"/>
        </w:rPr>
        <w:t>1593,6</w:t>
      </w:r>
      <w:r w:rsidRPr="00300416">
        <w:rPr>
          <w:rFonts w:eastAsia="Malgun Gothic"/>
          <w:sz w:val="28"/>
          <w:szCs w:val="28"/>
        </w:rPr>
        <w:t xml:space="preserve"> млн долларов США) за I квартал 2020 года по сравнению с</w:t>
      </w:r>
      <w:r w:rsidRPr="00300416">
        <w:rPr>
          <w:rFonts w:eastAsia="Malgun Gothic"/>
        </w:rPr>
        <w:t xml:space="preserve"> </w:t>
      </w:r>
      <w:r w:rsidRPr="00300416">
        <w:rPr>
          <w:rFonts w:eastAsia="Malgun Gothic"/>
          <w:sz w:val="28"/>
          <w:szCs w:val="28"/>
        </w:rPr>
        <w:t>аналогичным периодом 2019 года снизились на 8%.</w:t>
      </w:r>
    </w:p>
    <w:p w:rsidR="003A4AFD" w:rsidRDefault="003A4AFD" w:rsidP="006075B1">
      <w:pPr>
        <w:tabs>
          <w:tab w:val="left" w:pos="567"/>
          <w:tab w:val="left" w:pos="709"/>
        </w:tabs>
        <w:ind w:firstLine="709"/>
        <w:jc w:val="both"/>
        <w:rPr>
          <w:rFonts w:eastAsia="Malgun Gothic"/>
          <w:b/>
          <w:i/>
          <w:color w:val="FF0000"/>
          <w:sz w:val="28"/>
          <w:szCs w:val="28"/>
        </w:rPr>
      </w:pPr>
      <w:r w:rsidRPr="00300416">
        <w:rPr>
          <w:rFonts w:eastAsia="Malgun Gothic"/>
          <w:b/>
          <w:i/>
          <w:sz w:val="28"/>
          <w:szCs w:val="28"/>
        </w:rPr>
        <w:t>Импортные поставки</w:t>
      </w:r>
      <w:r w:rsidRPr="00300416">
        <w:rPr>
          <w:rFonts w:eastAsia="Malgun Gothic"/>
          <w:sz w:val="28"/>
          <w:szCs w:val="28"/>
        </w:rPr>
        <w:t xml:space="preserve"> (</w:t>
      </w:r>
      <w:r w:rsidRPr="00300416">
        <w:rPr>
          <w:rFonts w:eastAsia="Malgun Gothic"/>
          <w:b/>
          <w:sz w:val="28"/>
          <w:szCs w:val="28"/>
        </w:rPr>
        <w:t>874,0</w:t>
      </w:r>
      <w:r w:rsidRPr="00300416">
        <w:rPr>
          <w:rFonts w:eastAsia="Malgun Gothic"/>
          <w:sz w:val="28"/>
          <w:szCs w:val="28"/>
        </w:rPr>
        <w:t xml:space="preserve"> млн долл. США) в I квартале 2020 года по сравнению с аналогичным периодом 2019 года увеличились на 1%.</w:t>
      </w:r>
    </w:p>
    <w:p w:rsidR="009409FD" w:rsidRPr="00452D50" w:rsidRDefault="009409FD" w:rsidP="009409FD">
      <w:pPr>
        <w:spacing w:line="240" w:lineRule="atLeast"/>
        <w:ind w:firstLine="567"/>
        <w:jc w:val="both"/>
        <w:rPr>
          <w:sz w:val="28"/>
          <w:szCs w:val="28"/>
        </w:rPr>
      </w:pPr>
      <w:r w:rsidRPr="00452D50">
        <w:rPr>
          <w:sz w:val="28"/>
          <w:szCs w:val="28"/>
        </w:rPr>
        <w:t xml:space="preserve">Индексы цен на товары и платные услуги в 2020 году за </w:t>
      </w:r>
      <w:r>
        <w:rPr>
          <w:sz w:val="28"/>
          <w:szCs w:val="28"/>
        </w:rPr>
        <w:t>январь-май 2020 года</w:t>
      </w:r>
      <w:r w:rsidRPr="00452D50">
        <w:rPr>
          <w:sz w:val="28"/>
          <w:szCs w:val="28"/>
        </w:rPr>
        <w:t xml:space="preserve"> период характеризуются следующими данными:</w:t>
      </w:r>
    </w:p>
    <w:tbl>
      <w:tblPr>
        <w:tblW w:w="10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9"/>
        <w:gridCol w:w="1019"/>
        <w:gridCol w:w="1020"/>
        <w:gridCol w:w="1020"/>
        <w:gridCol w:w="1020"/>
        <w:gridCol w:w="1023"/>
        <w:gridCol w:w="1134"/>
      </w:tblGrid>
      <w:tr w:rsidR="009409FD" w:rsidRPr="001F267A" w:rsidTr="00D31082">
        <w:tc>
          <w:tcPr>
            <w:tcW w:w="435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9409FD" w:rsidRPr="001F267A" w:rsidRDefault="009409FD" w:rsidP="00D31082">
            <w:pPr>
              <w:spacing w:line="240" w:lineRule="atLeast"/>
              <w:rPr>
                <w:sz w:val="26"/>
              </w:rPr>
            </w:pPr>
          </w:p>
        </w:tc>
        <w:tc>
          <w:tcPr>
            <w:tcW w:w="51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59"/>
              </w:tabs>
              <w:jc w:val="center"/>
              <w:rPr>
                <w:spacing w:val="-20"/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К предыдущему месяцу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9409FD" w:rsidRPr="001F267A" w:rsidRDefault="009409FD" w:rsidP="00D31082">
            <w:pPr>
              <w:tabs>
                <w:tab w:val="decimal" w:pos="459"/>
              </w:tabs>
              <w:jc w:val="center"/>
              <w:rPr>
                <w:spacing w:val="-20"/>
                <w:sz w:val="26"/>
                <w:szCs w:val="26"/>
              </w:rPr>
            </w:pPr>
            <w:r w:rsidRPr="001F267A">
              <w:rPr>
                <w:spacing w:val="-20"/>
                <w:sz w:val="26"/>
                <w:szCs w:val="26"/>
              </w:rPr>
              <w:t>С начала</w:t>
            </w:r>
            <w:r w:rsidRPr="001F267A">
              <w:rPr>
                <w:spacing w:val="-20"/>
                <w:sz w:val="26"/>
                <w:szCs w:val="26"/>
              </w:rPr>
              <w:br/>
              <w:t xml:space="preserve"> года</w:t>
            </w:r>
          </w:p>
        </w:tc>
      </w:tr>
      <w:tr w:rsidR="009409FD" w:rsidRPr="001F267A" w:rsidTr="00D31082">
        <w:tc>
          <w:tcPr>
            <w:tcW w:w="4359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spacing w:line="240" w:lineRule="atLeast"/>
              <w:rPr>
                <w:sz w:val="26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ind w:left="-106" w:right="-176"/>
              <w:jc w:val="center"/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январь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ind w:left="-106" w:right="-176"/>
              <w:jc w:val="center"/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февраль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</w:tcPr>
          <w:p w:rsidR="009409FD" w:rsidRPr="001F267A" w:rsidRDefault="009409FD" w:rsidP="00D31082">
            <w:pPr>
              <w:ind w:left="-106" w:right="-176"/>
              <w:jc w:val="center"/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март</w:t>
            </w:r>
          </w:p>
        </w:tc>
        <w:tc>
          <w:tcPr>
            <w:tcW w:w="1020" w:type="dxa"/>
            <w:tcBorders>
              <w:left w:val="nil"/>
              <w:bottom w:val="single" w:sz="4" w:space="0" w:color="auto"/>
              <w:right w:val="nil"/>
            </w:tcBorders>
          </w:tcPr>
          <w:p w:rsidR="009409FD" w:rsidRPr="001F267A" w:rsidRDefault="009409FD" w:rsidP="00D31082">
            <w:pPr>
              <w:ind w:left="-106" w:right="-176"/>
              <w:jc w:val="center"/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апрель</w:t>
            </w:r>
          </w:p>
        </w:tc>
        <w:tc>
          <w:tcPr>
            <w:tcW w:w="1023" w:type="dxa"/>
            <w:tcBorders>
              <w:left w:val="nil"/>
              <w:bottom w:val="single" w:sz="4" w:space="0" w:color="auto"/>
              <w:right w:val="nil"/>
            </w:tcBorders>
          </w:tcPr>
          <w:p w:rsidR="009409FD" w:rsidRPr="001F267A" w:rsidRDefault="009409FD" w:rsidP="00D31082">
            <w:pPr>
              <w:ind w:left="-106" w:right="-176"/>
              <w:jc w:val="center"/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май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ind w:right="-176"/>
              <w:jc w:val="center"/>
              <w:rPr>
                <w:sz w:val="26"/>
                <w:szCs w:val="26"/>
              </w:rPr>
            </w:pPr>
          </w:p>
        </w:tc>
      </w:tr>
      <w:tr w:rsidR="009409FD" w:rsidRPr="001F267A" w:rsidTr="00D31082">
        <w:tc>
          <w:tcPr>
            <w:tcW w:w="43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spacing w:line="240" w:lineRule="atLeast"/>
              <w:rPr>
                <w:sz w:val="26"/>
              </w:rPr>
            </w:pPr>
            <w:r w:rsidRPr="001F267A">
              <w:rPr>
                <w:sz w:val="26"/>
              </w:rPr>
              <w:t>Потребительские товары и платные услуги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100,5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100,8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102,0</w:t>
            </w:r>
          </w:p>
        </w:tc>
      </w:tr>
      <w:tr w:rsidR="009409FD" w:rsidRPr="001F267A" w:rsidTr="00D31082"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spacing w:line="240" w:lineRule="atLeast"/>
              <w:ind w:left="142"/>
              <w:rPr>
                <w:sz w:val="26"/>
              </w:rPr>
            </w:pPr>
            <w:r w:rsidRPr="001F267A">
              <w:rPr>
                <w:sz w:val="26"/>
              </w:rPr>
              <w:t>продовольственные товары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101,8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103,9</w:t>
            </w:r>
          </w:p>
        </w:tc>
      </w:tr>
      <w:tr w:rsidR="009409FD" w:rsidRPr="001F267A" w:rsidTr="00D31082"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spacing w:line="240" w:lineRule="atLeast"/>
              <w:ind w:left="284"/>
              <w:rPr>
                <w:sz w:val="26"/>
                <w:szCs w:val="26"/>
              </w:rPr>
            </w:pPr>
            <w:r w:rsidRPr="001F267A">
              <w:rPr>
                <w:spacing w:val="-14"/>
                <w:sz w:val="26"/>
                <w:szCs w:val="26"/>
              </w:rPr>
              <w:t xml:space="preserve">   без овощей, картофеля и фруктов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99,95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101,8</w:t>
            </w:r>
          </w:p>
        </w:tc>
      </w:tr>
      <w:tr w:rsidR="009409FD" w:rsidRPr="001F267A" w:rsidTr="00D31082">
        <w:tc>
          <w:tcPr>
            <w:tcW w:w="4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spacing w:line="240" w:lineRule="atLeast"/>
              <w:ind w:left="142"/>
              <w:rPr>
                <w:sz w:val="26"/>
              </w:rPr>
            </w:pPr>
            <w:r w:rsidRPr="001F267A">
              <w:rPr>
                <w:sz w:val="26"/>
              </w:rPr>
              <w:t>непродовольственные товары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99,8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100,3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100,9</w:t>
            </w:r>
          </w:p>
        </w:tc>
      </w:tr>
      <w:tr w:rsidR="009409FD" w:rsidRPr="001F267A" w:rsidTr="00D31082"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spacing w:line="240" w:lineRule="atLeast"/>
              <w:ind w:left="142"/>
              <w:rPr>
                <w:sz w:val="26"/>
              </w:rPr>
            </w:pPr>
            <w:r w:rsidRPr="001F267A">
              <w:rPr>
                <w:sz w:val="26"/>
              </w:rPr>
              <w:t>платные услуги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99,97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409FD" w:rsidRPr="001F267A" w:rsidRDefault="009409FD" w:rsidP="00D31082">
            <w:pPr>
              <w:tabs>
                <w:tab w:val="decimal" w:pos="461"/>
              </w:tabs>
              <w:rPr>
                <w:sz w:val="26"/>
                <w:szCs w:val="26"/>
              </w:rPr>
            </w:pPr>
            <w:r w:rsidRPr="001F267A">
              <w:rPr>
                <w:sz w:val="26"/>
                <w:szCs w:val="26"/>
              </w:rPr>
              <w:t>100,8</w:t>
            </w:r>
          </w:p>
        </w:tc>
      </w:tr>
    </w:tbl>
    <w:p w:rsidR="009409FD" w:rsidRDefault="009409FD" w:rsidP="00443FCB">
      <w:pPr>
        <w:ind w:firstLine="709"/>
        <w:jc w:val="both"/>
        <w:rPr>
          <w:color w:val="FF0000"/>
          <w:sz w:val="28"/>
        </w:rPr>
      </w:pPr>
    </w:p>
    <w:p w:rsidR="00443FCB" w:rsidRPr="009409FD" w:rsidRDefault="00443FCB" w:rsidP="00443FCB">
      <w:pPr>
        <w:pStyle w:val="22"/>
      </w:pPr>
      <w:r w:rsidRPr="009409FD">
        <w:rPr>
          <w:b/>
        </w:rPr>
        <w:t xml:space="preserve">Индекс цен производителей </w:t>
      </w:r>
      <w:r w:rsidRPr="009409FD">
        <w:t>промышленных товаров в мае 20</w:t>
      </w:r>
      <w:r w:rsidR="009409FD" w:rsidRPr="009409FD">
        <w:t>20</w:t>
      </w:r>
      <w:r w:rsidRPr="009409FD">
        <w:t xml:space="preserve"> года по сравнению с декабрем 201</w:t>
      </w:r>
      <w:r w:rsidR="009409FD" w:rsidRPr="009409FD">
        <w:t>9</w:t>
      </w:r>
      <w:r w:rsidRPr="009409FD">
        <w:t xml:space="preserve"> года – </w:t>
      </w:r>
      <w:r w:rsidR="009409FD" w:rsidRPr="009409FD">
        <w:t>97,2</w:t>
      </w:r>
      <w:r w:rsidRPr="009409FD">
        <w:t xml:space="preserve">%, сводный индекс цен на продукцию (затраты, услуги) инвестиционного назначения – </w:t>
      </w:r>
      <w:r w:rsidR="009409FD" w:rsidRPr="009409FD">
        <w:t>102,0</w:t>
      </w:r>
      <w:r w:rsidRPr="009409FD">
        <w:t xml:space="preserve">%, индекс цен производителей сельскохозяйственной продукции – </w:t>
      </w:r>
      <w:r w:rsidR="009409FD" w:rsidRPr="009409FD">
        <w:t>91,3</w:t>
      </w:r>
      <w:r w:rsidRPr="009409FD">
        <w:t>%, индекс тарифов на грузовые перевозки – 103,</w:t>
      </w:r>
      <w:r w:rsidR="009409FD" w:rsidRPr="009409FD">
        <w:t>3</w:t>
      </w:r>
      <w:r w:rsidRPr="009409FD">
        <w:t>%.</w:t>
      </w:r>
    </w:p>
    <w:p w:rsidR="009409FD" w:rsidRPr="002F5833" w:rsidRDefault="009409FD" w:rsidP="009409FD">
      <w:pPr>
        <w:ind w:firstLine="709"/>
        <w:jc w:val="both"/>
        <w:rPr>
          <w:sz w:val="28"/>
        </w:rPr>
      </w:pPr>
      <w:r w:rsidRPr="002F5833">
        <w:rPr>
          <w:b/>
          <w:sz w:val="28"/>
        </w:rPr>
        <w:lastRenderedPageBreak/>
        <w:t>Оборот розничной торговли</w:t>
      </w:r>
      <w:r w:rsidRPr="002F5833">
        <w:rPr>
          <w:sz w:val="28"/>
        </w:rPr>
        <w:t xml:space="preserve"> в январе - </w:t>
      </w:r>
      <w:r>
        <w:rPr>
          <w:sz w:val="28"/>
        </w:rPr>
        <w:t>мае</w:t>
      </w:r>
      <w:r w:rsidRPr="002F5833">
        <w:rPr>
          <w:sz w:val="28"/>
        </w:rPr>
        <w:t xml:space="preserve"> 2020 года составил </w:t>
      </w:r>
      <w:r>
        <w:rPr>
          <w:sz w:val="28"/>
        </w:rPr>
        <w:t>179,6</w:t>
      </w:r>
      <w:r w:rsidRPr="002F5833">
        <w:rPr>
          <w:sz w:val="28"/>
        </w:rPr>
        <w:t xml:space="preserve"> млрд рублей, что в сопоставимых ценах на 2,9% больше, чем в январе - </w:t>
      </w:r>
      <w:r>
        <w:rPr>
          <w:sz w:val="28"/>
        </w:rPr>
        <w:t>мае</w:t>
      </w:r>
      <w:r w:rsidRPr="002F5833">
        <w:rPr>
          <w:sz w:val="28"/>
        </w:rPr>
        <w:t xml:space="preserve"> 2019 года. </w:t>
      </w:r>
    </w:p>
    <w:p w:rsidR="009409FD" w:rsidRDefault="009409FD" w:rsidP="009409F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21588">
        <w:rPr>
          <w:b/>
          <w:i/>
          <w:sz w:val="28"/>
          <w:szCs w:val="28"/>
        </w:rPr>
        <w:t xml:space="preserve">Оборот общественного питания  </w:t>
      </w:r>
      <w:r w:rsidRPr="00621588">
        <w:rPr>
          <w:rFonts w:eastAsia="Calibri"/>
          <w:sz w:val="28"/>
          <w:szCs w:val="28"/>
          <w:lang w:eastAsia="en-US"/>
        </w:rPr>
        <w:t>в январе</w:t>
      </w:r>
      <w:r>
        <w:rPr>
          <w:rFonts w:eastAsia="Calibri"/>
          <w:sz w:val="28"/>
          <w:szCs w:val="28"/>
          <w:lang w:eastAsia="en-US"/>
        </w:rPr>
        <w:t>-мае</w:t>
      </w:r>
      <w:r w:rsidRPr="00621588">
        <w:rPr>
          <w:rFonts w:eastAsia="Calibri"/>
          <w:sz w:val="28"/>
          <w:szCs w:val="28"/>
          <w:lang w:eastAsia="en-US"/>
        </w:rPr>
        <w:t xml:space="preserve"> 2020 года составил </w:t>
      </w:r>
      <w:r>
        <w:rPr>
          <w:rFonts w:eastAsia="Calibri"/>
          <w:sz w:val="28"/>
          <w:szCs w:val="28"/>
          <w:lang w:eastAsia="en-US"/>
        </w:rPr>
        <w:t>5,7</w:t>
      </w:r>
      <w:r w:rsidRPr="00621588">
        <w:rPr>
          <w:rFonts w:eastAsia="Calibri"/>
          <w:sz w:val="28"/>
          <w:szCs w:val="28"/>
          <w:lang w:eastAsia="en-US"/>
        </w:rPr>
        <w:t xml:space="preserve"> млрд рублей или </w:t>
      </w:r>
      <w:r>
        <w:rPr>
          <w:rFonts w:eastAsia="Calibri"/>
          <w:sz w:val="28"/>
          <w:szCs w:val="28"/>
          <w:lang w:eastAsia="en-US"/>
        </w:rPr>
        <w:t>71,8</w:t>
      </w:r>
      <w:r w:rsidRPr="00621588">
        <w:rPr>
          <w:rFonts w:eastAsia="Calibri"/>
          <w:sz w:val="28"/>
          <w:szCs w:val="28"/>
          <w:lang w:eastAsia="en-US"/>
        </w:rPr>
        <w:t>%.</w:t>
      </w:r>
    </w:p>
    <w:p w:rsidR="008F054A" w:rsidRPr="0022504A" w:rsidRDefault="008F054A" w:rsidP="008F054A">
      <w:pPr>
        <w:ind w:firstLine="709"/>
        <w:jc w:val="both"/>
        <w:rPr>
          <w:sz w:val="28"/>
        </w:rPr>
      </w:pPr>
      <w:r w:rsidRPr="0022504A">
        <w:rPr>
          <w:b/>
          <w:i/>
          <w:sz w:val="28"/>
        </w:rPr>
        <w:t xml:space="preserve">Объем платных услуг, </w:t>
      </w:r>
      <w:r w:rsidRPr="0022504A">
        <w:rPr>
          <w:sz w:val="28"/>
        </w:rPr>
        <w:t>оказанных населению, в Ленинградской области в январе</w:t>
      </w:r>
      <w:r>
        <w:rPr>
          <w:sz w:val="28"/>
        </w:rPr>
        <w:t>-мае</w:t>
      </w:r>
      <w:r w:rsidRPr="0022504A">
        <w:rPr>
          <w:sz w:val="28"/>
        </w:rPr>
        <w:t xml:space="preserve"> 2020 года составил </w:t>
      </w:r>
      <w:r>
        <w:rPr>
          <w:sz w:val="28"/>
        </w:rPr>
        <w:t>32,9</w:t>
      </w:r>
      <w:r w:rsidRPr="0022504A">
        <w:rPr>
          <w:sz w:val="28"/>
        </w:rPr>
        <w:t xml:space="preserve"> млрд рублей и</w:t>
      </w:r>
      <w:r>
        <w:rPr>
          <w:sz w:val="28"/>
        </w:rPr>
        <w:t xml:space="preserve"> в сопоставимых ценах уменьшился</w:t>
      </w:r>
      <w:r w:rsidRPr="0022504A">
        <w:rPr>
          <w:sz w:val="28"/>
        </w:rPr>
        <w:t xml:space="preserve"> по сравнению с январем-</w:t>
      </w:r>
      <w:r>
        <w:rPr>
          <w:sz w:val="28"/>
        </w:rPr>
        <w:t>маем</w:t>
      </w:r>
      <w:r w:rsidRPr="0022504A">
        <w:rPr>
          <w:sz w:val="28"/>
        </w:rPr>
        <w:t xml:space="preserve"> 2019 года на </w:t>
      </w:r>
      <w:r>
        <w:rPr>
          <w:sz w:val="28"/>
        </w:rPr>
        <w:t>8,1</w:t>
      </w:r>
      <w:r w:rsidRPr="0022504A">
        <w:rPr>
          <w:sz w:val="28"/>
        </w:rPr>
        <w:t xml:space="preserve">%. </w:t>
      </w:r>
    </w:p>
    <w:p w:rsidR="008F054A" w:rsidRPr="00621F82" w:rsidRDefault="008F054A" w:rsidP="008F054A">
      <w:pPr>
        <w:ind w:firstLine="709"/>
        <w:jc w:val="both"/>
        <w:rPr>
          <w:sz w:val="28"/>
        </w:rPr>
      </w:pPr>
      <w:r w:rsidRPr="00621F82">
        <w:rPr>
          <w:sz w:val="28"/>
        </w:rPr>
        <w:t>Основное место в структуре потребляемых населением платных услуг занимают:</w:t>
      </w:r>
    </w:p>
    <w:p w:rsidR="008F054A" w:rsidRPr="00621F82" w:rsidRDefault="008F054A" w:rsidP="008F054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 w:rsidRPr="00621F82">
        <w:rPr>
          <w:i/>
          <w:sz w:val="28"/>
        </w:rPr>
        <w:t>жилищно-</w:t>
      </w:r>
      <w:r w:rsidRPr="00621F82">
        <w:rPr>
          <w:i/>
          <w:iCs/>
          <w:sz w:val="28"/>
        </w:rPr>
        <w:t>коммунальные услуги</w:t>
      </w:r>
      <w:r w:rsidRPr="00621F82">
        <w:rPr>
          <w:sz w:val="28"/>
        </w:rPr>
        <w:t xml:space="preserve"> –  5</w:t>
      </w:r>
      <w:r>
        <w:rPr>
          <w:sz w:val="28"/>
        </w:rPr>
        <w:t>9,5</w:t>
      </w:r>
      <w:r w:rsidRPr="00621F82">
        <w:rPr>
          <w:sz w:val="28"/>
        </w:rPr>
        <w:t>%,</w:t>
      </w:r>
    </w:p>
    <w:p w:rsidR="008F054A" w:rsidRPr="00621F82" w:rsidRDefault="008F054A" w:rsidP="008F054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 w:rsidRPr="00621F82">
        <w:rPr>
          <w:i/>
          <w:iCs/>
          <w:sz w:val="28"/>
        </w:rPr>
        <w:t>транспортные</w:t>
      </w:r>
      <w:r>
        <w:rPr>
          <w:sz w:val="28"/>
        </w:rPr>
        <w:t xml:space="preserve"> – 9,4</w:t>
      </w:r>
      <w:r w:rsidRPr="00621F82">
        <w:rPr>
          <w:sz w:val="28"/>
        </w:rPr>
        <w:t xml:space="preserve">%, </w:t>
      </w:r>
    </w:p>
    <w:p w:rsidR="008F054A" w:rsidRPr="00621F82" w:rsidRDefault="008F054A" w:rsidP="008F054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 w:rsidRPr="00621F82">
        <w:rPr>
          <w:i/>
          <w:iCs/>
          <w:sz w:val="28"/>
        </w:rPr>
        <w:t xml:space="preserve">бытовые </w:t>
      </w:r>
      <w:r w:rsidRPr="00621F82">
        <w:rPr>
          <w:i/>
        </w:rPr>
        <w:t xml:space="preserve">– </w:t>
      </w:r>
      <w:r>
        <w:rPr>
          <w:sz w:val="28"/>
        </w:rPr>
        <w:t>6,8</w:t>
      </w:r>
      <w:r w:rsidRPr="00621F82">
        <w:rPr>
          <w:sz w:val="28"/>
        </w:rPr>
        <w:t xml:space="preserve">%, </w:t>
      </w:r>
    </w:p>
    <w:p w:rsidR="008F054A" w:rsidRPr="00621F82" w:rsidRDefault="008F054A" w:rsidP="008F054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i/>
          <w:sz w:val="28"/>
        </w:rPr>
      </w:pPr>
      <w:r w:rsidRPr="00621F82">
        <w:rPr>
          <w:i/>
          <w:sz w:val="28"/>
        </w:rPr>
        <w:t>системы</w:t>
      </w:r>
      <w:r w:rsidRPr="00621F82">
        <w:rPr>
          <w:sz w:val="28"/>
        </w:rPr>
        <w:t xml:space="preserve"> </w:t>
      </w:r>
      <w:r w:rsidRPr="00621F82">
        <w:rPr>
          <w:i/>
          <w:sz w:val="28"/>
        </w:rPr>
        <w:t>образования</w:t>
      </w:r>
      <w:r>
        <w:rPr>
          <w:sz w:val="28"/>
        </w:rPr>
        <w:t xml:space="preserve"> –  4,5</w:t>
      </w:r>
      <w:r w:rsidRPr="00621F82">
        <w:rPr>
          <w:sz w:val="28"/>
        </w:rPr>
        <w:t>%,</w:t>
      </w:r>
      <w:r w:rsidRPr="00621F82">
        <w:rPr>
          <w:i/>
          <w:sz w:val="28"/>
        </w:rPr>
        <w:t xml:space="preserve"> </w:t>
      </w:r>
    </w:p>
    <w:p w:rsidR="008F054A" w:rsidRPr="00621F82" w:rsidRDefault="008F054A" w:rsidP="008F054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</w:rPr>
      </w:pPr>
      <w:r w:rsidRPr="00621F82">
        <w:rPr>
          <w:i/>
          <w:sz w:val="28"/>
        </w:rPr>
        <w:t>медицинские услуги</w:t>
      </w:r>
      <w:r w:rsidRPr="00621F82">
        <w:rPr>
          <w:sz w:val="28"/>
        </w:rPr>
        <w:t xml:space="preserve"> –  </w:t>
      </w:r>
      <w:r>
        <w:rPr>
          <w:sz w:val="28"/>
        </w:rPr>
        <w:t>6,4</w:t>
      </w:r>
      <w:r w:rsidRPr="00621F82">
        <w:rPr>
          <w:sz w:val="28"/>
        </w:rPr>
        <w:t xml:space="preserve">%, </w:t>
      </w:r>
    </w:p>
    <w:p w:rsidR="008F054A" w:rsidRPr="00DF39E4" w:rsidRDefault="008F054A" w:rsidP="008F054A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/>
          <w:i/>
          <w:sz w:val="28"/>
        </w:rPr>
      </w:pPr>
      <w:r w:rsidRPr="00621F82">
        <w:rPr>
          <w:i/>
          <w:iCs/>
          <w:sz w:val="28"/>
        </w:rPr>
        <w:t>телекоммуникационные</w:t>
      </w:r>
      <w:r w:rsidRPr="00621F82">
        <w:rPr>
          <w:sz w:val="28"/>
        </w:rPr>
        <w:t xml:space="preserve"> </w:t>
      </w:r>
      <w:r w:rsidRPr="00621F82">
        <w:rPr>
          <w:i/>
        </w:rPr>
        <w:t xml:space="preserve">– </w:t>
      </w:r>
      <w:r w:rsidRPr="00621F82">
        <w:rPr>
          <w:sz w:val="28"/>
        </w:rPr>
        <w:t xml:space="preserve"> 3,</w:t>
      </w:r>
      <w:r>
        <w:rPr>
          <w:sz w:val="28"/>
        </w:rPr>
        <w:t>6</w:t>
      </w:r>
      <w:r w:rsidRPr="00621F82">
        <w:rPr>
          <w:sz w:val="28"/>
        </w:rPr>
        <w:t>%.</w:t>
      </w:r>
    </w:p>
    <w:p w:rsidR="008F054A" w:rsidRPr="00621588" w:rsidRDefault="008F054A" w:rsidP="009409F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075B1" w:rsidRDefault="006075B1" w:rsidP="008F054A">
      <w:pPr>
        <w:ind w:firstLine="709"/>
        <w:jc w:val="both"/>
        <w:rPr>
          <w:sz w:val="28"/>
        </w:rPr>
      </w:pPr>
      <w:r w:rsidRPr="008F054A">
        <w:rPr>
          <w:b/>
          <w:i/>
          <w:iCs/>
          <w:sz w:val="28"/>
        </w:rPr>
        <w:t xml:space="preserve">Денежные доходы на душу населения </w:t>
      </w:r>
      <w:r w:rsidRPr="008F054A">
        <w:rPr>
          <w:sz w:val="28"/>
        </w:rPr>
        <w:t>в январе-</w:t>
      </w:r>
      <w:r w:rsidR="003271E8" w:rsidRPr="008F054A">
        <w:rPr>
          <w:sz w:val="28"/>
        </w:rPr>
        <w:t>марте</w:t>
      </w:r>
      <w:r w:rsidRPr="008F054A">
        <w:rPr>
          <w:sz w:val="28"/>
        </w:rPr>
        <w:t xml:space="preserve"> 20</w:t>
      </w:r>
      <w:r w:rsidR="008F054A" w:rsidRPr="008F054A">
        <w:rPr>
          <w:sz w:val="28"/>
        </w:rPr>
        <w:t>20</w:t>
      </w:r>
      <w:r w:rsidRPr="008F054A">
        <w:rPr>
          <w:sz w:val="28"/>
        </w:rPr>
        <w:t xml:space="preserve"> года составили </w:t>
      </w:r>
      <w:r w:rsidR="008F054A" w:rsidRPr="008F054A">
        <w:rPr>
          <w:sz w:val="28"/>
        </w:rPr>
        <w:t>28681</w:t>
      </w:r>
      <w:r w:rsidRPr="008F054A">
        <w:rPr>
          <w:sz w:val="28"/>
        </w:rPr>
        <w:t xml:space="preserve"> руб.</w:t>
      </w:r>
      <w:r w:rsidR="008F054A">
        <w:rPr>
          <w:sz w:val="28"/>
        </w:rPr>
        <w:t xml:space="preserve"> </w:t>
      </w:r>
      <w:r w:rsidRPr="008F054A">
        <w:rPr>
          <w:b/>
          <w:i/>
          <w:sz w:val="28"/>
        </w:rPr>
        <w:t>Реальные денежные доходы населения</w:t>
      </w:r>
      <w:r w:rsidRPr="008F054A">
        <w:rPr>
          <w:sz w:val="28"/>
        </w:rPr>
        <w:t xml:space="preserve"> в январе-</w:t>
      </w:r>
      <w:r w:rsidR="003271E8" w:rsidRPr="008F054A">
        <w:rPr>
          <w:sz w:val="28"/>
        </w:rPr>
        <w:t>марте</w:t>
      </w:r>
      <w:r w:rsidRPr="008F054A">
        <w:rPr>
          <w:sz w:val="28"/>
        </w:rPr>
        <w:t xml:space="preserve"> 20</w:t>
      </w:r>
      <w:r w:rsidR="008F054A" w:rsidRPr="008F054A">
        <w:rPr>
          <w:sz w:val="28"/>
        </w:rPr>
        <w:t>20</w:t>
      </w:r>
      <w:r w:rsidRPr="008F054A">
        <w:rPr>
          <w:sz w:val="28"/>
        </w:rPr>
        <w:t xml:space="preserve"> года к уровню января-</w:t>
      </w:r>
      <w:r w:rsidR="003271E8" w:rsidRPr="008F054A">
        <w:rPr>
          <w:sz w:val="28"/>
        </w:rPr>
        <w:t>марта</w:t>
      </w:r>
      <w:r w:rsidRPr="008F054A">
        <w:rPr>
          <w:sz w:val="28"/>
        </w:rPr>
        <w:t xml:space="preserve"> 201</w:t>
      </w:r>
      <w:r w:rsidR="008F054A" w:rsidRPr="008F054A">
        <w:rPr>
          <w:sz w:val="28"/>
        </w:rPr>
        <w:t>9</w:t>
      </w:r>
      <w:r w:rsidRPr="008F054A">
        <w:rPr>
          <w:sz w:val="28"/>
        </w:rPr>
        <w:t xml:space="preserve"> года составили </w:t>
      </w:r>
      <w:r w:rsidR="008F054A" w:rsidRPr="008F054A">
        <w:rPr>
          <w:sz w:val="28"/>
        </w:rPr>
        <w:t>100</w:t>
      </w:r>
      <w:r w:rsidRPr="008F054A">
        <w:rPr>
          <w:sz w:val="28"/>
        </w:rPr>
        <w:t>,</w:t>
      </w:r>
      <w:r w:rsidR="003271E8" w:rsidRPr="008F054A">
        <w:rPr>
          <w:sz w:val="28"/>
        </w:rPr>
        <w:t>8</w:t>
      </w:r>
      <w:r w:rsidRPr="008F054A">
        <w:rPr>
          <w:sz w:val="28"/>
        </w:rPr>
        <w:t>%</w:t>
      </w:r>
      <w:r w:rsidR="003271E8" w:rsidRPr="008F054A">
        <w:rPr>
          <w:sz w:val="28"/>
        </w:rPr>
        <w:t>.</w:t>
      </w:r>
    </w:p>
    <w:p w:rsidR="008F054A" w:rsidRDefault="008F054A" w:rsidP="008F054A">
      <w:pPr>
        <w:ind w:firstLine="709"/>
        <w:jc w:val="both"/>
        <w:rPr>
          <w:iCs/>
          <w:sz w:val="28"/>
        </w:rPr>
      </w:pPr>
      <w:r w:rsidRPr="000374F3">
        <w:rPr>
          <w:b/>
          <w:i/>
          <w:iCs/>
          <w:sz w:val="28"/>
        </w:rPr>
        <w:t>Среднемесячная номинальная начисленная заработная</w:t>
      </w:r>
      <w:r w:rsidRPr="000374F3">
        <w:rPr>
          <w:iCs/>
          <w:sz w:val="28"/>
        </w:rPr>
        <w:t xml:space="preserve"> плата одного работника в январе-</w:t>
      </w:r>
      <w:r>
        <w:rPr>
          <w:iCs/>
          <w:sz w:val="28"/>
        </w:rPr>
        <w:t xml:space="preserve">мае </w:t>
      </w:r>
      <w:r w:rsidRPr="000374F3">
        <w:rPr>
          <w:iCs/>
          <w:sz w:val="28"/>
        </w:rPr>
        <w:t xml:space="preserve"> 2020 года по данным Петростата составила </w:t>
      </w:r>
      <w:r>
        <w:rPr>
          <w:iCs/>
          <w:sz w:val="28"/>
        </w:rPr>
        <w:t>46918</w:t>
      </w:r>
      <w:r w:rsidRPr="000374F3">
        <w:rPr>
          <w:iCs/>
          <w:sz w:val="28"/>
        </w:rPr>
        <w:t xml:space="preserve"> руб., или </w:t>
      </w:r>
      <w:r>
        <w:rPr>
          <w:iCs/>
          <w:sz w:val="28"/>
        </w:rPr>
        <w:t>102,5</w:t>
      </w:r>
      <w:r w:rsidRPr="000374F3">
        <w:rPr>
          <w:iCs/>
          <w:sz w:val="28"/>
        </w:rPr>
        <w:t>% к январю-</w:t>
      </w:r>
      <w:r>
        <w:rPr>
          <w:iCs/>
          <w:sz w:val="28"/>
        </w:rPr>
        <w:t>маю</w:t>
      </w:r>
      <w:r w:rsidRPr="000374F3">
        <w:rPr>
          <w:iCs/>
          <w:sz w:val="28"/>
        </w:rPr>
        <w:t xml:space="preserve"> 2019 года.</w:t>
      </w:r>
    </w:p>
    <w:p w:rsidR="008F054A" w:rsidRDefault="008F054A" w:rsidP="008F054A">
      <w:pPr>
        <w:ind w:firstLine="709"/>
        <w:jc w:val="both"/>
        <w:rPr>
          <w:iCs/>
          <w:sz w:val="28"/>
        </w:rPr>
      </w:pPr>
      <w:r w:rsidRPr="00BE1D1A">
        <w:rPr>
          <w:b/>
          <w:i/>
          <w:iCs/>
          <w:sz w:val="28"/>
        </w:rPr>
        <w:t>Реальная начисленная заработная плата</w:t>
      </w:r>
      <w:r w:rsidRPr="00BE1D1A">
        <w:rPr>
          <w:iCs/>
          <w:sz w:val="28"/>
        </w:rPr>
        <w:t>, рассчитанная с учетом индекса потребительских цен, в январе-</w:t>
      </w:r>
      <w:r>
        <w:rPr>
          <w:iCs/>
          <w:sz w:val="28"/>
        </w:rPr>
        <w:t>мае</w:t>
      </w:r>
      <w:r w:rsidRPr="00BE1D1A">
        <w:rPr>
          <w:iCs/>
          <w:sz w:val="28"/>
        </w:rPr>
        <w:t xml:space="preserve"> 2020 года </w:t>
      </w:r>
      <w:r>
        <w:rPr>
          <w:iCs/>
          <w:sz w:val="28"/>
        </w:rPr>
        <w:t>на уровне</w:t>
      </w:r>
      <w:r w:rsidRPr="00BE1D1A">
        <w:rPr>
          <w:iCs/>
          <w:sz w:val="28"/>
        </w:rPr>
        <w:t xml:space="preserve"> </w:t>
      </w:r>
      <w:r>
        <w:rPr>
          <w:iCs/>
          <w:sz w:val="28"/>
        </w:rPr>
        <w:t>100,0</w:t>
      </w:r>
      <w:r w:rsidRPr="00BE1D1A">
        <w:rPr>
          <w:iCs/>
          <w:sz w:val="28"/>
        </w:rPr>
        <w:t xml:space="preserve">% </w:t>
      </w:r>
      <w:r>
        <w:rPr>
          <w:iCs/>
          <w:sz w:val="28"/>
        </w:rPr>
        <w:t>к уровню</w:t>
      </w:r>
      <w:r w:rsidRPr="00BE1D1A">
        <w:rPr>
          <w:iCs/>
          <w:sz w:val="28"/>
        </w:rPr>
        <w:t xml:space="preserve"> января-</w:t>
      </w:r>
      <w:r>
        <w:rPr>
          <w:iCs/>
          <w:sz w:val="28"/>
        </w:rPr>
        <w:t>мая</w:t>
      </w:r>
      <w:r w:rsidRPr="00BE1D1A">
        <w:rPr>
          <w:iCs/>
          <w:sz w:val="28"/>
        </w:rPr>
        <w:t xml:space="preserve"> 2019 года.</w:t>
      </w:r>
    </w:p>
    <w:p w:rsidR="008F054A" w:rsidRDefault="008F054A" w:rsidP="008F054A">
      <w:pPr>
        <w:ind w:firstLine="708"/>
        <w:jc w:val="both"/>
        <w:rPr>
          <w:color w:val="000000"/>
          <w:sz w:val="28"/>
          <w:szCs w:val="28"/>
        </w:rPr>
      </w:pPr>
      <w:r w:rsidRPr="00E43EF3">
        <w:rPr>
          <w:color w:val="000000"/>
          <w:sz w:val="28"/>
          <w:szCs w:val="28"/>
        </w:rPr>
        <w:t>В мае 2020 года, в результате негативных последствий распространения коронавирусной инфекции (COVID-19), на рынке труда Ленинградской области зафиксирован рост численности обратившихся в целях поиска подходящей работы граждан, безработных граждан и уровня регистрируемой безработицы. Тенденция роста основных показателей, характеризующих рынок труда, наблюдается с начала апреля 2020 года.</w:t>
      </w:r>
    </w:p>
    <w:p w:rsidR="008F054A" w:rsidRPr="008A611C" w:rsidRDefault="008F054A" w:rsidP="008F054A">
      <w:pPr>
        <w:ind w:firstLine="708"/>
        <w:jc w:val="both"/>
        <w:rPr>
          <w:color w:val="000000"/>
          <w:sz w:val="28"/>
          <w:szCs w:val="28"/>
        </w:rPr>
      </w:pPr>
      <w:r w:rsidRPr="008A611C">
        <w:rPr>
          <w:color w:val="000000"/>
          <w:sz w:val="28"/>
          <w:szCs w:val="28"/>
        </w:rPr>
        <w:t xml:space="preserve">Безработными признаны 9131 человек, которым назначена социальная выплата в виде пособия по безработице. </w:t>
      </w:r>
    </w:p>
    <w:p w:rsidR="008F054A" w:rsidRDefault="008F054A" w:rsidP="008F054A">
      <w:pPr>
        <w:ind w:firstLine="708"/>
        <w:jc w:val="both"/>
        <w:rPr>
          <w:color w:val="000000"/>
          <w:sz w:val="28"/>
          <w:szCs w:val="28"/>
          <w:highlight w:val="yellow"/>
        </w:rPr>
      </w:pPr>
      <w:r w:rsidRPr="006A7869">
        <w:rPr>
          <w:color w:val="000000"/>
          <w:sz w:val="28"/>
          <w:szCs w:val="28"/>
        </w:rPr>
        <w:t>К началу июня 2020 года (по отношению к началу мая 2020 года) число безработных граждан увеличилось во всех муниципальных районах</w:t>
      </w:r>
      <w:r>
        <w:rPr>
          <w:color w:val="000000"/>
          <w:sz w:val="28"/>
          <w:szCs w:val="28"/>
        </w:rPr>
        <w:t xml:space="preserve"> </w:t>
      </w:r>
      <w:r w:rsidRPr="006A7869">
        <w:rPr>
          <w:color w:val="000000"/>
          <w:sz w:val="28"/>
          <w:szCs w:val="28"/>
        </w:rPr>
        <w:t>и Сосновоборском городском округе</w:t>
      </w:r>
      <w:r w:rsidRPr="006A7869">
        <w:rPr>
          <w:color w:val="000000"/>
          <w:sz w:val="28"/>
          <w:szCs w:val="28"/>
          <w:highlight w:val="yellow"/>
        </w:rPr>
        <w:t xml:space="preserve"> </w:t>
      </w:r>
    </w:p>
    <w:p w:rsidR="008F054A" w:rsidRPr="009D3FAC" w:rsidRDefault="008F054A" w:rsidP="008F054A">
      <w:pPr>
        <w:ind w:firstLine="709"/>
        <w:contextualSpacing/>
        <w:jc w:val="both"/>
        <w:rPr>
          <w:bCs/>
          <w:sz w:val="28"/>
          <w:szCs w:val="28"/>
        </w:rPr>
      </w:pPr>
      <w:r w:rsidRPr="009D3FAC">
        <w:rPr>
          <w:bCs/>
          <w:sz w:val="28"/>
          <w:szCs w:val="28"/>
        </w:rPr>
        <w:t>При содействии службы занятости населения в январе-мае 2020 года:</w:t>
      </w:r>
    </w:p>
    <w:p w:rsidR="008F054A" w:rsidRPr="009D3FAC" w:rsidRDefault="008F054A" w:rsidP="008F054A">
      <w:pPr>
        <w:contextualSpacing/>
        <w:jc w:val="both"/>
        <w:rPr>
          <w:bCs/>
          <w:sz w:val="28"/>
          <w:szCs w:val="28"/>
        </w:rPr>
      </w:pPr>
      <w:r w:rsidRPr="009D3FAC">
        <w:rPr>
          <w:bCs/>
          <w:sz w:val="28"/>
          <w:szCs w:val="28"/>
        </w:rPr>
        <w:t>- трудоустроено на все виды работ 3218 человек;</w:t>
      </w:r>
    </w:p>
    <w:p w:rsidR="008F054A" w:rsidRPr="009D3FAC" w:rsidRDefault="008F054A" w:rsidP="008F054A">
      <w:pPr>
        <w:contextualSpacing/>
        <w:jc w:val="both"/>
        <w:rPr>
          <w:bCs/>
          <w:sz w:val="28"/>
          <w:szCs w:val="28"/>
        </w:rPr>
      </w:pPr>
      <w:r w:rsidRPr="009D3FAC">
        <w:rPr>
          <w:bCs/>
          <w:sz w:val="28"/>
          <w:szCs w:val="28"/>
        </w:rPr>
        <w:t>- эффективность трудоустройства граждан (отношение трудоустроенных граждан к ищущим работу гражданам обратившимся в службу занятости населения) – 11,5%. Из общего числа трудоустроенных: на общественные работы трудоустроены – 217 человек и на временные работы – 155 несовершеннолетних граждан в возрасте 14-18 лет в свободное от учебы время;</w:t>
      </w:r>
    </w:p>
    <w:p w:rsidR="008F054A" w:rsidRDefault="008F054A" w:rsidP="008F054A">
      <w:pPr>
        <w:contextualSpacing/>
        <w:jc w:val="both"/>
        <w:rPr>
          <w:bCs/>
          <w:sz w:val="28"/>
          <w:szCs w:val="28"/>
        </w:rPr>
      </w:pPr>
      <w:r w:rsidRPr="009D3FAC">
        <w:rPr>
          <w:bCs/>
          <w:sz w:val="28"/>
          <w:szCs w:val="28"/>
        </w:rPr>
        <w:lastRenderedPageBreak/>
        <w:t>- 1549 гражданам (48,1% от всех трудоустроенных) работа предоставлен</w:t>
      </w:r>
      <w:r>
        <w:rPr>
          <w:bCs/>
          <w:sz w:val="28"/>
          <w:szCs w:val="28"/>
        </w:rPr>
        <w:t xml:space="preserve">а </w:t>
      </w:r>
      <w:r w:rsidRPr="009D3FAC">
        <w:rPr>
          <w:bCs/>
          <w:sz w:val="28"/>
          <w:szCs w:val="28"/>
        </w:rPr>
        <w:t>в период до присвоения статуса «безработный».</w:t>
      </w:r>
    </w:p>
    <w:p w:rsidR="00413D88" w:rsidRDefault="00413D88" w:rsidP="00413D88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8C1D01">
        <w:rPr>
          <w:color w:val="000000"/>
          <w:sz w:val="28"/>
          <w:szCs w:val="28"/>
        </w:rPr>
        <w:t>На 1 июня 2020 года напряженность на рынке труда в среднем по Ленинградской области составила 1,6 незанятых граждан на одну вакансию</w:t>
      </w:r>
      <w:r>
        <w:rPr>
          <w:color w:val="000000"/>
          <w:sz w:val="28"/>
          <w:szCs w:val="28"/>
        </w:rPr>
        <w:t>.</w:t>
      </w:r>
    </w:p>
    <w:p w:rsidR="0044079D" w:rsidRDefault="00413D88" w:rsidP="00413D88">
      <w:pPr>
        <w:ind w:firstLine="709"/>
        <w:contextualSpacing/>
        <w:jc w:val="both"/>
        <w:rPr>
          <w:bCs/>
          <w:sz w:val="28"/>
          <w:szCs w:val="28"/>
        </w:rPr>
      </w:pPr>
      <w:r w:rsidRPr="00413D88">
        <w:rPr>
          <w:bCs/>
          <w:sz w:val="28"/>
          <w:szCs w:val="28"/>
        </w:rPr>
        <w:t>На 1 июня 2020 года уровень регистрируемой безработицы</w:t>
      </w:r>
      <w:r w:rsidRPr="00413D88">
        <w:rPr>
          <w:sz w:val="28"/>
          <w:szCs w:val="28"/>
        </w:rPr>
        <w:t xml:space="preserve">                                    </w:t>
      </w:r>
      <w:r w:rsidRPr="00413D88">
        <w:rPr>
          <w:bCs/>
          <w:sz w:val="28"/>
          <w:szCs w:val="28"/>
        </w:rPr>
        <w:t>в Ленинградской области имел значение 1,90% (справочно: н</w:t>
      </w:r>
      <w:r w:rsidR="0044079D" w:rsidRPr="00413D88">
        <w:rPr>
          <w:bCs/>
          <w:sz w:val="28"/>
          <w:szCs w:val="28"/>
        </w:rPr>
        <w:t xml:space="preserve">а 1 июня 2019 года </w:t>
      </w:r>
      <w:r w:rsidR="0044079D" w:rsidRPr="00413D88">
        <w:rPr>
          <w:b/>
          <w:bCs/>
          <w:i/>
          <w:sz w:val="28"/>
          <w:szCs w:val="28"/>
        </w:rPr>
        <w:t>уровень регистрируемой безработицы</w:t>
      </w:r>
      <w:r w:rsidR="0044079D" w:rsidRPr="00413D88">
        <w:rPr>
          <w:sz w:val="28"/>
          <w:szCs w:val="28"/>
        </w:rPr>
        <w:t xml:space="preserve"> </w:t>
      </w:r>
      <w:r w:rsidR="0044079D" w:rsidRPr="00413D88">
        <w:rPr>
          <w:bCs/>
          <w:sz w:val="28"/>
          <w:szCs w:val="28"/>
        </w:rPr>
        <w:t>в Ленинградской области имел значение 0,35%</w:t>
      </w:r>
      <w:r w:rsidRPr="00413D88">
        <w:rPr>
          <w:bCs/>
          <w:sz w:val="28"/>
          <w:szCs w:val="28"/>
        </w:rPr>
        <w:t>).</w:t>
      </w:r>
    </w:p>
    <w:p w:rsidR="00413D88" w:rsidRPr="001B0B59" w:rsidRDefault="00413D88" w:rsidP="00413D88">
      <w:pPr>
        <w:tabs>
          <w:tab w:val="left" w:pos="1418"/>
        </w:tabs>
        <w:ind w:firstLine="709"/>
        <w:jc w:val="both"/>
        <w:rPr>
          <w:sz w:val="28"/>
        </w:rPr>
      </w:pPr>
      <w:r w:rsidRPr="001B0B59">
        <w:rPr>
          <w:sz w:val="28"/>
        </w:rPr>
        <w:t xml:space="preserve">По предварительной оценке численность постоянного населения Ленинградской области на 1 </w:t>
      </w:r>
      <w:r>
        <w:rPr>
          <w:sz w:val="28"/>
        </w:rPr>
        <w:t>июня</w:t>
      </w:r>
      <w:r w:rsidRPr="001B0B59">
        <w:rPr>
          <w:sz w:val="28"/>
        </w:rPr>
        <w:t xml:space="preserve"> 2020 года составила </w:t>
      </w:r>
      <w:r>
        <w:rPr>
          <w:sz w:val="28"/>
        </w:rPr>
        <w:t>1881,8</w:t>
      </w:r>
      <w:r w:rsidRPr="001B0B59">
        <w:rPr>
          <w:sz w:val="28"/>
        </w:rPr>
        <w:t xml:space="preserve"> тыс. человек (в том числе городское – </w:t>
      </w:r>
      <w:r>
        <w:rPr>
          <w:sz w:val="28"/>
        </w:rPr>
        <w:t>1266,3</w:t>
      </w:r>
      <w:r w:rsidRPr="001B0B59">
        <w:rPr>
          <w:sz w:val="28"/>
        </w:rPr>
        <w:t xml:space="preserve"> тыс. человек, сельское – </w:t>
      </w:r>
      <w:r>
        <w:rPr>
          <w:sz w:val="28"/>
        </w:rPr>
        <w:t>615,5</w:t>
      </w:r>
      <w:r w:rsidRPr="001B0B59">
        <w:rPr>
          <w:sz w:val="28"/>
        </w:rPr>
        <w:t xml:space="preserve"> тыс. человек) и с начала года увеличилась на </w:t>
      </w:r>
      <w:r>
        <w:rPr>
          <w:sz w:val="28"/>
        </w:rPr>
        <w:t>5,9 тыс. человек  или на 0,3</w:t>
      </w:r>
      <w:r w:rsidRPr="001B0B59">
        <w:rPr>
          <w:sz w:val="28"/>
        </w:rPr>
        <w:t>%.</w:t>
      </w:r>
    </w:p>
    <w:p w:rsidR="00413D88" w:rsidRPr="001B0B59" w:rsidRDefault="00413D88" w:rsidP="00413D88">
      <w:pPr>
        <w:tabs>
          <w:tab w:val="left" w:pos="1418"/>
        </w:tabs>
        <w:ind w:firstLine="709"/>
        <w:jc w:val="both"/>
        <w:rPr>
          <w:sz w:val="28"/>
        </w:rPr>
      </w:pPr>
      <w:r w:rsidRPr="001B0B59">
        <w:rPr>
          <w:sz w:val="28"/>
        </w:rPr>
        <w:t xml:space="preserve">Родилось </w:t>
      </w:r>
      <w:r>
        <w:rPr>
          <w:sz w:val="28"/>
        </w:rPr>
        <w:t>5271</w:t>
      </w:r>
      <w:r w:rsidRPr="001B0B59">
        <w:rPr>
          <w:sz w:val="28"/>
        </w:rPr>
        <w:t xml:space="preserve"> детей</w:t>
      </w:r>
      <w:r>
        <w:rPr>
          <w:sz w:val="28"/>
        </w:rPr>
        <w:t>.</w:t>
      </w:r>
      <w:r w:rsidRPr="001B0B59">
        <w:rPr>
          <w:sz w:val="28"/>
        </w:rPr>
        <w:t xml:space="preserve">  </w:t>
      </w:r>
      <w:r w:rsidRPr="001B0B59">
        <w:rPr>
          <w:b/>
          <w:sz w:val="28"/>
        </w:rPr>
        <w:t>Коэффициент рождаемости</w:t>
      </w:r>
      <w:r w:rsidRPr="001B0B59">
        <w:rPr>
          <w:sz w:val="28"/>
        </w:rPr>
        <w:t xml:space="preserve"> 6,8 человек на 1000 населения.</w:t>
      </w:r>
    </w:p>
    <w:p w:rsidR="00413D88" w:rsidRPr="001B0B59" w:rsidRDefault="00413D88" w:rsidP="00413D88">
      <w:pPr>
        <w:tabs>
          <w:tab w:val="left" w:pos="1418"/>
        </w:tabs>
        <w:ind w:firstLine="709"/>
        <w:jc w:val="both"/>
        <w:rPr>
          <w:sz w:val="28"/>
        </w:rPr>
      </w:pPr>
      <w:r w:rsidRPr="001B0B59">
        <w:rPr>
          <w:sz w:val="28"/>
        </w:rPr>
        <w:t xml:space="preserve">Умерло </w:t>
      </w:r>
      <w:r>
        <w:rPr>
          <w:sz w:val="28"/>
        </w:rPr>
        <w:t>10769</w:t>
      </w:r>
      <w:r w:rsidRPr="001B0B59">
        <w:rPr>
          <w:sz w:val="28"/>
        </w:rPr>
        <w:t xml:space="preserve"> человек</w:t>
      </w:r>
      <w:r>
        <w:rPr>
          <w:sz w:val="28"/>
        </w:rPr>
        <w:t xml:space="preserve">. </w:t>
      </w:r>
      <w:r w:rsidRPr="001B0B59">
        <w:rPr>
          <w:b/>
          <w:i/>
          <w:sz w:val="28"/>
        </w:rPr>
        <w:t>Коэффициент смертности</w:t>
      </w:r>
      <w:r w:rsidRPr="001B0B59">
        <w:rPr>
          <w:sz w:val="28"/>
        </w:rPr>
        <w:t xml:space="preserve"> составил 13,</w:t>
      </w:r>
      <w:r>
        <w:rPr>
          <w:sz w:val="28"/>
        </w:rPr>
        <w:t>8</w:t>
      </w:r>
      <w:r w:rsidRPr="001B0B59">
        <w:rPr>
          <w:sz w:val="28"/>
        </w:rPr>
        <w:t xml:space="preserve"> человек на 1000 населения. </w:t>
      </w:r>
    </w:p>
    <w:p w:rsidR="00413D88" w:rsidRPr="001B0B59" w:rsidRDefault="00413D88" w:rsidP="00413D88">
      <w:pPr>
        <w:tabs>
          <w:tab w:val="left" w:pos="1418"/>
        </w:tabs>
        <w:ind w:firstLine="709"/>
        <w:jc w:val="both"/>
        <w:rPr>
          <w:sz w:val="28"/>
        </w:rPr>
      </w:pPr>
      <w:r w:rsidRPr="001B0B59">
        <w:rPr>
          <w:b/>
          <w:i/>
          <w:sz w:val="28"/>
        </w:rPr>
        <w:t xml:space="preserve">Коэффициент естественной убыли </w:t>
      </w:r>
      <w:r w:rsidRPr="00413D88">
        <w:rPr>
          <w:b/>
          <w:i/>
          <w:sz w:val="28"/>
        </w:rPr>
        <w:t>населения</w:t>
      </w:r>
      <w:r w:rsidRPr="00413D88">
        <w:rPr>
          <w:sz w:val="28"/>
        </w:rPr>
        <w:t xml:space="preserve"> в январе-мае 2020 года </w:t>
      </w:r>
      <w:r w:rsidRPr="001B0B59">
        <w:rPr>
          <w:sz w:val="28"/>
        </w:rPr>
        <w:t>составил (-</w:t>
      </w:r>
      <w:r>
        <w:rPr>
          <w:sz w:val="28"/>
        </w:rPr>
        <w:t>7,0</w:t>
      </w:r>
      <w:r w:rsidRPr="001B0B59">
        <w:rPr>
          <w:sz w:val="28"/>
        </w:rPr>
        <w:t>) человек на 1000 населения.</w:t>
      </w:r>
    </w:p>
    <w:p w:rsidR="00413D88" w:rsidRPr="001B0B59" w:rsidRDefault="00413D88" w:rsidP="00413D88">
      <w:pPr>
        <w:tabs>
          <w:tab w:val="left" w:pos="1418"/>
        </w:tabs>
        <w:ind w:firstLine="709"/>
        <w:jc w:val="both"/>
        <w:rPr>
          <w:color w:val="FF0000"/>
          <w:sz w:val="28"/>
        </w:rPr>
      </w:pPr>
      <w:r w:rsidRPr="00413D88">
        <w:rPr>
          <w:bCs/>
          <w:sz w:val="28"/>
        </w:rPr>
        <w:t>Рост численности населения в январе–мае 20</w:t>
      </w:r>
      <w:r>
        <w:rPr>
          <w:bCs/>
          <w:sz w:val="28"/>
        </w:rPr>
        <w:t>20</w:t>
      </w:r>
      <w:r w:rsidRPr="00413D88">
        <w:rPr>
          <w:bCs/>
          <w:sz w:val="28"/>
        </w:rPr>
        <w:t xml:space="preserve"> года произошел за счет миграционного прироста. </w:t>
      </w:r>
      <w:r w:rsidRPr="001B0B59">
        <w:rPr>
          <w:b/>
          <w:sz w:val="28"/>
        </w:rPr>
        <w:t>Миграционный прирост</w:t>
      </w:r>
      <w:r w:rsidRPr="001B0B59">
        <w:rPr>
          <w:sz w:val="28"/>
        </w:rPr>
        <w:t xml:space="preserve"> полностью компенсировал естественную убыль населения и превысил ее на </w:t>
      </w:r>
      <w:r>
        <w:rPr>
          <w:sz w:val="28"/>
        </w:rPr>
        <w:t xml:space="preserve">7,6% </w:t>
      </w:r>
      <w:r w:rsidRPr="001B0B59">
        <w:rPr>
          <w:sz w:val="28"/>
        </w:rPr>
        <w:t xml:space="preserve">. </w:t>
      </w:r>
    </w:p>
    <w:p w:rsidR="00413D88" w:rsidRPr="00413D88" w:rsidRDefault="00413D88" w:rsidP="00413D88">
      <w:pPr>
        <w:ind w:firstLine="709"/>
        <w:contextualSpacing/>
        <w:jc w:val="both"/>
        <w:rPr>
          <w:sz w:val="28"/>
          <w:szCs w:val="28"/>
        </w:rPr>
      </w:pPr>
    </w:p>
    <w:p w:rsidR="006075B1" w:rsidRPr="00B728EF" w:rsidRDefault="006075B1" w:rsidP="00637FB2">
      <w:pPr>
        <w:pStyle w:val="a3"/>
        <w:ind w:firstLine="0"/>
        <w:jc w:val="center"/>
        <w:rPr>
          <w:b/>
          <w:color w:val="FF0000"/>
          <w:szCs w:val="28"/>
        </w:rPr>
      </w:pPr>
    </w:p>
    <w:p w:rsidR="00637FB2" w:rsidRPr="00413D88" w:rsidRDefault="00637FB2" w:rsidP="00637FB2">
      <w:pPr>
        <w:pStyle w:val="a3"/>
        <w:ind w:firstLine="0"/>
        <w:jc w:val="center"/>
        <w:rPr>
          <w:b/>
          <w:szCs w:val="28"/>
        </w:rPr>
      </w:pPr>
      <w:r w:rsidRPr="00413D88">
        <w:rPr>
          <w:b/>
          <w:szCs w:val="28"/>
        </w:rPr>
        <w:t xml:space="preserve">ОЖИДАЕМЫЕ ИТОГИ СОЦИАЛЬНО-ЭКОНОМИЧЕСКОГО </w:t>
      </w:r>
    </w:p>
    <w:p w:rsidR="00637FB2" w:rsidRPr="00413D88" w:rsidRDefault="00637FB2" w:rsidP="00637FB2">
      <w:pPr>
        <w:pStyle w:val="a3"/>
        <w:ind w:firstLine="0"/>
        <w:jc w:val="center"/>
        <w:rPr>
          <w:b/>
          <w:szCs w:val="28"/>
        </w:rPr>
      </w:pPr>
      <w:r w:rsidRPr="00413D88">
        <w:rPr>
          <w:b/>
          <w:szCs w:val="28"/>
        </w:rPr>
        <w:t xml:space="preserve">РАЗВИТИЯ ЛЕНИНГРАДСКОЙ ОБЛАСТИ </w:t>
      </w:r>
    </w:p>
    <w:p w:rsidR="00637FB2" w:rsidRPr="00413D88" w:rsidRDefault="00637FB2" w:rsidP="00637FB2">
      <w:pPr>
        <w:pStyle w:val="a3"/>
        <w:ind w:firstLine="0"/>
        <w:jc w:val="center"/>
        <w:rPr>
          <w:b/>
          <w:szCs w:val="28"/>
        </w:rPr>
      </w:pPr>
      <w:r w:rsidRPr="00413D88">
        <w:rPr>
          <w:b/>
          <w:szCs w:val="28"/>
        </w:rPr>
        <w:t>ЗА 20</w:t>
      </w:r>
      <w:r w:rsidR="00413D88" w:rsidRPr="00413D88">
        <w:rPr>
          <w:b/>
          <w:szCs w:val="28"/>
        </w:rPr>
        <w:t>20</w:t>
      </w:r>
      <w:r w:rsidRPr="00413D88">
        <w:rPr>
          <w:b/>
          <w:szCs w:val="28"/>
        </w:rPr>
        <w:t xml:space="preserve"> ГОД</w:t>
      </w:r>
    </w:p>
    <w:p w:rsidR="0089439A" w:rsidRPr="00E675DC" w:rsidRDefault="0089439A" w:rsidP="0089439A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В 2020 году </w:t>
      </w:r>
      <w:r w:rsidRPr="00BB394D">
        <w:rPr>
          <w:b/>
          <w:color w:val="000000" w:themeColor="text1"/>
          <w:sz w:val="28"/>
          <w:szCs w:val="28"/>
        </w:rPr>
        <w:t>объем ВРП</w:t>
      </w:r>
      <w:r w:rsidRPr="00E675DC">
        <w:rPr>
          <w:color w:val="000000" w:themeColor="text1"/>
          <w:sz w:val="28"/>
          <w:szCs w:val="28"/>
        </w:rPr>
        <w:t xml:space="preserve"> прогнозируется на уровне 1215,1 млрд руб. и с выходом по реальной динамике на уровень 2019 года (100,1%) в результате ожидаемого снижения активности в промышленности, строительстве и сфере потребительских услуг и положительной динамики развития транспорта и торговли, сельского хозяйства и услуг в сфере здравоохранения.</w:t>
      </w:r>
    </w:p>
    <w:p w:rsidR="0089439A" w:rsidRDefault="0089439A" w:rsidP="0089439A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Основная часть валового регионального продукта (около 80% от общего объема) создается в реальном секторе экономики: промышленном производстве, строительстве, на транспорте и связи, в оптовой и розничной торговле </w:t>
      </w:r>
      <w:r>
        <w:rPr>
          <w:color w:val="000000" w:themeColor="text1"/>
          <w:sz w:val="28"/>
          <w:szCs w:val="28"/>
        </w:rPr>
        <w:t>и сельском хозяйстве.</w:t>
      </w:r>
    </w:p>
    <w:p w:rsidR="0089439A" w:rsidRPr="00E675DC" w:rsidRDefault="0089439A" w:rsidP="0089439A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BB394D">
        <w:rPr>
          <w:bCs/>
          <w:color w:val="000000" w:themeColor="text1"/>
          <w:sz w:val="28"/>
          <w:szCs w:val="28"/>
        </w:rPr>
        <w:t>В 2020 году</w:t>
      </w:r>
      <w:r w:rsidRPr="00E675DC">
        <w:rPr>
          <w:bCs/>
          <w:color w:val="000000" w:themeColor="text1"/>
          <w:sz w:val="28"/>
          <w:szCs w:val="28"/>
        </w:rPr>
        <w:t xml:space="preserve"> продолжится стабилизация показателей в основных отраслях промышленности, индекс промышленного производства по полному кругу предприятий прогнозируется по итогам года 98,0%. Недостижение стопроцентного значения показателя, обусловлено возникшими на фоне пандемии коронавирусной инфекции обстоятельствами, оказавшими влияние на снижение объемов производства продукции промышленной отрасли и соответственно индекса промышленного производства.</w:t>
      </w:r>
    </w:p>
    <w:p w:rsidR="0089439A" w:rsidRPr="00E675DC" w:rsidRDefault="0089439A" w:rsidP="0089439A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675DC">
        <w:rPr>
          <w:bCs/>
          <w:color w:val="000000" w:themeColor="text1"/>
          <w:sz w:val="28"/>
          <w:szCs w:val="28"/>
        </w:rPr>
        <w:t xml:space="preserve">Реализуемые Правительством Ленинградской области меры по обеспечению условий для развития промышленности, в том числе функционирование Центра развития промышленности Ленинградской области, призванного стать «единым </w:t>
      </w:r>
      <w:r w:rsidRPr="00E675DC">
        <w:rPr>
          <w:bCs/>
          <w:color w:val="000000" w:themeColor="text1"/>
          <w:sz w:val="28"/>
          <w:szCs w:val="28"/>
        </w:rPr>
        <w:lastRenderedPageBreak/>
        <w:t xml:space="preserve">окном» в Ленинградской области по оказанию услуг промышленным предприятиям по поиску бизнес-партнеров, расширению рынков сбыта продукции, получению мер государственной поддержки регионального и федерального уровня, развитию экспорта, внедрению новых технологий в промышленное производство, будут способствовать положительной динамике индекса промышленного производства </w:t>
      </w:r>
      <w:r w:rsidRPr="00E675DC">
        <w:rPr>
          <w:bCs/>
          <w:color w:val="000000" w:themeColor="text1"/>
          <w:sz w:val="28"/>
          <w:szCs w:val="28"/>
        </w:rPr>
        <w:br/>
        <w:t>в основных отраслях промышленности в период до 2023 года включительно.</w:t>
      </w:r>
    </w:p>
    <w:p w:rsidR="00D264B0" w:rsidRDefault="00D264B0" w:rsidP="00D264B0">
      <w:pPr>
        <w:pStyle w:val="a3"/>
        <w:rPr>
          <w:szCs w:val="28"/>
        </w:rPr>
      </w:pPr>
      <w:r w:rsidRPr="00120EB5">
        <w:rPr>
          <w:szCs w:val="28"/>
        </w:rPr>
        <w:t xml:space="preserve">Значительное увеличение </w:t>
      </w:r>
      <w:r w:rsidRPr="00BB394D">
        <w:rPr>
          <w:b/>
          <w:szCs w:val="28"/>
        </w:rPr>
        <w:t>индекса производства</w:t>
      </w:r>
      <w:r w:rsidRPr="00120EB5">
        <w:rPr>
          <w:szCs w:val="28"/>
        </w:rPr>
        <w:t xml:space="preserve"> прогнозируется в </w:t>
      </w:r>
      <w:r w:rsidR="00120EB5">
        <w:rPr>
          <w:szCs w:val="28"/>
        </w:rPr>
        <w:t xml:space="preserve">деятельности полиграфической и копировании носителей информации (на 39,2%), производстве компьютеров, электронных и оптических изделий (на 30%), </w:t>
      </w:r>
      <w:r w:rsidRPr="00120EB5">
        <w:rPr>
          <w:szCs w:val="28"/>
        </w:rPr>
        <w:t xml:space="preserve">производстве </w:t>
      </w:r>
      <w:r w:rsidR="00120EB5" w:rsidRPr="00120EB5">
        <w:rPr>
          <w:szCs w:val="28"/>
        </w:rPr>
        <w:t>напитков</w:t>
      </w:r>
      <w:r w:rsidRPr="00120EB5">
        <w:rPr>
          <w:szCs w:val="28"/>
        </w:rPr>
        <w:t xml:space="preserve"> (на 2</w:t>
      </w:r>
      <w:r w:rsidR="00120EB5" w:rsidRPr="00120EB5">
        <w:rPr>
          <w:szCs w:val="28"/>
        </w:rPr>
        <w:t>7</w:t>
      </w:r>
      <w:r w:rsidRPr="00120EB5">
        <w:rPr>
          <w:szCs w:val="28"/>
        </w:rPr>
        <w:t xml:space="preserve">,0%), </w:t>
      </w:r>
      <w:r w:rsidR="00120EB5" w:rsidRPr="00120EB5">
        <w:rPr>
          <w:szCs w:val="28"/>
        </w:rPr>
        <w:t>производстве текстильных изделий</w:t>
      </w:r>
      <w:r w:rsidRPr="00120EB5">
        <w:rPr>
          <w:szCs w:val="28"/>
        </w:rPr>
        <w:t xml:space="preserve"> (на </w:t>
      </w:r>
      <w:r w:rsidR="00120EB5" w:rsidRPr="00120EB5">
        <w:rPr>
          <w:szCs w:val="28"/>
        </w:rPr>
        <w:t>20</w:t>
      </w:r>
      <w:r w:rsidR="00120EB5">
        <w:rPr>
          <w:szCs w:val="28"/>
        </w:rPr>
        <w:t xml:space="preserve">%), </w:t>
      </w:r>
      <w:r w:rsidRPr="00120EB5">
        <w:rPr>
          <w:szCs w:val="28"/>
        </w:rPr>
        <w:t xml:space="preserve">а также </w:t>
      </w:r>
      <w:r w:rsidR="00120EB5" w:rsidRPr="00120EB5">
        <w:rPr>
          <w:szCs w:val="28"/>
        </w:rPr>
        <w:t>производстве прочих готовых изделий</w:t>
      </w:r>
      <w:r w:rsidRPr="00120EB5">
        <w:rPr>
          <w:szCs w:val="28"/>
        </w:rPr>
        <w:t xml:space="preserve"> (на </w:t>
      </w:r>
      <w:r w:rsidR="00120EB5" w:rsidRPr="00120EB5">
        <w:rPr>
          <w:szCs w:val="28"/>
        </w:rPr>
        <w:t>25,0</w:t>
      </w:r>
      <w:r w:rsidRPr="00120EB5">
        <w:rPr>
          <w:szCs w:val="28"/>
        </w:rPr>
        <w:t>%).</w:t>
      </w:r>
    </w:p>
    <w:p w:rsidR="00120EB5" w:rsidRPr="00E675DC" w:rsidRDefault="00120EB5" w:rsidP="00120EB5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120EB5">
        <w:rPr>
          <w:color w:val="000000" w:themeColor="text1"/>
          <w:sz w:val="28"/>
          <w:szCs w:val="28"/>
        </w:rPr>
        <w:t>По оценке 2020 года</w:t>
      </w:r>
      <w:r w:rsidRPr="00E675DC">
        <w:rPr>
          <w:color w:val="000000" w:themeColor="text1"/>
          <w:sz w:val="28"/>
          <w:szCs w:val="28"/>
        </w:rPr>
        <w:t xml:space="preserve"> ожидается, что объем </w:t>
      </w:r>
      <w:r w:rsidRPr="00120EB5">
        <w:rPr>
          <w:b/>
          <w:color w:val="000000" w:themeColor="text1"/>
          <w:sz w:val="28"/>
          <w:szCs w:val="28"/>
        </w:rPr>
        <w:t>добычи полезных ископаемых</w:t>
      </w:r>
      <w:r w:rsidRPr="00E675DC">
        <w:rPr>
          <w:color w:val="000000" w:themeColor="text1"/>
          <w:sz w:val="28"/>
          <w:szCs w:val="28"/>
        </w:rPr>
        <w:t xml:space="preserve"> увеличится в сравнении с 2019 годом на 4,7% в сравнении с уровнем прошлого года, в основном за счет стабильного роста объемов добычи щебня. </w:t>
      </w:r>
    </w:p>
    <w:p w:rsidR="00120EB5" w:rsidRPr="00E675DC" w:rsidRDefault="00120EB5" w:rsidP="00120EB5">
      <w:pPr>
        <w:ind w:firstLine="709"/>
        <w:jc w:val="both"/>
        <w:rPr>
          <w:color w:val="000000" w:themeColor="text1"/>
          <w:sz w:val="28"/>
          <w:szCs w:val="28"/>
        </w:rPr>
      </w:pPr>
      <w:r w:rsidRPr="00120EB5">
        <w:rPr>
          <w:color w:val="000000" w:themeColor="text1"/>
          <w:sz w:val="28"/>
          <w:szCs w:val="28"/>
        </w:rPr>
        <w:t>По оценке 2020 года</w:t>
      </w:r>
      <w:r w:rsidRPr="00E675DC">
        <w:rPr>
          <w:color w:val="000000" w:themeColor="text1"/>
          <w:sz w:val="28"/>
          <w:szCs w:val="28"/>
        </w:rPr>
        <w:t xml:space="preserve"> объем производства продукции </w:t>
      </w:r>
      <w:r w:rsidRPr="00120EB5">
        <w:rPr>
          <w:b/>
          <w:sz w:val="28"/>
          <w:szCs w:val="28"/>
        </w:rPr>
        <w:t>сельского хозяйства</w:t>
      </w:r>
      <w:r w:rsidRPr="00120EB5">
        <w:rPr>
          <w:sz w:val="28"/>
          <w:szCs w:val="28"/>
        </w:rPr>
        <w:t xml:space="preserve"> </w:t>
      </w:r>
      <w:r w:rsidRPr="00E675DC">
        <w:rPr>
          <w:color w:val="000000" w:themeColor="text1"/>
          <w:sz w:val="28"/>
          <w:szCs w:val="28"/>
        </w:rPr>
        <w:t>составит 107 млрд руб., индекс производства составит 100,7% к 2019 году.</w:t>
      </w:r>
    </w:p>
    <w:p w:rsidR="00120EB5" w:rsidRPr="00E675DC" w:rsidRDefault="00120EB5" w:rsidP="00120EB5">
      <w:pPr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>Производство в растениеводстве составит: зерновые – 151 тыс. тонн (103,7%), картофель – 205 тыс. тонн (на уровне), овощи – 200 тыс. тонн (на уровне).</w:t>
      </w:r>
    </w:p>
    <w:p w:rsidR="00120EB5" w:rsidRPr="00E675DC" w:rsidRDefault="00120EB5" w:rsidP="00120EB5">
      <w:pPr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>Производство в животноводстве составит: мясо скота и птицы – 379 тыс. тонн (100,7%), молоко – 627,3 тыс. тонн (102,2%), яйца – 3,07 млрд шт. (на уровне 2019 года).</w:t>
      </w:r>
    </w:p>
    <w:p w:rsidR="00120EB5" w:rsidRPr="00E675DC" w:rsidRDefault="00120EB5" w:rsidP="00120EB5">
      <w:pPr>
        <w:ind w:firstLine="709"/>
        <w:jc w:val="both"/>
        <w:rPr>
          <w:color w:val="000000" w:themeColor="text1"/>
          <w:sz w:val="28"/>
          <w:szCs w:val="28"/>
        </w:rPr>
      </w:pPr>
      <w:r w:rsidRPr="00120EB5">
        <w:rPr>
          <w:color w:val="000000" w:themeColor="text1"/>
          <w:sz w:val="28"/>
          <w:szCs w:val="28"/>
        </w:rPr>
        <w:t>В 2020 году</w:t>
      </w:r>
      <w:r w:rsidRPr="00E675DC">
        <w:rPr>
          <w:b/>
          <w:color w:val="000000" w:themeColor="text1"/>
          <w:sz w:val="28"/>
          <w:szCs w:val="28"/>
        </w:rPr>
        <w:t xml:space="preserve"> в рыбохозяйственном комплексе </w:t>
      </w:r>
      <w:r w:rsidRPr="00120EB5">
        <w:rPr>
          <w:color w:val="000000" w:themeColor="text1"/>
          <w:sz w:val="28"/>
          <w:szCs w:val="28"/>
        </w:rPr>
        <w:t>Ленинградской области</w:t>
      </w:r>
      <w:r w:rsidRPr="00E675DC">
        <w:rPr>
          <w:color w:val="000000" w:themeColor="text1"/>
          <w:sz w:val="28"/>
          <w:szCs w:val="28"/>
        </w:rPr>
        <w:t xml:space="preserve"> прогнозируется улов водных биоресурсов на уровне 23,0 тонн (102%), выращивание – 11,5 тыс. тонн (106%), товарный выпуск пищевой рыбной продукций, включая консервы – 60,5 тыс. тонн (102%).</w:t>
      </w:r>
    </w:p>
    <w:p w:rsidR="00120EB5" w:rsidRPr="00E675DC" w:rsidRDefault="00120EB5" w:rsidP="00120EB5">
      <w:pPr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В Ленинградской области по </w:t>
      </w:r>
      <w:r w:rsidRPr="00120EB5">
        <w:rPr>
          <w:color w:val="000000" w:themeColor="text1"/>
          <w:sz w:val="28"/>
          <w:szCs w:val="28"/>
        </w:rPr>
        <w:t xml:space="preserve">итогам 2020 года </w:t>
      </w:r>
      <w:r w:rsidRPr="00E675DC">
        <w:rPr>
          <w:color w:val="000000" w:themeColor="text1"/>
          <w:sz w:val="28"/>
          <w:szCs w:val="28"/>
        </w:rPr>
        <w:t xml:space="preserve">ожидается снижение </w:t>
      </w:r>
      <w:r w:rsidRPr="00120EB5">
        <w:rPr>
          <w:b/>
          <w:color w:val="000000" w:themeColor="text1"/>
          <w:sz w:val="28"/>
          <w:szCs w:val="28"/>
        </w:rPr>
        <w:t>инвестиций в основной капитал</w:t>
      </w:r>
      <w:r w:rsidRPr="00E675DC">
        <w:rPr>
          <w:color w:val="000000" w:themeColor="text1"/>
          <w:sz w:val="28"/>
          <w:szCs w:val="28"/>
        </w:rPr>
        <w:t xml:space="preserve"> </w:t>
      </w:r>
      <w:r w:rsidRPr="00E675DC">
        <w:rPr>
          <w:vanish/>
          <w:color w:val="000000" w:themeColor="text1"/>
          <w:sz w:val="28"/>
          <w:szCs w:val="28"/>
        </w:rPr>
        <w:t xml:space="preserve"> Ро</w:t>
      </w:r>
      <w:r w:rsidRPr="00E675DC">
        <w:rPr>
          <w:color w:val="000000" w:themeColor="text1"/>
          <w:sz w:val="28"/>
          <w:szCs w:val="28"/>
        </w:rPr>
        <w:t xml:space="preserve"> на 8,5% к 2019 году, что ниже, чем по России.</w:t>
      </w:r>
    </w:p>
    <w:p w:rsidR="00120EB5" w:rsidRPr="00E675DC" w:rsidRDefault="00120EB5" w:rsidP="00120EB5">
      <w:pPr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Согласно </w:t>
      </w:r>
      <w:r>
        <w:rPr>
          <w:color w:val="000000" w:themeColor="text1"/>
          <w:sz w:val="28"/>
          <w:szCs w:val="28"/>
        </w:rPr>
        <w:t>оценки</w:t>
      </w:r>
      <w:r w:rsidRPr="00E675DC">
        <w:rPr>
          <w:color w:val="000000" w:themeColor="text1"/>
          <w:sz w:val="28"/>
          <w:szCs w:val="28"/>
        </w:rPr>
        <w:t xml:space="preserve"> </w:t>
      </w:r>
      <w:r w:rsidRPr="00120EB5">
        <w:rPr>
          <w:color w:val="000000" w:themeColor="text1"/>
          <w:sz w:val="28"/>
          <w:szCs w:val="28"/>
        </w:rPr>
        <w:t>на 2020 год</w:t>
      </w:r>
      <w:r w:rsidRPr="00E675DC">
        <w:rPr>
          <w:color w:val="000000" w:themeColor="text1"/>
          <w:sz w:val="28"/>
          <w:szCs w:val="28"/>
        </w:rPr>
        <w:t xml:space="preserve"> объем инвестиций в основной капитал в Ленинградской области составит 405,0 млрд руб.</w:t>
      </w:r>
    </w:p>
    <w:p w:rsidR="00DA48CD" w:rsidRPr="00E675DC" w:rsidRDefault="00DA48CD" w:rsidP="00DA48CD">
      <w:pPr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Объем инвестиций в основной капитал в Ленинградской области коррелируется с инвестиционными фазами крупных инфраструктурных и промышленных проектов. Прогнозируемое снижение инвестиций в 2020 году по отношению к 2019 году связано с завершением реализации крупнейших инвестиционных проектов: Компрессорная станция «Славянская» (Газпром-Инвест), Криогаз-Высоцк (ПАО «Новатэк»), Норд Стрим-2. </w:t>
      </w:r>
    </w:p>
    <w:p w:rsidR="00DA48CD" w:rsidRPr="00E675DC" w:rsidRDefault="00DA48CD" w:rsidP="00DA48C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то же время п</w:t>
      </w:r>
      <w:r w:rsidRPr="00E675DC">
        <w:rPr>
          <w:color w:val="000000" w:themeColor="text1"/>
          <w:sz w:val="28"/>
          <w:szCs w:val="28"/>
        </w:rPr>
        <w:t xml:space="preserve">родолжается активная реализация крупных портовых проектов ООО «Ультрамар» (строительство специализированного терминала по перевалке минеральных удобрений, 35 млрд. рублей) и Универсального торгового терминала «Усть-Луга» (группа «Новотранс», 46,5 млрд. рублей). </w:t>
      </w:r>
    </w:p>
    <w:p w:rsidR="00637FB2" w:rsidRDefault="00637FB2" w:rsidP="00637FB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A48CD">
        <w:rPr>
          <w:b/>
          <w:i/>
          <w:sz w:val="28"/>
          <w:szCs w:val="28"/>
        </w:rPr>
        <w:t>Объем</w:t>
      </w:r>
      <w:r w:rsidR="00DA48CD" w:rsidRPr="00DA48CD">
        <w:rPr>
          <w:b/>
          <w:i/>
          <w:sz w:val="28"/>
          <w:szCs w:val="28"/>
        </w:rPr>
        <w:t xml:space="preserve"> работ,</w:t>
      </w:r>
      <w:r w:rsidRPr="00DA48CD">
        <w:rPr>
          <w:b/>
          <w:i/>
          <w:sz w:val="28"/>
          <w:szCs w:val="28"/>
        </w:rPr>
        <w:t xml:space="preserve"> </w:t>
      </w:r>
      <w:r w:rsidRPr="00DA48CD">
        <w:rPr>
          <w:sz w:val="28"/>
          <w:szCs w:val="28"/>
        </w:rPr>
        <w:t>выполненных по</w:t>
      </w:r>
      <w:r w:rsidR="00DA48CD" w:rsidRPr="00DA48CD">
        <w:rPr>
          <w:sz w:val="28"/>
          <w:szCs w:val="28"/>
        </w:rPr>
        <w:t xml:space="preserve"> виду деятельности </w:t>
      </w:r>
      <w:r w:rsidR="00DA48CD" w:rsidRPr="00DA48CD">
        <w:rPr>
          <w:b/>
          <w:i/>
          <w:sz w:val="28"/>
          <w:szCs w:val="28"/>
        </w:rPr>
        <w:t>«</w:t>
      </w:r>
      <w:r w:rsidRPr="00DA48CD">
        <w:rPr>
          <w:b/>
          <w:i/>
          <w:sz w:val="28"/>
          <w:szCs w:val="28"/>
        </w:rPr>
        <w:t>строительств</w:t>
      </w:r>
      <w:r w:rsidR="00DA48CD" w:rsidRPr="00DA48CD">
        <w:rPr>
          <w:b/>
          <w:i/>
          <w:sz w:val="28"/>
          <w:szCs w:val="28"/>
        </w:rPr>
        <w:t>о»</w:t>
      </w:r>
      <w:r w:rsidRPr="00DA48CD">
        <w:rPr>
          <w:sz w:val="28"/>
          <w:szCs w:val="28"/>
        </w:rPr>
        <w:t xml:space="preserve"> по оценке 20</w:t>
      </w:r>
      <w:r w:rsidR="00DA48CD" w:rsidRPr="00DA48CD">
        <w:rPr>
          <w:sz w:val="28"/>
          <w:szCs w:val="28"/>
        </w:rPr>
        <w:t>20</w:t>
      </w:r>
      <w:r w:rsidRPr="00DA48CD">
        <w:rPr>
          <w:sz w:val="28"/>
          <w:szCs w:val="28"/>
        </w:rPr>
        <w:t xml:space="preserve"> года составит около </w:t>
      </w:r>
      <w:r w:rsidR="00DA48CD" w:rsidRPr="00DA48CD">
        <w:rPr>
          <w:sz w:val="28"/>
          <w:szCs w:val="28"/>
        </w:rPr>
        <w:t>238,7</w:t>
      </w:r>
      <w:r w:rsidRPr="00DA48CD">
        <w:rPr>
          <w:sz w:val="28"/>
          <w:szCs w:val="28"/>
        </w:rPr>
        <w:t xml:space="preserve"> млрд</w:t>
      </w:r>
      <w:r w:rsidR="00D361BB" w:rsidRPr="00DA48CD">
        <w:rPr>
          <w:sz w:val="28"/>
          <w:szCs w:val="28"/>
        </w:rPr>
        <w:t xml:space="preserve"> </w:t>
      </w:r>
      <w:r w:rsidRPr="00DA48CD">
        <w:rPr>
          <w:sz w:val="28"/>
          <w:szCs w:val="28"/>
        </w:rPr>
        <w:t>руб. (</w:t>
      </w:r>
      <w:r w:rsidR="00FA3664" w:rsidRPr="00DA48CD">
        <w:rPr>
          <w:sz w:val="28"/>
          <w:szCs w:val="28"/>
        </w:rPr>
        <w:t xml:space="preserve">в сопоставимых ценах </w:t>
      </w:r>
      <w:r w:rsidR="00DA48CD" w:rsidRPr="00DA48CD">
        <w:rPr>
          <w:sz w:val="28"/>
          <w:szCs w:val="28"/>
        </w:rPr>
        <w:t>снижение</w:t>
      </w:r>
      <w:r w:rsidR="00FA3664" w:rsidRPr="00DA48CD">
        <w:rPr>
          <w:sz w:val="28"/>
          <w:szCs w:val="28"/>
        </w:rPr>
        <w:t xml:space="preserve"> на </w:t>
      </w:r>
      <w:r w:rsidR="00DA48CD" w:rsidRPr="00DA48CD">
        <w:rPr>
          <w:sz w:val="28"/>
          <w:szCs w:val="28"/>
        </w:rPr>
        <w:t>9,7</w:t>
      </w:r>
      <w:r w:rsidRPr="00DA48CD">
        <w:rPr>
          <w:sz w:val="28"/>
          <w:szCs w:val="28"/>
        </w:rPr>
        <w:t>% к уровню 201</w:t>
      </w:r>
      <w:r w:rsidR="00DA48CD" w:rsidRPr="00DA48CD">
        <w:rPr>
          <w:sz w:val="28"/>
          <w:szCs w:val="28"/>
        </w:rPr>
        <w:t>9</w:t>
      </w:r>
      <w:r w:rsidR="00DA48CD">
        <w:rPr>
          <w:sz w:val="28"/>
          <w:szCs w:val="28"/>
        </w:rPr>
        <w:t xml:space="preserve"> года).</w:t>
      </w:r>
    </w:p>
    <w:p w:rsidR="00DA48CD" w:rsidRPr="00DA48CD" w:rsidRDefault="00DA48CD" w:rsidP="00637FB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В 2020 году в соответствии с федеральным проектом «Жилье» плановый показатель объема ввода жилья на территории Ленинградской области составляет </w:t>
      </w:r>
      <w:r w:rsidRPr="00E675DC">
        <w:rPr>
          <w:color w:val="000000" w:themeColor="text1"/>
          <w:sz w:val="28"/>
          <w:szCs w:val="28"/>
        </w:rPr>
        <w:lastRenderedPageBreak/>
        <w:t>3 284 тыс.кв.м, при реально прогнозируемо</w:t>
      </w:r>
      <w:r>
        <w:rPr>
          <w:color w:val="000000" w:themeColor="text1"/>
          <w:sz w:val="28"/>
          <w:szCs w:val="28"/>
        </w:rPr>
        <w:t>м</w:t>
      </w:r>
      <w:r w:rsidRPr="00E675DC">
        <w:rPr>
          <w:color w:val="000000" w:themeColor="text1"/>
          <w:sz w:val="28"/>
          <w:szCs w:val="28"/>
        </w:rPr>
        <w:t xml:space="preserve"> значени</w:t>
      </w:r>
      <w:r>
        <w:rPr>
          <w:color w:val="000000" w:themeColor="text1"/>
          <w:sz w:val="28"/>
          <w:szCs w:val="28"/>
        </w:rPr>
        <w:t>и</w:t>
      </w:r>
      <w:r w:rsidRPr="00E675DC">
        <w:rPr>
          <w:color w:val="000000" w:themeColor="text1"/>
          <w:sz w:val="28"/>
          <w:szCs w:val="28"/>
        </w:rPr>
        <w:t xml:space="preserve"> показателя на уровне 1 800 тыс.кв.м</w:t>
      </w:r>
    </w:p>
    <w:p w:rsidR="00637FB2" w:rsidRPr="00DA48CD" w:rsidRDefault="00637FB2" w:rsidP="00805395">
      <w:pPr>
        <w:ind w:right="-1" w:firstLine="709"/>
        <w:jc w:val="both"/>
        <w:rPr>
          <w:sz w:val="28"/>
          <w:szCs w:val="28"/>
        </w:rPr>
      </w:pPr>
      <w:r w:rsidRPr="00DA48CD">
        <w:rPr>
          <w:sz w:val="28"/>
          <w:szCs w:val="28"/>
        </w:rPr>
        <w:t>В сфере развития</w:t>
      </w:r>
      <w:r w:rsidRPr="00DA48CD">
        <w:rPr>
          <w:b/>
          <w:i/>
          <w:sz w:val="28"/>
          <w:szCs w:val="28"/>
        </w:rPr>
        <w:t xml:space="preserve"> малого и среднего предпринимательства</w:t>
      </w:r>
      <w:r w:rsidRPr="00DA48CD">
        <w:rPr>
          <w:b/>
          <w:sz w:val="28"/>
          <w:szCs w:val="28"/>
        </w:rPr>
        <w:t xml:space="preserve"> </w:t>
      </w:r>
      <w:r w:rsidRPr="00DA48CD">
        <w:rPr>
          <w:sz w:val="28"/>
          <w:szCs w:val="28"/>
        </w:rPr>
        <w:t xml:space="preserve">Ленинградской области </w:t>
      </w:r>
      <w:r w:rsidR="00805395" w:rsidRPr="00DA48CD">
        <w:rPr>
          <w:sz w:val="28"/>
          <w:szCs w:val="28"/>
        </w:rPr>
        <w:t>количество малых и средних предприятий, включая микропредприятия в 20</w:t>
      </w:r>
      <w:r w:rsidR="00DA48CD" w:rsidRPr="00DA48CD">
        <w:rPr>
          <w:sz w:val="28"/>
          <w:szCs w:val="28"/>
        </w:rPr>
        <w:t>20</w:t>
      </w:r>
      <w:r w:rsidR="00805395" w:rsidRPr="00DA48CD">
        <w:rPr>
          <w:sz w:val="28"/>
          <w:szCs w:val="28"/>
        </w:rPr>
        <w:t xml:space="preserve"> году составит </w:t>
      </w:r>
      <w:r w:rsidR="00DA48CD" w:rsidRPr="00DA48CD">
        <w:rPr>
          <w:sz w:val="28"/>
          <w:szCs w:val="28"/>
        </w:rPr>
        <w:t>66,6</w:t>
      </w:r>
      <w:r w:rsidR="00805395" w:rsidRPr="00DA48CD">
        <w:rPr>
          <w:sz w:val="28"/>
          <w:szCs w:val="28"/>
        </w:rPr>
        <w:t xml:space="preserve"> тысяч единиц (10</w:t>
      </w:r>
      <w:r w:rsidR="00DA48CD" w:rsidRPr="00DA48CD">
        <w:rPr>
          <w:sz w:val="28"/>
          <w:szCs w:val="28"/>
        </w:rPr>
        <w:t>4,</w:t>
      </w:r>
      <w:r w:rsidR="00805395" w:rsidRPr="00DA48CD">
        <w:rPr>
          <w:sz w:val="28"/>
          <w:szCs w:val="28"/>
        </w:rPr>
        <w:t>2% к 201</w:t>
      </w:r>
      <w:r w:rsidR="00DA48CD" w:rsidRPr="00DA48CD">
        <w:rPr>
          <w:sz w:val="28"/>
          <w:szCs w:val="28"/>
        </w:rPr>
        <w:t>9</w:t>
      </w:r>
      <w:r w:rsidR="00805395" w:rsidRPr="00DA48CD">
        <w:rPr>
          <w:sz w:val="28"/>
          <w:szCs w:val="28"/>
        </w:rPr>
        <w:t xml:space="preserve"> году). Стабильный рост показателя обусловлен</w:t>
      </w:r>
      <w:r w:rsidRPr="00DA48CD">
        <w:rPr>
          <w:sz w:val="28"/>
          <w:szCs w:val="28"/>
        </w:rPr>
        <w:t xml:space="preserve"> </w:t>
      </w:r>
      <w:r w:rsidR="00805395" w:rsidRPr="00DA48CD">
        <w:rPr>
          <w:sz w:val="28"/>
          <w:szCs w:val="28"/>
        </w:rPr>
        <w:t>обеспечением</w:t>
      </w:r>
      <w:r w:rsidRPr="00DA48CD">
        <w:rPr>
          <w:sz w:val="28"/>
          <w:szCs w:val="28"/>
        </w:rPr>
        <w:t xml:space="preserve"> благоприятных условий ведения предпринимательской деятельности на территории Ленинградской области.</w:t>
      </w:r>
    </w:p>
    <w:p w:rsidR="00637FB2" w:rsidRDefault="00637FB2" w:rsidP="00637FB2">
      <w:pPr>
        <w:ind w:right="-1" w:firstLine="709"/>
        <w:jc w:val="both"/>
        <w:rPr>
          <w:sz w:val="28"/>
          <w:szCs w:val="28"/>
        </w:rPr>
      </w:pPr>
      <w:r w:rsidRPr="00DA48CD">
        <w:rPr>
          <w:sz w:val="28"/>
          <w:szCs w:val="28"/>
        </w:rPr>
        <w:t xml:space="preserve">Также </w:t>
      </w:r>
      <w:r w:rsidR="00DA48CD" w:rsidRPr="00DA48CD">
        <w:rPr>
          <w:sz w:val="28"/>
          <w:szCs w:val="28"/>
        </w:rPr>
        <w:t xml:space="preserve">в 2020 году </w:t>
      </w:r>
      <w:r w:rsidRPr="00DA48CD">
        <w:rPr>
          <w:sz w:val="28"/>
          <w:szCs w:val="28"/>
        </w:rPr>
        <w:t xml:space="preserve">планируется </w:t>
      </w:r>
      <w:r w:rsidR="00DA48CD" w:rsidRPr="00DA48CD">
        <w:rPr>
          <w:sz w:val="28"/>
          <w:szCs w:val="28"/>
        </w:rPr>
        <w:t>сохранение</w:t>
      </w:r>
      <w:r w:rsidRPr="00DA48CD">
        <w:rPr>
          <w:sz w:val="28"/>
          <w:szCs w:val="28"/>
        </w:rPr>
        <w:t xml:space="preserve"> среднесписочной численности работников предприятий </w:t>
      </w:r>
      <w:r w:rsidR="00DA48CD" w:rsidRPr="00DA48CD">
        <w:rPr>
          <w:sz w:val="28"/>
          <w:szCs w:val="28"/>
        </w:rPr>
        <w:t>на уровне 2019 года</w:t>
      </w:r>
      <w:r w:rsidRPr="00DA48CD">
        <w:rPr>
          <w:sz w:val="28"/>
          <w:szCs w:val="28"/>
        </w:rPr>
        <w:t xml:space="preserve"> </w:t>
      </w:r>
      <w:r w:rsidR="00DA48CD" w:rsidRPr="00DA48CD">
        <w:rPr>
          <w:sz w:val="28"/>
          <w:szCs w:val="28"/>
        </w:rPr>
        <w:t>(151,5</w:t>
      </w:r>
      <w:r w:rsidRPr="00DA48CD">
        <w:rPr>
          <w:sz w:val="28"/>
          <w:szCs w:val="28"/>
        </w:rPr>
        <w:t xml:space="preserve"> тыс. человек</w:t>
      </w:r>
      <w:r w:rsidR="00DA48CD" w:rsidRPr="00DA48CD">
        <w:rPr>
          <w:sz w:val="28"/>
          <w:szCs w:val="28"/>
        </w:rPr>
        <w:t>)</w:t>
      </w:r>
      <w:r w:rsidR="003C5153">
        <w:rPr>
          <w:sz w:val="28"/>
          <w:szCs w:val="28"/>
        </w:rPr>
        <w:t>.</w:t>
      </w:r>
    </w:p>
    <w:p w:rsidR="003C5153" w:rsidRPr="00E675DC" w:rsidRDefault="003C5153" w:rsidP="003C5153">
      <w:pPr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>С учетом влияния на ситуацию в Ленинградской области ограничительных мер по предотвращению распространения новой коронавирусной инфекции по оценке в 2020 году прогнозируется снижение оборота малых и средних предприятий на 11,9% по сравнению с 2019 годом</w:t>
      </w:r>
      <w:r>
        <w:rPr>
          <w:color w:val="000000" w:themeColor="text1"/>
          <w:sz w:val="28"/>
          <w:szCs w:val="28"/>
        </w:rPr>
        <w:t xml:space="preserve">, который составит </w:t>
      </w:r>
      <w:r w:rsidRPr="00DA48CD">
        <w:rPr>
          <w:sz w:val="28"/>
          <w:szCs w:val="28"/>
        </w:rPr>
        <w:t>617,4 млрд рублей</w:t>
      </w:r>
      <w:r w:rsidRPr="00E675DC">
        <w:rPr>
          <w:color w:val="000000" w:themeColor="text1"/>
          <w:sz w:val="28"/>
          <w:szCs w:val="28"/>
        </w:rPr>
        <w:t>.</w:t>
      </w:r>
    </w:p>
    <w:p w:rsidR="003C5153" w:rsidRPr="00E675DC" w:rsidRDefault="003C5153" w:rsidP="003C5153">
      <w:pPr>
        <w:pStyle w:val="aa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3C5153">
        <w:rPr>
          <w:color w:val="000000" w:themeColor="text1"/>
          <w:sz w:val="28"/>
          <w:szCs w:val="28"/>
        </w:rPr>
        <w:t>В сфере</w:t>
      </w:r>
      <w:r w:rsidRPr="003C5153">
        <w:rPr>
          <w:b/>
          <w:i/>
          <w:color w:val="000000" w:themeColor="text1"/>
          <w:sz w:val="28"/>
          <w:szCs w:val="28"/>
        </w:rPr>
        <w:t xml:space="preserve"> потребительского рынка </w:t>
      </w:r>
      <w:r w:rsidRPr="003C5153">
        <w:rPr>
          <w:color w:val="000000" w:themeColor="text1"/>
          <w:sz w:val="28"/>
          <w:szCs w:val="28"/>
        </w:rPr>
        <w:t>Ленинградской области</w:t>
      </w:r>
      <w:r w:rsidRPr="003C5153">
        <w:rPr>
          <w:b/>
          <w:i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</w:t>
      </w:r>
      <w:r w:rsidRPr="00E675DC">
        <w:rPr>
          <w:color w:val="000000" w:themeColor="text1"/>
          <w:sz w:val="28"/>
          <w:szCs w:val="28"/>
        </w:rPr>
        <w:t xml:space="preserve">лагодаря реализуемым мерам поддержки и, несмотря на ограничение (приостановление) деятельности субъектов предпринимательства в сфере потребительского рынка, </w:t>
      </w:r>
      <w:r w:rsidRPr="00BB394D">
        <w:rPr>
          <w:color w:val="000000" w:themeColor="text1"/>
          <w:sz w:val="28"/>
          <w:szCs w:val="28"/>
        </w:rPr>
        <w:t>в 2020 году оборот розничной торговли Ленинградской области оценивается н</w:t>
      </w:r>
      <w:r w:rsidRPr="00E675DC">
        <w:rPr>
          <w:color w:val="000000" w:themeColor="text1"/>
          <w:sz w:val="28"/>
          <w:szCs w:val="28"/>
        </w:rPr>
        <w:t>а уровне 462,5 млрд рублей и прирост на 2,0% в сопоставимых ценах к 2019 году.</w:t>
      </w:r>
    </w:p>
    <w:p w:rsidR="00637FB2" w:rsidRPr="003C5153" w:rsidRDefault="00637FB2" w:rsidP="00637FB2">
      <w:pPr>
        <w:ind w:firstLine="708"/>
        <w:jc w:val="both"/>
        <w:rPr>
          <w:sz w:val="28"/>
          <w:szCs w:val="28"/>
        </w:rPr>
      </w:pPr>
      <w:r w:rsidRPr="003C5153">
        <w:rPr>
          <w:sz w:val="28"/>
          <w:szCs w:val="28"/>
        </w:rPr>
        <w:t>Объем платных услуг, оказанных населению в Ленинградской области, по итог</w:t>
      </w:r>
      <w:r w:rsidR="000921FC" w:rsidRPr="003C5153">
        <w:rPr>
          <w:sz w:val="28"/>
          <w:szCs w:val="28"/>
        </w:rPr>
        <w:t>ам</w:t>
      </w:r>
      <w:r w:rsidRPr="003C5153">
        <w:rPr>
          <w:sz w:val="28"/>
          <w:szCs w:val="28"/>
        </w:rPr>
        <w:t xml:space="preserve"> 20</w:t>
      </w:r>
      <w:r w:rsidR="003C5153" w:rsidRPr="003C5153">
        <w:rPr>
          <w:sz w:val="28"/>
          <w:szCs w:val="28"/>
        </w:rPr>
        <w:t>20</w:t>
      </w:r>
      <w:r w:rsidRPr="003C5153">
        <w:rPr>
          <w:sz w:val="28"/>
          <w:szCs w:val="28"/>
        </w:rPr>
        <w:t xml:space="preserve"> года составит </w:t>
      </w:r>
      <w:r w:rsidR="000921FC" w:rsidRPr="003C5153">
        <w:rPr>
          <w:sz w:val="28"/>
          <w:szCs w:val="28"/>
        </w:rPr>
        <w:t>8</w:t>
      </w:r>
      <w:r w:rsidR="003C5153" w:rsidRPr="003C5153">
        <w:rPr>
          <w:sz w:val="28"/>
          <w:szCs w:val="28"/>
        </w:rPr>
        <w:t>1</w:t>
      </w:r>
      <w:r w:rsidR="000921FC" w:rsidRPr="003C5153">
        <w:rPr>
          <w:sz w:val="28"/>
          <w:szCs w:val="28"/>
        </w:rPr>
        <w:t>,</w:t>
      </w:r>
      <w:r w:rsidR="003C5153" w:rsidRPr="003C5153">
        <w:rPr>
          <w:sz w:val="28"/>
          <w:szCs w:val="28"/>
        </w:rPr>
        <w:t>7</w:t>
      </w:r>
      <w:r w:rsidRPr="003C5153">
        <w:rPr>
          <w:sz w:val="28"/>
          <w:szCs w:val="28"/>
        </w:rPr>
        <w:t xml:space="preserve"> млрд руб. и в сопоставимых ценах </w:t>
      </w:r>
      <w:r w:rsidR="003C5153" w:rsidRPr="003C5153">
        <w:rPr>
          <w:sz w:val="28"/>
          <w:szCs w:val="28"/>
        </w:rPr>
        <w:t>сократится</w:t>
      </w:r>
      <w:r w:rsidRPr="003C5153">
        <w:rPr>
          <w:sz w:val="28"/>
          <w:szCs w:val="28"/>
        </w:rPr>
        <w:t xml:space="preserve"> по сравнению с 201</w:t>
      </w:r>
      <w:r w:rsidR="003C5153" w:rsidRPr="003C5153">
        <w:rPr>
          <w:sz w:val="28"/>
          <w:szCs w:val="28"/>
        </w:rPr>
        <w:t>9</w:t>
      </w:r>
      <w:r w:rsidRPr="003C5153">
        <w:rPr>
          <w:sz w:val="28"/>
          <w:szCs w:val="28"/>
        </w:rPr>
        <w:t xml:space="preserve"> годом на </w:t>
      </w:r>
      <w:r w:rsidR="00FA3664" w:rsidRPr="003C5153">
        <w:rPr>
          <w:sz w:val="28"/>
          <w:szCs w:val="28"/>
        </w:rPr>
        <w:t>5</w:t>
      </w:r>
      <w:r w:rsidRPr="003C5153">
        <w:rPr>
          <w:sz w:val="28"/>
          <w:szCs w:val="28"/>
        </w:rPr>
        <w:t>%.</w:t>
      </w:r>
    </w:p>
    <w:p w:rsidR="00637FB2" w:rsidRPr="003C5153" w:rsidRDefault="00637FB2" w:rsidP="00637FB2">
      <w:pPr>
        <w:ind w:right="-127" w:firstLine="709"/>
        <w:jc w:val="both"/>
        <w:rPr>
          <w:sz w:val="28"/>
          <w:szCs w:val="28"/>
        </w:rPr>
      </w:pPr>
      <w:r w:rsidRPr="003C5153">
        <w:rPr>
          <w:sz w:val="28"/>
          <w:szCs w:val="28"/>
        </w:rPr>
        <w:t>По оценке 20</w:t>
      </w:r>
      <w:r w:rsidR="003C5153" w:rsidRPr="003C5153">
        <w:rPr>
          <w:sz w:val="28"/>
          <w:szCs w:val="28"/>
        </w:rPr>
        <w:t>20</w:t>
      </w:r>
      <w:r w:rsidRPr="003C5153">
        <w:rPr>
          <w:sz w:val="28"/>
          <w:szCs w:val="28"/>
        </w:rPr>
        <w:t xml:space="preserve"> года при складывающемся </w:t>
      </w:r>
      <w:r w:rsidRPr="003C5153">
        <w:rPr>
          <w:b/>
          <w:i/>
          <w:sz w:val="28"/>
          <w:szCs w:val="28"/>
        </w:rPr>
        <w:t>уровне инфляции</w:t>
      </w:r>
      <w:r w:rsidRPr="003C5153">
        <w:rPr>
          <w:sz w:val="28"/>
          <w:szCs w:val="28"/>
        </w:rPr>
        <w:t xml:space="preserve"> (</w:t>
      </w:r>
      <w:r w:rsidR="000921FC" w:rsidRPr="003C5153">
        <w:rPr>
          <w:sz w:val="28"/>
          <w:szCs w:val="28"/>
        </w:rPr>
        <w:t>104,</w:t>
      </w:r>
      <w:r w:rsidR="003C5153" w:rsidRPr="003C5153">
        <w:rPr>
          <w:sz w:val="28"/>
          <w:szCs w:val="28"/>
        </w:rPr>
        <w:t>0</w:t>
      </w:r>
      <w:r w:rsidRPr="003C5153">
        <w:rPr>
          <w:sz w:val="28"/>
          <w:szCs w:val="28"/>
        </w:rPr>
        <w:t>% к уровню 201</w:t>
      </w:r>
      <w:r w:rsidR="003C5153" w:rsidRPr="003C5153">
        <w:rPr>
          <w:sz w:val="28"/>
          <w:szCs w:val="28"/>
        </w:rPr>
        <w:t>9</w:t>
      </w:r>
      <w:r w:rsidRPr="003C5153">
        <w:rPr>
          <w:sz w:val="28"/>
          <w:szCs w:val="28"/>
        </w:rPr>
        <w:t xml:space="preserve"> года) </w:t>
      </w:r>
      <w:r w:rsidRPr="003C5153">
        <w:rPr>
          <w:b/>
          <w:i/>
          <w:sz w:val="28"/>
          <w:szCs w:val="28"/>
        </w:rPr>
        <w:t>реальная заработная плата</w:t>
      </w:r>
      <w:r w:rsidRPr="003C5153">
        <w:rPr>
          <w:sz w:val="28"/>
          <w:szCs w:val="28"/>
        </w:rPr>
        <w:t xml:space="preserve"> составит </w:t>
      </w:r>
      <w:r w:rsidR="003C5153" w:rsidRPr="003C5153">
        <w:rPr>
          <w:sz w:val="28"/>
          <w:szCs w:val="28"/>
          <w:shd w:val="clear" w:color="auto" w:fill="FFFFFF"/>
        </w:rPr>
        <w:t>99</w:t>
      </w:r>
      <w:r w:rsidR="000921FC" w:rsidRPr="003C5153">
        <w:rPr>
          <w:sz w:val="28"/>
          <w:szCs w:val="28"/>
          <w:shd w:val="clear" w:color="auto" w:fill="FFFFFF"/>
        </w:rPr>
        <w:t>,0</w:t>
      </w:r>
      <w:r w:rsidRPr="003C5153">
        <w:rPr>
          <w:sz w:val="28"/>
          <w:szCs w:val="28"/>
        </w:rPr>
        <w:t>% к уровню 201</w:t>
      </w:r>
      <w:r w:rsidR="003C5153" w:rsidRPr="003C5153">
        <w:rPr>
          <w:sz w:val="28"/>
          <w:szCs w:val="28"/>
        </w:rPr>
        <w:t>9</w:t>
      </w:r>
      <w:r w:rsidRPr="003C5153">
        <w:rPr>
          <w:sz w:val="28"/>
          <w:szCs w:val="28"/>
        </w:rPr>
        <w:t xml:space="preserve"> года.</w:t>
      </w:r>
    </w:p>
    <w:p w:rsidR="00637FB2" w:rsidRPr="003C5153" w:rsidRDefault="000921FC" w:rsidP="00637FB2">
      <w:pPr>
        <w:shd w:val="clear" w:color="auto" w:fill="FFFFFF"/>
        <w:ind w:firstLine="692"/>
        <w:jc w:val="both"/>
        <w:rPr>
          <w:sz w:val="28"/>
          <w:szCs w:val="28"/>
        </w:rPr>
      </w:pPr>
      <w:r w:rsidRPr="003C5153">
        <w:rPr>
          <w:b/>
          <w:i/>
          <w:sz w:val="28"/>
          <w:szCs w:val="28"/>
        </w:rPr>
        <w:t>Н</w:t>
      </w:r>
      <w:r w:rsidR="00637FB2" w:rsidRPr="003C5153">
        <w:rPr>
          <w:b/>
          <w:i/>
          <w:sz w:val="28"/>
          <w:szCs w:val="28"/>
        </w:rPr>
        <w:t>оминальная начисленная заработная плата работников, занятых в сфере экономики региона</w:t>
      </w:r>
      <w:r w:rsidR="00637FB2" w:rsidRPr="003C5153">
        <w:rPr>
          <w:sz w:val="28"/>
          <w:szCs w:val="28"/>
        </w:rPr>
        <w:t xml:space="preserve">, возрастет до </w:t>
      </w:r>
      <w:r w:rsidR="003C5153" w:rsidRPr="003C5153">
        <w:rPr>
          <w:sz w:val="28"/>
          <w:szCs w:val="28"/>
        </w:rPr>
        <w:t xml:space="preserve">47 310 </w:t>
      </w:r>
      <w:r w:rsidR="00637FB2" w:rsidRPr="003C5153">
        <w:rPr>
          <w:sz w:val="28"/>
          <w:szCs w:val="28"/>
        </w:rPr>
        <w:t>руб</w:t>
      </w:r>
      <w:r w:rsidRPr="003C5153">
        <w:rPr>
          <w:sz w:val="28"/>
          <w:szCs w:val="28"/>
        </w:rPr>
        <w:t>лей</w:t>
      </w:r>
      <w:r w:rsidR="00637FB2" w:rsidRPr="003C5153">
        <w:rPr>
          <w:sz w:val="28"/>
          <w:szCs w:val="28"/>
        </w:rPr>
        <w:t xml:space="preserve"> в 20</w:t>
      </w:r>
      <w:r w:rsidR="003C5153" w:rsidRPr="003C5153">
        <w:rPr>
          <w:sz w:val="28"/>
          <w:szCs w:val="28"/>
        </w:rPr>
        <w:t>20</w:t>
      </w:r>
      <w:r w:rsidR="00637FB2" w:rsidRPr="003C5153">
        <w:rPr>
          <w:sz w:val="28"/>
          <w:szCs w:val="28"/>
        </w:rPr>
        <w:t xml:space="preserve"> году.</w:t>
      </w:r>
    </w:p>
    <w:p w:rsidR="003C5153" w:rsidRPr="00E675DC" w:rsidRDefault="003C5153" w:rsidP="003C5153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>Стабильный рост заработной платы планируется обеспечить за счет:</w:t>
      </w:r>
    </w:p>
    <w:p w:rsidR="003C5153" w:rsidRPr="00E675DC" w:rsidRDefault="003C5153" w:rsidP="003C5153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- осуществления мер по обеспечению минимальных государственных гарантий по оплате труда: 28 ноября 2019 года подписано региональное соглашение № 15/с-19 «О минимальной заработной плате в Ленинградской области </w:t>
      </w:r>
      <w:r w:rsidRPr="00E675DC">
        <w:rPr>
          <w:color w:val="000000" w:themeColor="text1"/>
          <w:sz w:val="28"/>
          <w:szCs w:val="28"/>
        </w:rPr>
        <w:br/>
        <w:t xml:space="preserve">на 2020 год», устанавливающее с 1 января 2020 года размер минимальной оплаты труда в сумме 12 800 рублей (рост на 6,7% к 2019 году; на 5,5% выше, </w:t>
      </w:r>
      <w:r w:rsidRPr="00E675DC">
        <w:rPr>
          <w:color w:val="000000" w:themeColor="text1"/>
          <w:sz w:val="28"/>
          <w:szCs w:val="28"/>
        </w:rPr>
        <w:br/>
        <w:t>чем по Российской Федерации);</w:t>
      </w:r>
    </w:p>
    <w:p w:rsidR="003C5153" w:rsidRPr="00E675DC" w:rsidRDefault="003C5153" w:rsidP="003C5153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- планомерного повышения заработной платы отдельных категорий работников бюджетной сферы и сохранение достигнутых целевых показателей </w:t>
      </w:r>
      <w:r w:rsidRPr="00E675DC">
        <w:rPr>
          <w:color w:val="000000" w:themeColor="text1"/>
          <w:sz w:val="28"/>
          <w:szCs w:val="28"/>
        </w:rPr>
        <w:br/>
        <w:t xml:space="preserve">в соответствии с указом Президента Российской Федерации от 7 мая 2012 года № 597 «О мероприятиях по реализации государственной социальной политики». </w:t>
      </w:r>
    </w:p>
    <w:p w:rsidR="00637FB2" w:rsidRDefault="00637FB2" w:rsidP="00637FB2">
      <w:pPr>
        <w:pStyle w:val="24"/>
        <w:ind w:firstLine="709"/>
        <w:rPr>
          <w:szCs w:val="28"/>
        </w:rPr>
      </w:pPr>
      <w:r w:rsidRPr="003C5153">
        <w:rPr>
          <w:szCs w:val="28"/>
        </w:rPr>
        <w:t>В 20</w:t>
      </w:r>
      <w:r w:rsidR="003C5153" w:rsidRPr="003C5153">
        <w:rPr>
          <w:szCs w:val="28"/>
        </w:rPr>
        <w:t>20</w:t>
      </w:r>
      <w:r w:rsidRPr="003C5153">
        <w:rPr>
          <w:szCs w:val="28"/>
        </w:rPr>
        <w:t xml:space="preserve"> году </w:t>
      </w:r>
      <w:r w:rsidRPr="003C5153">
        <w:rPr>
          <w:b/>
          <w:i/>
          <w:szCs w:val="28"/>
        </w:rPr>
        <w:t>численност</w:t>
      </w:r>
      <w:r w:rsidR="003C5153" w:rsidRPr="003C5153">
        <w:rPr>
          <w:b/>
          <w:i/>
          <w:szCs w:val="28"/>
        </w:rPr>
        <w:t>ь</w:t>
      </w:r>
      <w:r w:rsidRPr="003C5153">
        <w:rPr>
          <w:b/>
          <w:i/>
          <w:szCs w:val="28"/>
        </w:rPr>
        <w:t xml:space="preserve"> занятых в экономике</w:t>
      </w:r>
      <w:r w:rsidRPr="003C5153">
        <w:rPr>
          <w:szCs w:val="28"/>
        </w:rPr>
        <w:t xml:space="preserve"> </w:t>
      </w:r>
      <w:r w:rsidR="003C5153" w:rsidRPr="003C5153">
        <w:rPr>
          <w:szCs w:val="28"/>
        </w:rPr>
        <w:t>прогнозируется на уровне 779,0</w:t>
      </w:r>
      <w:r w:rsidR="00864530" w:rsidRPr="003C5153">
        <w:rPr>
          <w:szCs w:val="28"/>
        </w:rPr>
        <w:t xml:space="preserve"> тыс.</w:t>
      </w:r>
      <w:r w:rsidRPr="003C5153">
        <w:rPr>
          <w:szCs w:val="28"/>
        </w:rPr>
        <w:t xml:space="preserve"> человек, или на </w:t>
      </w:r>
      <w:r w:rsidR="003C5153" w:rsidRPr="003C5153">
        <w:rPr>
          <w:szCs w:val="28"/>
        </w:rPr>
        <w:t>99,3</w:t>
      </w:r>
      <w:r w:rsidRPr="003C5153">
        <w:rPr>
          <w:szCs w:val="28"/>
        </w:rPr>
        <w:t>%</w:t>
      </w:r>
      <w:r w:rsidR="00864530" w:rsidRPr="003C5153">
        <w:rPr>
          <w:szCs w:val="28"/>
        </w:rPr>
        <w:t xml:space="preserve"> по сравнению с 201</w:t>
      </w:r>
      <w:r w:rsidR="003C5153" w:rsidRPr="003C5153">
        <w:rPr>
          <w:szCs w:val="28"/>
        </w:rPr>
        <w:t>9</w:t>
      </w:r>
      <w:r w:rsidR="00864530" w:rsidRPr="003C5153">
        <w:rPr>
          <w:szCs w:val="28"/>
        </w:rPr>
        <w:t xml:space="preserve"> годом</w:t>
      </w:r>
      <w:r w:rsidRPr="003C5153">
        <w:rPr>
          <w:szCs w:val="28"/>
        </w:rPr>
        <w:t>.</w:t>
      </w:r>
    </w:p>
    <w:p w:rsidR="00264934" w:rsidRPr="00BB394D" w:rsidRDefault="00264934" w:rsidP="00264934">
      <w:pPr>
        <w:pStyle w:val="aa"/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 xml:space="preserve">По оценке </w:t>
      </w:r>
      <w:r w:rsidRPr="00BB394D">
        <w:rPr>
          <w:color w:val="000000" w:themeColor="text1"/>
          <w:sz w:val="28"/>
          <w:szCs w:val="28"/>
        </w:rPr>
        <w:t>к концу 2020 года:</w:t>
      </w:r>
    </w:p>
    <w:p w:rsidR="00264934" w:rsidRPr="00E675DC" w:rsidRDefault="00264934" w:rsidP="00264934">
      <w:pPr>
        <w:pStyle w:val="aa"/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t>– уровень регистрируемой безработицы может снизится до 1,88% при численности официально зарегистрированных безработных не более 18,4 тыс. человек.</w:t>
      </w:r>
    </w:p>
    <w:p w:rsidR="00264934" w:rsidRPr="00E675DC" w:rsidRDefault="00264934" w:rsidP="00264934">
      <w:pPr>
        <w:pStyle w:val="aa"/>
        <w:spacing w:after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E675DC">
        <w:rPr>
          <w:color w:val="000000" w:themeColor="text1"/>
          <w:sz w:val="28"/>
          <w:szCs w:val="28"/>
        </w:rPr>
        <w:lastRenderedPageBreak/>
        <w:t xml:space="preserve">По мере снятия карантинных ограничений в области можно ожидать, что уровень общей безработицы в среднем за 2020 год будет не более 6,6% при численность безработных порядка 64,3 тыс. человек. </w:t>
      </w:r>
    </w:p>
    <w:p w:rsidR="00264934" w:rsidRPr="00E675DC" w:rsidRDefault="00264934" w:rsidP="00264934">
      <w:pPr>
        <w:pStyle w:val="24"/>
        <w:shd w:val="clear" w:color="auto" w:fill="FFFFFF"/>
        <w:spacing w:after="0"/>
        <w:ind w:firstLine="709"/>
        <w:rPr>
          <w:color w:val="000000" w:themeColor="text1"/>
        </w:rPr>
      </w:pPr>
      <w:r w:rsidRPr="00E675DC">
        <w:rPr>
          <w:color w:val="000000" w:themeColor="text1"/>
          <w:szCs w:val="28"/>
        </w:rPr>
        <w:t xml:space="preserve">По </w:t>
      </w:r>
      <w:r w:rsidRPr="00BB394D">
        <w:rPr>
          <w:color w:val="000000" w:themeColor="text1"/>
          <w:szCs w:val="28"/>
        </w:rPr>
        <w:t>оценке в 2020 году</w:t>
      </w:r>
      <w:r w:rsidRPr="00E675DC">
        <w:rPr>
          <w:color w:val="000000" w:themeColor="text1"/>
          <w:szCs w:val="28"/>
        </w:rPr>
        <w:t xml:space="preserve"> </w:t>
      </w:r>
      <w:r w:rsidRPr="00BB394D">
        <w:rPr>
          <w:b/>
          <w:color w:val="000000" w:themeColor="text1"/>
          <w:szCs w:val="28"/>
        </w:rPr>
        <w:t>ср</w:t>
      </w:r>
      <w:r w:rsidRPr="00BB394D">
        <w:rPr>
          <w:b/>
          <w:bCs/>
          <w:iCs/>
          <w:color w:val="000000" w:themeColor="text1"/>
        </w:rPr>
        <w:t>еднегодовая численность постоянного населения</w:t>
      </w:r>
      <w:r w:rsidRPr="00BB394D">
        <w:rPr>
          <w:b/>
          <w:color w:val="000000" w:themeColor="text1"/>
        </w:rPr>
        <w:t xml:space="preserve"> </w:t>
      </w:r>
      <w:r w:rsidRPr="00BB394D">
        <w:rPr>
          <w:b/>
          <w:color w:val="000000" w:themeColor="text1"/>
        </w:rPr>
        <w:br/>
      </w:r>
      <w:r w:rsidRPr="00E675DC">
        <w:rPr>
          <w:color w:val="000000" w:themeColor="text1"/>
        </w:rPr>
        <w:t xml:space="preserve">в Ленинградской области увеличится по сравнению с 2019 годом на 1,3% и составит 1886,1 тыс. чел. </w:t>
      </w:r>
    </w:p>
    <w:p w:rsidR="00264934" w:rsidRPr="00E675DC" w:rsidRDefault="00264934" w:rsidP="00264934">
      <w:pPr>
        <w:pStyle w:val="24"/>
        <w:shd w:val="clear" w:color="auto" w:fill="FFFFFF"/>
        <w:spacing w:after="0"/>
        <w:ind w:firstLine="709"/>
        <w:rPr>
          <w:color w:val="000000" w:themeColor="text1"/>
        </w:rPr>
      </w:pPr>
      <w:r w:rsidRPr="00E675DC">
        <w:rPr>
          <w:bCs/>
          <w:iCs/>
          <w:color w:val="000000" w:themeColor="text1"/>
        </w:rPr>
        <w:t>Уровень естественной убыли</w:t>
      </w:r>
      <w:r w:rsidRPr="00E675DC">
        <w:rPr>
          <w:color w:val="000000" w:themeColor="text1"/>
        </w:rPr>
        <w:t xml:space="preserve"> возрастет до 6,2 чел. на 1000 населения (2019 год – 5,3 чел.), что обусловлено снижением уровня рождаемости до 6,8 родившихся на 1000 населения и стабилизацией уровня смертности на 13,0 умерших на 1000 населения.</w:t>
      </w:r>
    </w:p>
    <w:p w:rsidR="00264934" w:rsidRPr="00E675DC" w:rsidRDefault="00264934" w:rsidP="00264934">
      <w:pPr>
        <w:pStyle w:val="24"/>
        <w:shd w:val="clear" w:color="auto" w:fill="FFFFFF"/>
        <w:spacing w:after="0"/>
        <w:ind w:firstLine="709"/>
        <w:rPr>
          <w:color w:val="000000" w:themeColor="text1"/>
        </w:rPr>
      </w:pPr>
      <w:r w:rsidRPr="00E675DC">
        <w:rPr>
          <w:color w:val="000000" w:themeColor="text1"/>
        </w:rPr>
        <w:t xml:space="preserve">Спад рождаемости связан с сокращением численности женского репродуктивного населения, в т.ч. в молодом репродуктивном возрасте (20-29 лет), </w:t>
      </w:r>
      <w:r w:rsidRPr="00E675DC">
        <w:rPr>
          <w:color w:val="000000" w:themeColor="text1"/>
        </w:rPr>
        <w:br/>
        <w:t>в связи с вступлением в данную возрастную группу малочисленных поколений женщин, родившихся в начале 90-х гг. – период резкого снижения рождаемости.</w:t>
      </w:r>
    </w:p>
    <w:p w:rsidR="00264934" w:rsidRPr="00E675DC" w:rsidRDefault="00264934" w:rsidP="00264934">
      <w:pPr>
        <w:pStyle w:val="24"/>
        <w:shd w:val="clear" w:color="auto" w:fill="FFFFFF"/>
        <w:spacing w:after="0"/>
        <w:ind w:firstLine="709"/>
        <w:rPr>
          <w:color w:val="000000" w:themeColor="text1"/>
        </w:rPr>
      </w:pPr>
      <w:r w:rsidRPr="00E675DC">
        <w:rPr>
          <w:color w:val="000000" w:themeColor="text1"/>
        </w:rPr>
        <w:t>Динамика смертности населения будет формироваться под влиянием трендов эпидемиологический ситуации и жестких ограничений, введённых в период карантинных мер для лиц старшего поколения, но при этом и продолжением реализации мероприятий, направленных на вовлечение старшего поколения в процессы активного долголетия и увеличение ожидаемой продолжительности здоровой жизни.</w:t>
      </w:r>
    </w:p>
    <w:p w:rsidR="00264934" w:rsidRPr="00E675DC" w:rsidRDefault="00264934" w:rsidP="00264934">
      <w:pPr>
        <w:pStyle w:val="24"/>
        <w:shd w:val="clear" w:color="auto" w:fill="FFFFFF"/>
        <w:spacing w:after="0"/>
        <w:ind w:firstLine="709"/>
        <w:rPr>
          <w:color w:val="000000" w:themeColor="text1"/>
        </w:rPr>
      </w:pPr>
      <w:r w:rsidRPr="00E675DC">
        <w:rPr>
          <w:color w:val="000000" w:themeColor="text1"/>
        </w:rPr>
        <w:t xml:space="preserve">Интенсивность </w:t>
      </w:r>
      <w:r w:rsidRPr="00E675DC">
        <w:rPr>
          <w:bCs/>
          <w:iCs/>
          <w:color w:val="000000" w:themeColor="text1"/>
        </w:rPr>
        <w:t>миграционного прироста</w:t>
      </w:r>
      <w:r w:rsidRPr="00E675DC">
        <w:rPr>
          <w:color w:val="000000" w:themeColor="text1"/>
        </w:rPr>
        <w:t xml:space="preserve"> снизится до 32,2 тыс. человек на фоне значительного уровня, сложившегося в 2018-2019 годах (43,7 и 37,9 тыс. чел.). Основной миграционный прирост будет обеспечен за счет сохранения притока населения из других регионов России и снижения притока мигрантов из стран СНГ и Зарубежья  в связи с введением странового карантина. </w:t>
      </w:r>
    </w:p>
    <w:p w:rsidR="00246CAE" w:rsidRPr="00B728EF" w:rsidRDefault="005E5DBD">
      <w:pPr>
        <w:rPr>
          <w:color w:val="FF0000"/>
        </w:rPr>
      </w:pPr>
    </w:p>
    <w:sectPr w:rsidR="00246CAE" w:rsidRPr="00B728EF" w:rsidSect="00F27B1A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DBD" w:rsidRDefault="005E5DBD" w:rsidP="00F27B1A">
      <w:r>
        <w:separator/>
      </w:r>
    </w:p>
  </w:endnote>
  <w:endnote w:type="continuationSeparator" w:id="0">
    <w:p w:rsidR="005E5DBD" w:rsidRDefault="005E5DBD" w:rsidP="00F2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DBD" w:rsidRDefault="005E5DBD" w:rsidP="00F27B1A">
      <w:r>
        <w:separator/>
      </w:r>
    </w:p>
  </w:footnote>
  <w:footnote w:type="continuationSeparator" w:id="0">
    <w:p w:rsidR="005E5DBD" w:rsidRDefault="005E5DBD" w:rsidP="00F27B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689525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27B1A" w:rsidRPr="00F27B1A" w:rsidRDefault="00F27B1A">
        <w:pPr>
          <w:pStyle w:val="a6"/>
          <w:jc w:val="center"/>
          <w:rPr>
            <w:sz w:val="24"/>
            <w:szCs w:val="24"/>
          </w:rPr>
        </w:pPr>
        <w:r w:rsidRPr="00F27B1A">
          <w:rPr>
            <w:sz w:val="24"/>
            <w:szCs w:val="24"/>
          </w:rPr>
          <w:fldChar w:fldCharType="begin"/>
        </w:r>
        <w:r w:rsidRPr="00F27B1A">
          <w:rPr>
            <w:sz w:val="24"/>
            <w:szCs w:val="24"/>
          </w:rPr>
          <w:instrText>PAGE   \* MERGEFORMAT</w:instrText>
        </w:r>
        <w:r w:rsidRPr="00F27B1A">
          <w:rPr>
            <w:sz w:val="24"/>
            <w:szCs w:val="24"/>
          </w:rPr>
          <w:fldChar w:fldCharType="separate"/>
        </w:r>
        <w:r w:rsidR="001954E3">
          <w:rPr>
            <w:noProof/>
            <w:sz w:val="24"/>
            <w:szCs w:val="24"/>
          </w:rPr>
          <w:t>6</w:t>
        </w:r>
        <w:r w:rsidRPr="00F27B1A">
          <w:rPr>
            <w:sz w:val="24"/>
            <w:szCs w:val="24"/>
          </w:rPr>
          <w:fldChar w:fldCharType="end"/>
        </w:r>
      </w:p>
    </w:sdtContent>
  </w:sdt>
  <w:p w:rsidR="00F27B1A" w:rsidRDefault="00F27B1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694FB8"/>
    <w:multiLevelType w:val="hybridMultilevel"/>
    <w:tmpl w:val="14BA6D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F33015E"/>
    <w:multiLevelType w:val="hybridMultilevel"/>
    <w:tmpl w:val="2708C206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B2"/>
    <w:rsid w:val="00036A6E"/>
    <w:rsid w:val="00050666"/>
    <w:rsid w:val="000921FC"/>
    <w:rsid w:val="00120EB5"/>
    <w:rsid w:val="00141A01"/>
    <w:rsid w:val="00185A1D"/>
    <w:rsid w:val="001954E3"/>
    <w:rsid w:val="001A662B"/>
    <w:rsid w:val="001F0EEB"/>
    <w:rsid w:val="001F5BE7"/>
    <w:rsid w:val="00236B5C"/>
    <w:rsid w:val="00264934"/>
    <w:rsid w:val="003271E8"/>
    <w:rsid w:val="003A0B2A"/>
    <w:rsid w:val="003A4AFD"/>
    <w:rsid w:val="003C5153"/>
    <w:rsid w:val="003E18F8"/>
    <w:rsid w:val="00413D88"/>
    <w:rsid w:val="004143A7"/>
    <w:rsid w:val="0044079D"/>
    <w:rsid w:val="00443FCB"/>
    <w:rsid w:val="004551BE"/>
    <w:rsid w:val="004B188E"/>
    <w:rsid w:val="004E7CBB"/>
    <w:rsid w:val="005A0433"/>
    <w:rsid w:val="005E5DBD"/>
    <w:rsid w:val="0060655B"/>
    <w:rsid w:val="006075B1"/>
    <w:rsid w:val="00637FB2"/>
    <w:rsid w:val="00680B9D"/>
    <w:rsid w:val="006A0BEF"/>
    <w:rsid w:val="006F099D"/>
    <w:rsid w:val="006F3550"/>
    <w:rsid w:val="007976B0"/>
    <w:rsid w:val="007C69A1"/>
    <w:rsid w:val="007E46DD"/>
    <w:rsid w:val="00805395"/>
    <w:rsid w:val="00864530"/>
    <w:rsid w:val="00871D76"/>
    <w:rsid w:val="0089439A"/>
    <w:rsid w:val="008A4D25"/>
    <w:rsid w:val="008A61A1"/>
    <w:rsid w:val="008E029E"/>
    <w:rsid w:val="008E4839"/>
    <w:rsid w:val="008F054A"/>
    <w:rsid w:val="009005C2"/>
    <w:rsid w:val="0091734C"/>
    <w:rsid w:val="009409FD"/>
    <w:rsid w:val="00A76C4A"/>
    <w:rsid w:val="00A80E82"/>
    <w:rsid w:val="00B476E2"/>
    <w:rsid w:val="00B63EF6"/>
    <w:rsid w:val="00B67706"/>
    <w:rsid w:val="00B728EF"/>
    <w:rsid w:val="00BB394D"/>
    <w:rsid w:val="00BD1575"/>
    <w:rsid w:val="00BD4836"/>
    <w:rsid w:val="00BF4626"/>
    <w:rsid w:val="00D264B0"/>
    <w:rsid w:val="00D33676"/>
    <w:rsid w:val="00D361BB"/>
    <w:rsid w:val="00D85C7E"/>
    <w:rsid w:val="00D87CFD"/>
    <w:rsid w:val="00DA48CD"/>
    <w:rsid w:val="00DA6944"/>
    <w:rsid w:val="00E3197E"/>
    <w:rsid w:val="00E507E1"/>
    <w:rsid w:val="00EA619F"/>
    <w:rsid w:val="00F27B1A"/>
    <w:rsid w:val="00FA3664"/>
    <w:rsid w:val="00FE03CB"/>
    <w:rsid w:val="00F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6075B1"/>
    <w:pPr>
      <w:keepNext/>
      <w:tabs>
        <w:tab w:val="left" w:pos="3119"/>
      </w:tabs>
      <w:ind w:left="3545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37FB2"/>
    <w:pPr>
      <w:tabs>
        <w:tab w:val="left" w:pos="1418"/>
      </w:tabs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37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14"/>
    <w:basedOn w:val="a"/>
    <w:rsid w:val="00637FB2"/>
    <w:pPr>
      <w:ind w:firstLine="709"/>
      <w:jc w:val="both"/>
    </w:pPr>
    <w:rPr>
      <w:sz w:val="28"/>
    </w:rPr>
  </w:style>
  <w:style w:type="paragraph" w:customStyle="1" w:styleId="24">
    <w:name w:val="Основной текст 24"/>
    <w:basedOn w:val="a"/>
    <w:qFormat/>
    <w:rsid w:val="00637FB2"/>
    <w:pPr>
      <w:widowControl w:val="0"/>
      <w:spacing w:after="60"/>
      <w:ind w:firstLine="720"/>
      <w:jc w:val="both"/>
    </w:pPr>
    <w:rPr>
      <w:sz w:val="28"/>
    </w:rPr>
  </w:style>
  <w:style w:type="paragraph" w:styleId="a5">
    <w:name w:val="List Paragraph"/>
    <w:basedOn w:val="a"/>
    <w:uiPriority w:val="34"/>
    <w:qFormat/>
    <w:rsid w:val="00D85C7E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6075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075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rsid w:val="006075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customStyle="1" w:styleId="210">
    <w:name w:val="Основной текст 21"/>
    <w:basedOn w:val="a"/>
    <w:rsid w:val="006075B1"/>
    <w:pPr>
      <w:spacing w:after="60"/>
      <w:ind w:firstLine="720"/>
      <w:jc w:val="both"/>
    </w:pPr>
    <w:rPr>
      <w:sz w:val="28"/>
    </w:rPr>
  </w:style>
  <w:style w:type="paragraph" w:styleId="a6">
    <w:name w:val="header"/>
    <w:aliases w:val="ВерхКолонтитул"/>
    <w:basedOn w:val="a"/>
    <w:link w:val="a7"/>
    <w:uiPriority w:val="99"/>
    <w:rsid w:val="007976B0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aliases w:val="ВерхКолонтитул Знак"/>
    <w:basedOn w:val="a0"/>
    <w:link w:val="a6"/>
    <w:uiPriority w:val="99"/>
    <w:rsid w:val="007976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">
    <w:name w:val="Основной текст 22"/>
    <w:basedOn w:val="a"/>
    <w:rsid w:val="00443FCB"/>
    <w:pPr>
      <w:spacing w:after="60"/>
      <w:ind w:firstLine="720"/>
      <w:jc w:val="both"/>
    </w:pPr>
    <w:rPr>
      <w:sz w:val="28"/>
    </w:rPr>
  </w:style>
  <w:style w:type="paragraph" w:styleId="a8">
    <w:name w:val="footer"/>
    <w:basedOn w:val="a"/>
    <w:link w:val="a9"/>
    <w:uiPriority w:val="99"/>
    <w:unhideWhenUsed/>
    <w:rsid w:val="00F27B1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7B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3C515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C51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FBA802-D88E-4F3E-B9A4-F23B9B2F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3109</Words>
  <Characters>17725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Вячеславовна Дмитриева</dc:creator>
  <cp:lastModifiedBy>Рыженкова Елена Николаевна</cp:lastModifiedBy>
  <cp:revision>4</cp:revision>
  <dcterms:created xsi:type="dcterms:W3CDTF">2020-08-21T07:46:00Z</dcterms:created>
  <dcterms:modified xsi:type="dcterms:W3CDTF">2020-08-27T14:10:00Z</dcterms:modified>
</cp:coreProperties>
</file>