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8" w:rsidRPr="00881D9E" w:rsidRDefault="002C2188" w:rsidP="00881D9E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81D9E">
        <w:rPr>
          <w:rFonts w:ascii="Times New Roman" w:hAnsi="Times New Roman" w:cs="Times New Roman"/>
          <w:sz w:val="24"/>
          <w:szCs w:val="24"/>
        </w:rPr>
        <w:t>ПРЕДСТАВЛЕНИЕ</w:t>
      </w:r>
    </w:p>
    <w:p w:rsidR="009454A6" w:rsidRPr="00881D9E" w:rsidRDefault="002C2188" w:rsidP="00881D9E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81D9E">
        <w:rPr>
          <w:rFonts w:ascii="Times New Roman" w:hAnsi="Times New Roman" w:cs="Times New Roman"/>
          <w:sz w:val="24"/>
          <w:szCs w:val="24"/>
        </w:rPr>
        <w:t>Губернатора Ленинградской области</w:t>
      </w:r>
    </w:p>
    <w:p w:rsidR="009337F5" w:rsidRPr="00881D9E" w:rsidRDefault="002C2188" w:rsidP="00881D9E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81D9E">
        <w:rPr>
          <w:rFonts w:ascii="Times New Roman" w:hAnsi="Times New Roman" w:cs="Times New Roman"/>
          <w:sz w:val="24"/>
          <w:szCs w:val="24"/>
        </w:rPr>
        <w:t xml:space="preserve">о присвоении </w:t>
      </w:r>
      <w:r w:rsidR="00F86C42" w:rsidRPr="00881D9E">
        <w:rPr>
          <w:rFonts w:ascii="Times New Roman" w:hAnsi="Times New Roman" w:cs="Times New Roman"/>
          <w:sz w:val="24"/>
          <w:szCs w:val="24"/>
        </w:rPr>
        <w:t xml:space="preserve">городу </w:t>
      </w:r>
      <w:r w:rsidR="0033691D" w:rsidRPr="00881D9E">
        <w:rPr>
          <w:rFonts w:ascii="Times New Roman" w:hAnsi="Times New Roman" w:cs="Times New Roman"/>
          <w:sz w:val="24"/>
          <w:szCs w:val="24"/>
        </w:rPr>
        <w:t>Кингисепп</w:t>
      </w:r>
      <w:r w:rsidR="00222460" w:rsidRPr="00881D9E">
        <w:rPr>
          <w:rFonts w:ascii="Times New Roman" w:hAnsi="Times New Roman" w:cs="Times New Roman"/>
          <w:sz w:val="24"/>
          <w:szCs w:val="24"/>
        </w:rPr>
        <w:t>у</w:t>
      </w:r>
      <w:r w:rsidR="0033691D" w:rsidRPr="00881D9E">
        <w:rPr>
          <w:rFonts w:ascii="Times New Roman" w:hAnsi="Times New Roman" w:cs="Times New Roman"/>
          <w:sz w:val="24"/>
          <w:szCs w:val="24"/>
        </w:rPr>
        <w:t xml:space="preserve"> </w:t>
      </w:r>
      <w:r w:rsidR="00F86C42" w:rsidRPr="00881D9E">
        <w:rPr>
          <w:rFonts w:ascii="Times New Roman" w:hAnsi="Times New Roman" w:cs="Times New Roman"/>
          <w:sz w:val="24"/>
          <w:szCs w:val="24"/>
        </w:rPr>
        <w:t xml:space="preserve"> </w:t>
      </w:r>
      <w:r w:rsidRPr="00881D9E">
        <w:rPr>
          <w:rFonts w:ascii="Times New Roman" w:hAnsi="Times New Roman" w:cs="Times New Roman"/>
          <w:sz w:val="24"/>
          <w:szCs w:val="24"/>
        </w:rPr>
        <w:t>поч</w:t>
      </w:r>
      <w:r w:rsidR="00F86C42" w:rsidRPr="00881D9E">
        <w:rPr>
          <w:rFonts w:ascii="Times New Roman" w:hAnsi="Times New Roman" w:cs="Times New Roman"/>
          <w:sz w:val="24"/>
          <w:szCs w:val="24"/>
        </w:rPr>
        <w:t>ё</w:t>
      </w:r>
      <w:r w:rsidRPr="00881D9E">
        <w:rPr>
          <w:rFonts w:ascii="Times New Roman" w:hAnsi="Times New Roman" w:cs="Times New Roman"/>
          <w:sz w:val="24"/>
          <w:szCs w:val="24"/>
        </w:rPr>
        <w:t>тного звания</w:t>
      </w:r>
      <w:r w:rsidR="00F86C42" w:rsidRPr="00881D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188" w:rsidRDefault="00F86C42" w:rsidP="00881D9E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81D9E">
        <w:rPr>
          <w:rFonts w:ascii="Times New Roman" w:hAnsi="Times New Roman" w:cs="Times New Roman"/>
          <w:sz w:val="24"/>
          <w:szCs w:val="24"/>
        </w:rPr>
        <w:t>Ленинградской области “Город воинской доблести”</w:t>
      </w:r>
    </w:p>
    <w:p w:rsidR="00881D9E" w:rsidRPr="00881D9E" w:rsidRDefault="00881D9E" w:rsidP="00881D9E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07DC" w:rsidRPr="00881D9E" w:rsidRDefault="007707DC" w:rsidP="007707DC">
      <w:pPr>
        <w:tabs>
          <w:tab w:val="left" w:pos="6660"/>
          <w:tab w:val="left" w:pos="684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1D9E">
        <w:rPr>
          <w:rFonts w:ascii="Times New Roman" w:hAnsi="Times New Roman" w:cs="Times New Roman"/>
          <w:sz w:val="24"/>
          <w:szCs w:val="24"/>
        </w:rPr>
        <w:t xml:space="preserve">В </w:t>
      </w:r>
      <w:r w:rsidRPr="00881D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целях увековечения </w:t>
      </w:r>
      <w:r w:rsidRPr="00881D9E">
        <w:rPr>
          <w:rFonts w:ascii="Times New Roman" w:hAnsi="Times New Roman" w:cs="Times New Roman"/>
          <w:sz w:val="24"/>
          <w:szCs w:val="24"/>
        </w:rPr>
        <w:t>трудового и ратного подвига жителей города Кингисепп</w:t>
      </w:r>
      <w:r w:rsidR="00222460" w:rsidRPr="00881D9E">
        <w:rPr>
          <w:rFonts w:ascii="Times New Roman" w:hAnsi="Times New Roman" w:cs="Times New Roman"/>
          <w:sz w:val="24"/>
          <w:szCs w:val="24"/>
        </w:rPr>
        <w:t>а</w:t>
      </w:r>
      <w:r w:rsidRPr="00881D9E">
        <w:rPr>
          <w:rFonts w:ascii="Times New Roman" w:hAnsi="Times New Roman" w:cs="Times New Roman"/>
          <w:sz w:val="24"/>
          <w:szCs w:val="24"/>
        </w:rPr>
        <w:t xml:space="preserve"> по защите Отечества от немецко-фашистских захватчиков  в ходе  сражений Ленинградской битвы (1941-1944 гг.) и Великой Отечественной войны (1941-1945 гг.),  </w:t>
      </w:r>
      <w:r w:rsidRPr="00881D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памяти о воинах Красной Армии, проявивших в июле - августе 1941г. героизм при обороне Кингисеппа и 21-го отдельного  </w:t>
      </w:r>
      <w:proofErr w:type="spellStart"/>
      <w:r w:rsidRPr="00881D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Кингисеппского</w:t>
      </w:r>
      <w:proofErr w:type="spellEnd"/>
      <w:r w:rsidRPr="00881D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укрепленного района, подвигах </w:t>
      </w:r>
      <w:proofErr w:type="spellStart"/>
      <w:r w:rsidRPr="00881D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кингисеппцев</w:t>
      </w:r>
      <w:proofErr w:type="spellEnd"/>
      <w:r w:rsidRPr="00881D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- партизан </w:t>
      </w:r>
      <w:r w:rsidRPr="00881D9E">
        <w:rPr>
          <w:rFonts w:ascii="Times New Roman" w:hAnsi="Times New Roman" w:cs="Times New Roman"/>
          <w:sz w:val="24"/>
          <w:szCs w:val="24"/>
        </w:rPr>
        <w:t xml:space="preserve">12-й Приморской   бригады,  </w:t>
      </w:r>
      <w:r w:rsidRPr="00881D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нанесших значительный ущерб тылам враг</w:t>
      </w:r>
      <w:r w:rsidRPr="00881D9E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881D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1D9E">
        <w:rPr>
          <w:rFonts w:ascii="Times New Roman" w:hAnsi="Times New Roman" w:cs="Times New Roman"/>
          <w:sz w:val="24"/>
          <w:szCs w:val="24"/>
        </w:rPr>
        <w:t xml:space="preserve">в 1943-1944 гг., а также, </w:t>
      </w:r>
      <w:r w:rsidRPr="00881D9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принимая во внимание </w:t>
      </w:r>
      <w:r w:rsidRPr="00881D9E">
        <w:rPr>
          <w:rFonts w:ascii="Times New Roman" w:hAnsi="Times New Roman" w:cs="Times New Roman"/>
          <w:sz w:val="24"/>
          <w:szCs w:val="24"/>
        </w:rPr>
        <w:t xml:space="preserve">усилия их потомков  по сохранению исторической памяти о подвигах земляков и павших советских воинах,  в соответствии с частью  3   ст. 4 </w:t>
      </w:r>
      <w:r w:rsidRPr="00881D9E">
        <w:rPr>
          <w:rFonts w:ascii="Times New Roman" w:eastAsia="Times New Roman" w:hAnsi="Times New Roman" w:cs="Times New Roman"/>
          <w:sz w:val="24"/>
          <w:szCs w:val="24"/>
        </w:rPr>
        <w:t>областного закона Ленинградской области от 15.12.2016  № 95-оз  “О почётных званиях Ленинградской области “Город воинской доблести”, “Населенный пункт воинской доблести”,</w:t>
      </w:r>
      <w:r w:rsidR="007B266D" w:rsidRPr="00881D9E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="007B266D" w:rsidRPr="00881D9E">
        <w:rPr>
          <w:rFonts w:ascii="Times New Roman" w:hAnsi="Times New Roman" w:cs="Times New Roman"/>
          <w:sz w:val="24"/>
          <w:szCs w:val="24"/>
        </w:rPr>
        <w:t>Рубеж воинской доблести”</w:t>
      </w:r>
      <w:r w:rsidRPr="00881D9E">
        <w:rPr>
          <w:rFonts w:ascii="Times New Roman" w:eastAsia="Times New Roman" w:hAnsi="Times New Roman" w:cs="Times New Roman"/>
          <w:sz w:val="24"/>
          <w:szCs w:val="24"/>
        </w:rPr>
        <w:t xml:space="preserve">  и </w:t>
      </w:r>
      <w:r w:rsidRPr="00881D9E">
        <w:rPr>
          <w:rFonts w:ascii="Times New Roman" w:hAnsi="Times New Roman" w:cs="Times New Roman"/>
          <w:sz w:val="24"/>
          <w:szCs w:val="24"/>
        </w:rPr>
        <w:t xml:space="preserve">частью 1 статьи 2 областного закона </w:t>
      </w:r>
      <w:r w:rsidRPr="00881D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18.05.2020</w:t>
      </w:r>
      <w:proofErr w:type="gramEnd"/>
      <w:r w:rsidRPr="00881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proofErr w:type="gramStart"/>
      <w:r w:rsidRPr="00881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58-оз </w:t>
      </w:r>
      <w:hyperlink r:id="rId6" w:history="1">
        <w:r w:rsidRPr="00881D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 “О внесении изменений в статьи 4 и 8 областного закона "О почётных званиях Ленинградской области "Город воинской доблести", "Населённый пункт воинской доблести" </w:t>
        </w:r>
        <w:r w:rsidR="00FA668C" w:rsidRPr="00881D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и  </w:t>
        </w:r>
        <w:r w:rsidRPr="00881D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приостановлении действия отдельных положений статьи 2 областного закона "О почетных званиях Ленинградской области "Город воинской доблести", "Населенный пункт воинской доблести</w:t>
        </w:r>
      </w:hyperlink>
      <w:r w:rsidRPr="00881D9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”, также учитывая положительное  </w:t>
      </w:r>
      <w:r w:rsidRPr="00881D9E">
        <w:rPr>
          <w:rFonts w:ascii="Times New Roman" w:hAnsi="Times New Roman" w:cs="Times New Roman"/>
          <w:sz w:val="24"/>
          <w:szCs w:val="24"/>
        </w:rPr>
        <w:t xml:space="preserve">заключение  </w:t>
      </w:r>
      <w:r w:rsidRPr="00881D9E">
        <w:rPr>
          <w:rFonts w:ascii="Times New Roman" w:eastAsia="Times New Roman" w:hAnsi="Times New Roman" w:cs="Times New Roman"/>
          <w:sz w:val="24"/>
          <w:szCs w:val="24"/>
        </w:rPr>
        <w:t>комиссии по рассмотрению ходатайств по присвоению почётных званий Ленинградской области “Город воинской</w:t>
      </w:r>
      <w:proofErr w:type="gramEnd"/>
      <w:r w:rsidRPr="00881D9E">
        <w:rPr>
          <w:rFonts w:ascii="Times New Roman" w:eastAsia="Times New Roman" w:hAnsi="Times New Roman" w:cs="Times New Roman"/>
          <w:sz w:val="24"/>
          <w:szCs w:val="24"/>
        </w:rPr>
        <w:t xml:space="preserve"> доблести”, “Населенный пункт воинской доблести</w:t>
      </w:r>
      <w:r w:rsidRPr="00881D9E">
        <w:rPr>
          <w:rFonts w:ascii="Times New Roman" w:hAnsi="Times New Roman" w:cs="Times New Roman"/>
          <w:sz w:val="24"/>
          <w:szCs w:val="24"/>
        </w:rPr>
        <w:t>” от  24 июля 2020 г.,  представляю город Кингисепп   Ленинградской области к присвоению почётного звания Ленинградской области “Город воинской доблести”:</w:t>
      </w:r>
    </w:p>
    <w:p w:rsidR="007707DC" w:rsidRPr="00881D9E" w:rsidRDefault="007707DC" w:rsidP="00881D9E">
      <w:pPr>
        <w:tabs>
          <w:tab w:val="left" w:pos="6660"/>
          <w:tab w:val="left" w:pos="684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1D9E">
        <w:rPr>
          <w:rFonts w:ascii="Times New Roman" w:hAnsi="Times New Roman" w:cs="Times New Roman"/>
          <w:sz w:val="24"/>
          <w:szCs w:val="24"/>
        </w:rPr>
        <w:t>“За мужество, стойкость и героизм, проявленные защитниками Отечества  при обороне г</w:t>
      </w:r>
      <w:r w:rsidR="003315F5" w:rsidRPr="00881D9E">
        <w:rPr>
          <w:rFonts w:ascii="Times New Roman" w:hAnsi="Times New Roman" w:cs="Times New Roman"/>
          <w:sz w:val="24"/>
          <w:szCs w:val="24"/>
        </w:rPr>
        <w:t xml:space="preserve">орода </w:t>
      </w:r>
      <w:r w:rsidRPr="00881D9E">
        <w:rPr>
          <w:rFonts w:ascii="Times New Roman" w:hAnsi="Times New Roman" w:cs="Times New Roman"/>
          <w:sz w:val="24"/>
          <w:szCs w:val="24"/>
        </w:rPr>
        <w:t>Кингисепп</w:t>
      </w:r>
      <w:r w:rsidR="00222460" w:rsidRPr="00881D9E">
        <w:rPr>
          <w:rFonts w:ascii="Times New Roman" w:hAnsi="Times New Roman" w:cs="Times New Roman"/>
          <w:sz w:val="24"/>
          <w:szCs w:val="24"/>
        </w:rPr>
        <w:t>а</w:t>
      </w:r>
      <w:r w:rsidRPr="00881D9E">
        <w:rPr>
          <w:rFonts w:ascii="Times New Roman" w:hAnsi="Times New Roman" w:cs="Times New Roman"/>
          <w:sz w:val="24"/>
          <w:szCs w:val="24"/>
        </w:rPr>
        <w:t xml:space="preserve"> и 21-го </w:t>
      </w:r>
      <w:proofErr w:type="spellStart"/>
      <w:r w:rsidRPr="00881D9E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Pr="00881D9E">
        <w:rPr>
          <w:rFonts w:ascii="Times New Roman" w:hAnsi="Times New Roman" w:cs="Times New Roman"/>
          <w:sz w:val="24"/>
          <w:szCs w:val="24"/>
        </w:rPr>
        <w:t xml:space="preserve">  укрепрайона в августе 1941 г.  от рвущихся к  Ленинграду немецких дивизий, за героические подвиги  партизан-</w:t>
      </w:r>
      <w:proofErr w:type="spellStart"/>
      <w:r w:rsidRPr="00881D9E">
        <w:rPr>
          <w:rFonts w:ascii="Times New Roman" w:hAnsi="Times New Roman" w:cs="Times New Roman"/>
          <w:sz w:val="24"/>
          <w:szCs w:val="24"/>
        </w:rPr>
        <w:t>кингисеппцев</w:t>
      </w:r>
      <w:proofErr w:type="spellEnd"/>
      <w:r w:rsidRPr="00881D9E">
        <w:rPr>
          <w:rFonts w:ascii="Times New Roman" w:hAnsi="Times New Roman" w:cs="Times New Roman"/>
          <w:sz w:val="24"/>
          <w:szCs w:val="24"/>
        </w:rPr>
        <w:t xml:space="preserve"> из 12-й Приморской партизанской  бригады,  нанесших значительный ущерб тылам врага в 1943-1944 гг., а также за усилия потомков по сохранению исторической памяти о героических подвигах земляков и павших советских воинах”.</w:t>
      </w:r>
      <w:proofErr w:type="gramEnd"/>
    </w:p>
    <w:p w:rsidR="00955A65" w:rsidRPr="00881D9E" w:rsidRDefault="00955A65" w:rsidP="00DC2DA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56A67" w:rsidRPr="00881D9E" w:rsidRDefault="00256A67" w:rsidP="00DC2DA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56A67" w:rsidRPr="00881D9E" w:rsidRDefault="00256A67" w:rsidP="00004C0B">
      <w:pPr>
        <w:spacing w:line="360" w:lineRule="auto"/>
        <w:contextualSpacing/>
        <w:jc w:val="both"/>
        <w:rPr>
          <w:sz w:val="24"/>
          <w:szCs w:val="24"/>
        </w:rPr>
      </w:pPr>
      <w:r w:rsidRPr="00881D9E">
        <w:rPr>
          <w:rFonts w:ascii="Times New Roman" w:hAnsi="Times New Roman" w:cs="Times New Roman"/>
          <w:sz w:val="24"/>
          <w:szCs w:val="24"/>
        </w:rPr>
        <w:t>Губернатор Ленинградской области                                       А.Ю. Дрозденко</w:t>
      </w:r>
    </w:p>
    <w:p w:rsidR="002C2188" w:rsidRPr="00881D9E" w:rsidRDefault="002C2188" w:rsidP="00DC2DA5">
      <w:pPr>
        <w:spacing w:line="360" w:lineRule="auto"/>
        <w:ind w:firstLine="851"/>
        <w:contextualSpacing/>
        <w:rPr>
          <w:sz w:val="24"/>
          <w:szCs w:val="24"/>
        </w:rPr>
      </w:pPr>
    </w:p>
    <w:sectPr w:rsidR="002C2188" w:rsidRPr="00881D9E" w:rsidSect="00DC2D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88"/>
    <w:rsid w:val="00004C0B"/>
    <w:rsid w:val="0012477D"/>
    <w:rsid w:val="001D1D5E"/>
    <w:rsid w:val="001D59D1"/>
    <w:rsid w:val="00221909"/>
    <w:rsid w:val="00222460"/>
    <w:rsid w:val="002504FB"/>
    <w:rsid w:val="00256A67"/>
    <w:rsid w:val="00260ADE"/>
    <w:rsid w:val="002802DC"/>
    <w:rsid w:val="00297A7F"/>
    <w:rsid w:val="002C2188"/>
    <w:rsid w:val="003315F5"/>
    <w:rsid w:val="0033691D"/>
    <w:rsid w:val="0038134D"/>
    <w:rsid w:val="003B6824"/>
    <w:rsid w:val="00523AAF"/>
    <w:rsid w:val="00626D2D"/>
    <w:rsid w:val="006703EE"/>
    <w:rsid w:val="00682AD7"/>
    <w:rsid w:val="00687A13"/>
    <w:rsid w:val="007308F5"/>
    <w:rsid w:val="007707DC"/>
    <w:rsid w:val="007776E9"/>
    <w:rsid w:val="007B266D"/>
    <w:rsid w:val="007C7717"/>
    <w:rsid w:val="007D43B6"/>
    <w:rsid w:val="007F0F11"/>
    <w:rsid w:val="00881D9E"/>
    <w:rsid w:val="00912C03"/>
    <w:rsid w:val="00922D66"/>
    <w:rsid w:val="009337F5"/>
    <w:rsid w:val="009454A6"/>
    <w:rsid w:val="00955A65"/>
    <w:rsid w:val="009F48F3"/>
    <w:rsid w:val="00A74D4B"/>
    <w:rsid w:val="00AD25E3"/>
    <w:rsid w:val="00B25B51"/>
    <w:rsid w:val="00BA041A"/>
    <w:rsid w:val="00C71380"/>
    <w:rsid w:val="00D03734"/>
    <w:rsid w:val="00D43616"/>
    <w:rsid w:val="00DC2DA5"/>
    <w:rsid w:val="00E619D2"/>
    <w:rsid w:val="00F02298"/>
    <w:rsid w:val="00F255FA"/>
    <w:rsid w:val="00F86C42"/>
    <w:rsid w:val="00FA37E7"/>
    <w:rsid w:val="00FA668C"/>
    <w:rsid w:val="00FE42D1"/>
    <w:rsid w:val="00FE6F7E"/>
    <w:rsid w:val="00FF0427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enoblzaks.ru/content/data/store/images/f_3480_205659_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6247A-06D7-4B12-AA96-CD7A0E95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Алена Михайловна Этель</cp:lastModifiedBy>
  <cp:revision>35</cp:revision>
  <cp:lastPrinted>2019-11-21T15:07:00Z</cp:lastPrinted>
  <dcterms:created xsi:type="dcterms:W3CDTF">2019-11-21T15:07:00Z</dcterms:created>
  <dcterms:modified xsi:type="dcterms:W3CDTF">2020-10-12T13:40:00Z</dcterms:modified>
</cp:coreProperties>
</file>