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074996" w:rsidRDefault="00074996" w:rsidP="00283F5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283F5F" w:rsidRPr="00074996" w:rsidRDefault="00283F5F" w:rsidP="00074996">
      <w:pPr>
        <w:pStyle w:val="a3"/>
        <w:ind w:left="6237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Председателю</w:t>
      </w:r>
    </w:p>
    <w:p w:rsidR="00283F5F" w:rsidRPr="00074996" w:rsidRDefault="00283F5F" w:rsidP="00074996">
      <w:pPr>
        <w:pStyle w:val="a3"/>
        <w:ind w:left="6237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Законодательного собрания</w:t>
      </w:r>
    </w:p>
    <w:p w:rsidR="00283F5F" w:rsidRPr="00074996" w:rsidRDefault="00283F5F" w:rsidP="00074996">
      <w:pPr>
        <w:pStyle w:val="a3"/>
        <w:ind w:left="6237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Ленинградской области</w:t>
      </w:r>
    </w:p>
    <w:p w:rsidR="00283F5F" w:rsidRDefault="00283F5F" w:rsidP="00074996">
      <w:pPr>
        <w:pStyle w:val="a3"/>
        <w:ind w:left="6237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С.М. Бебенину</w:t>
      </w:r>
    </w:p>
    <w:p w:rsidR="00830054" w:rsidRPr="00074996" w:rsidRDefault="00830054" w:rsidP="00074996">
      <w:pPr>
        <w:pStyle w:val="a3"/>
        <w:ind w:left="6237"/>
        <w:rPr>
          <w:rFonts w:ascii="Times New Roman" w:hAnsi="Times New Roman"/>
          <w:sz w:val="26"/>
          <w:szCs w:val="26"/>
        </w:rPr>
      </w:pPr>
    </w:p>
    <w:p w:rsidR="00283F5F" w:rsidRPr="00830054" w:rsidRDefault="00830054" w:rsidP="00830054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30054">
        <w:rPr>
          <w:rFonts w:ascii="Times New Roman" w:hAnsi="Times New Roman"/>
          <w:sz w:val="26"/>
          <w:szCs w:val="26"/>
        </w:rPr>
        <w:t>Уважаемый Сергей Михайлович!</w:t>
      </w:r>
    </w:p>
    <w:p w:rsidR="00074996" w:rsidRPr="00074996" w:rsidRDefault="00074996" w:rsidP="00283F5F">
      <w:pPr>
        <w:pStyle w:val="a3"/>
        <w:ind w:firstLine="567"/>
        <w:jc w:val="right"/>
        <w:rPr>
          <w:rFonts w:ascii="Times New Roman" w:hAnsi="Times New Roman"/>
          <w:sz w:val="24"/>
          <w:szCs w:val="26"/>
        </w:rPr>
      </w:pPr>
    </w:p>
    <w:p w:rsidR="00283F5F" w:rsidRPr="00074996" w:rsidRDefault="00283F5F" w:rsidP="00283F5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доблести».</w:t>
      </w:r>
    </w:p>
    <w:p w:rsidR="00283F5F" w:rsidRPr="00074996" w:rsidRDefault="00283F5F" w:rsidP="00283F5F">
      <w:pPr>
        <w:pStyle w:val="a3"/>
        <w:jc w:val="both"/>
        <w:rPr>
          <w:rFonts w:ascii="Times New Roman" w:hAnsi="Times New Roman"/>
          <w:sz w:val="24"/>
          <w:szCs w:val="26"/>
        </w:rPr>
      </w:pPr>
    </w:p>
    <w:p w:rsidR="00283F5F" w:rsidRPr="00074996" w:rsidRDefault="00283F5F" w:rsidP="00283F5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Приложения:</w:t>
      </w:r>
    </w:p>
    <w:p w:rsidR="00283F5F" w:rsidRPr="00074996" w:rsidRDefault="00283F5F" w:rsidP="00283F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Проект областного закона 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 на 1 л.</w:t>
      </w:r>
    </w:p>
    <w:p w:rsidR="00283F5F" w:rsidRPr="00074996" w:rsidRDefault="00283F5F" w:rsidP="00283F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Пояснительная записка к проекту областного закона 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 на 1 л.</w:t>
      </w:r>
    </w:p>
    <w:p w:rsidR="00283F5F" w:rsidRPr="00074996" w:rsidRDefault="00283F5F" w:rsidP="00283F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>Финансово-экономическое обоснование к проекту областного закона  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 на 1 л.</w:t>
      </w:r>
    </w:p>
    <w:p w:rsidR="00283F5F" w:rsidRPr="00074996" w:rsidRDefault="00283F5F" w:rsidP="00283F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 xml:space="preserve">Предложения о разработке нормативных правовых актов, принятие которых необходимо для реализации областного закона 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 на 1 л. </w:t>
      </w:r>
    </w:p>
    <w:p w:rsidR="00283F5F" w:rsidRPr="00074996" w:rsidRDefault="00283F5F" w:rsidP="00283F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 на 1 л. </w:t>
      </w:r>
    </w:p>
    <w:p w:rsidR="00283F5F" w:rsidRPr="00074996" w:rsidRDefault="00283F5F" w:rsidP="00283F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074996">
        <w:rPr>
          <w:rFonts w:ascii="Times New Roman" w:hAnsi="Times New Roman"/>
          <w:sz w:val="26"/>
          <w:szCs w:val="26"/>
        </w:rPr>
        <w:t xml:space="preserve">Справка о состоянии законодательства в данной сфере правового регулирования на 1 л. </w:t>
      </w:r>
    </w:p>
    <w:p w:rsidR="00283F5F" w:rsidRDefault="00283F5F" w:rsidP="00283F5F">
      <w:pPr>
        <w:pStyle w:val="a3"/>
        <w:jc w:val="both"/>
        <w:rPr>
          <w:rFonts w:ascii="Times New Roman" w:hAnsi="Times New Roman"/>
          <w:sz w:val="24"/>
          <w:szCs w:val="26"/>
        </w:rPr>
      </w:pPr>
    </w:p>
    <w:p w:rsidR="00074996" w:rsidRDefault="00074996" w:rsidP="00283F5F">
      <w:pPr>
        <w:pStyle w:val="a3"/>
        <w:jc w:val="both"/>
        <w:rPr>
          <w:rFonts w:ascii="Times New Roman" w:hAnsi="Times New Roman"/>
          <w:sz w:val="24"/>
          <w:szCs w:val="26"/>
        </w:rPr>
      </w:pPr>
    </w:p>
    <w:p w:rsidR="00074996" w:rsidRDefault="00074996" w:rsidP="00074996">
      <w:pPr>
        <w:jc w:val="both"/>
        <w:rPr>
          <w:sz w:val="26"/>
          <w:szCs w:val="26"/>
          <w:lang w:eastAsia="en-US"/>
        </w:rPr>
      </w:pPr>
      <w:r w:rsidRPr="00074996">
        <w:rPr>
          <w:sz w:val="26"/>
          <w:szCs w:val="26"/>
        </w:rPr>
        <w:t>Депутат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Д.В. Пуляевский</w:t>
      </w:r>
    </w:p>
    <w:p w:rsidR="00BF15B4" w:rsidRDefault="00BF15B4" w:rsidP="00BF15B4">
      <w:pPr>
        <w:ind w:left="5670"/>
        <w:contextualSpacing/>
      </w:pPr>
      <w:r>
        <w:lastRenderedPageBreak/>
        <w:t xml:space="preserve">Проект вносит </w:t>
      </w:r>
    </w:p>
    <w:p w:rsidR="00BF15B4" w:rsidRDefault="00BF15B4" w:rsidP="00BF15B4">
      <w:pPr>
        <w:ind w:left="5670"/>
        <w:contextualSpacing/>
      </w:pPr>
      <w:r>
        <w:t xml:space="preserve">депутат Законодательного собрания Ленинградской </w:t>
      </w:r>
      <w:r w:rsidR="00074996">
        <w:t>области</w:t>
      </w:r>
    </w:p>
    <w:p w:rsidR="00074996" w:rsidRDefault="00074996" w:rsidP="00BF15B4">
      <w:pPr>
        <w:ind w:left="5670"/>
        <w:contextualSpacing/>
      </w:pPr>
      <w:r>
        <w:t>Д.В. Пуляевский</w:t>
      </w:r>
    </w:p>
    <w:p w:rsidR="00D719EA" w:rsidRPr="00385288" w:rsidRDefault="00D719EA" w:rsidP="00D719EA">
      <w:pPr>
        <w:autoSpaceDE w:val="0"/>
        <w:autoSpaceDN w:val="0"/>
        <w:adjustRightInd w:val="0"/>
        <w:spacing w:line="360" w:lineRule="auto"/>
        <w:jc w:val="right"/>
        <w:outlineLvl w:val="0"/>
        <w:rPr>
          <w:sz w:val="28"/>
          <w:szCs w:val="28"/>
        </w:rPr>
      </w:pPr>
    </w:p>
    <w:p w:rsidR="002C373D" w:rsidRDefault="002C373D" w:rsidP="002C37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C373D" w:rsidRDefault="002C373D" w:rsidP="002C37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C373D" w:rsidRPr="0090733F" w:rsidRDefault="002C373D" w:rsidP="002C37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0733F">
        <w:rPr>
          <w:bCs/>
          <w:sz w:val="28"/>
          <w:szCs w:val="28"/>
        </w:rPr>
        <w:t>ЛЕНИНГРАДСКАЯ ОБЛАСТЬ</w:t>
      </w:r>
    </w:p>
    <w:p w:rsidR="002C373D" w:rsidRPr="0090733F" w:rsidRDefault="002C373D" w:rsidP="002C37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C373D" w:rsidRPr="0090733F" w:rsidRDefault="002C373D" w:rsidP="002C373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0733F">
        <w:rPr>
          <w:bCs/>
          <w:sz w:val="28"/>
          <w:szCs w:val="28"/>
        </w:rPr>
        <w:t>ОБЛАСТНОЙ ЗАКОН</w:t>
      </w:r>
    </w:p>
    <w:p w:rsidR="00D719EA" w:rsidRPr="00385288" w:rsidRDefault="00D719EA" w:rsidP="00D719EA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</w:rPr>
      </w:pPr>
    </w:p>
    <w:p w:rsidR="00D719EA" w:rsidRPr="00385288" w:rsidRDefault="002C373D" w:rsidP="00001A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5288">
        <w:rPr>
          <w:b/>
          <w:sz w:val="28"/>
          <w:szCs w:val="28"/>
        </w:rPr>
        <w:t xml:space="preserve"> </w:t>
      </w:r>
      <w:r w:rsidR="00D719EA" w:rsidRPr="00385288">
        <w:rPr>
          <w:b/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</w:t>
      </w:r>
      <w:r w:rsidR="001E56CE" w:rsidRPr="00385288">
        <w:rPr>
          <w:b/>
          <w:sz w:val="28"/>
          <w:szCs w:val="28"/>
        </w:rPr>
        <w:t>ленный пункт воинской доблести», «Рубеж воинской доблести»</w:t>
      </w:r>
    </w:p>
    <w:p w:rsidR="00001A01" w:rsidRDefault="00001A01" w:rsidP="00D719EA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</w:p>
    <w:p w:rsidR="00D719EA" w:rsidRPr="00385288" w:rsidRDefault="00D719EA" w:rsidP="00001A01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385288">
        <w:rPr>
          <w:b/>
          <w:bCs/>
          <w:sz w:val="28"/>
          <w:szCs w:val="28"/>
        </w:rPr>
        <w:t xml:space="preserve">Статья 1 </w:t>
      </w:r>
    </w:p>
    <w:p w:rsidR="00D719EA" w:rsidRPr="00385288" w:rsidRDefault="00D719EA" w:rsidP="00D719EA">
      <w:pPr>
        <w:autoSpaceDE w:val="0"/>
        <w:autoSpaceDN w:val="0"/>
        <w:adjustRightInd w:val="0"/>
        <w:spacing w:after="120"/>
        <w:ind w:firstLine="540"/>
        <w:jc w:val="both"/>
        <w:rPr>
          <w:bCs/>
          <w:sz w:val="28"/>
          <w:szCs w:val="28"/>
        </w:rPr>
      </w:pPr>
      <w:r w:rsidRPr="00385288">
        <w:rPr>
          <w:bCs/>
          <w:sz w:val="28"/>
          <w:szCs w:val="28"/>
        </w:rPr>
        <w:t xml:space="preserve">Внести в </w:t>
      </w:r>
      <w:r w:rsidR="00385288" w:rsidRPr="00385288">
        <w:rPr>
          <w:bCs/>
          <w:sz w:val="28"/>
          <w:szCs w:val="28"/>
        </w:rPr>
        <w:t>часть 1 статьи 4 областного</w:t>
      </w:r>
      <w:r w:rsidRPr="00385288">
        <w:rPr>
          <w:bCs/>
          <w:sz w:val="28"/>
          <w:szCs w:val="28"/>
        </w:rPr>
        <w:t xml:space="preserve"> закон</w:t>
      </w:r>
      <w:r w:rsidR="00385288" w:rsidRPr="00385288">
        <w:rPr>
          <w:bCs/>
          <w:sz w:val="28"/>
          <w:szCs w:val="28"/>
        </w:rPr>
        <w:t>а</w:t>
      </w:r>
      <w:r w:rsidRPr="00385288">
        <w:rPr>
          <w:bCs/>
          <w:sz w:val="28"/>
          <w:szCs w:val="28"/>
        </w:rPr>
        <w:t xml:space="preserve"> от 15 декабря 2016 года № 95-оз «О почетных званиях Ленинградской области «Город воинской доблести», «Населенный пункт воинской доблести»</w:t>
      </w:r>
      <w:r w:rsidR="001E56CE" w:rsidRPr="00385288">
        <w:rPr>
          <w:bCs/>
          <w:sz w:val="28"/>
          <w:szCs w:val="28"/>
        </w:rPr>
        <w:t>, «Рубеж воинской доблести»</w:t>
      </w:r>
      <w:r w:rsidRPr="00385288">
        <w:rPr>
          <w:bCs/>
          <w:sz w:val="28"/>
          <w:szCs w:val="28"/>
        </w:rPr>
        <w:t xml:space="preserve"> </w:t>
      </w:r>
      <w:r w:rsidR="001E56CE" w:rsidRPr="00385288">
        <w:rPr>
          <w:bCs/>
          <w:sz w:val="28"/>
          <w:szCs w:val="28"/>
        </w:rPr>
        <w:t xml:space="preserve">(с последующими изменениями) </w:t>
      </w:r>
      <w:r w:rsidRPr="00385288">
        <w:rPr>
          <w:bCs/>
          <w:sz w:val="28"/>
          <w:szCs w:val="28"/>
        </w:rPr>
        <w:t xml:space="preserve">изменение, </w:t>
      </w:r>
      <w:r w:rsidR="001E56CE" w:rsidRPr="00385288">
        <w:rPr>
          <w:bCs/>
          <w:sz w:val="28"/>
          <w:szCs w:val="28"/>
        </w:rPr>
        <w:t xml:space="preserve">дополнив </w:t>
      </w:r>
      <w:r w:rsidR="00385288" w:rsidRPr="00385288">
        <w:rPr>
          <w:bCs/>
          <w:sz w:val="28"/>
          <w:szCs w:val="28"/>
        </w:rPr>
        <w:t xml:space="preserve">её </w:t>
      </w:r>
      <w:r w:rsidR="001E56CE" w:rsidRPr="00385288">
        <w:rPr>
          <w:bCs/>
          <w:sz w:val="28"/>
          <w:szCs w:val="28"/>
        </w:rPr>
        <w:t>абзацем следующего содержания</w:t>
      </w:r>
      <w:r w:rsidRPr="00385288">
        <w:rPr>
          <w:bCs/>
          <w:sz w:val="28"/>
          <w:szCs w:val="28"/>
        </w:rPr>
        <w:t>:</w:t>
      </w:r>
    </w:p>
    <w:p w:rsidR="00D719EA" w:rsidRPr="00385288" w:rsidRDefault="00D719EA" w:rsidP="00FF2383">
      <w:pPr>
        <w:ind w:firstLine="567"/>
        <w:jc w:val="both"/>
        <w:rPr>
          <w:sz w:val="28"/>
          <w:szCs w:val="28"/>
        </w:rPr>
      </w:pPr>
      <w:r w:rsidRPr="00385288">
        <w:rPr>
          <w:sz w:val="28"/>
          <w:szCs w:val="28"/>
        </w:rPr>
        <w:t>«</w:t>
      </w:r>
      <w:r w:rsidR="00385288">
        <w:rPr>
          <w:sz w:val="28"/>
          <w:szCs w:val="28"/>
        </w:rPr>
        <w:t>Ходатайства (единые ходатайства)</w:t>
      </w:r>
      <w:r w:rsidRPr="00385288">
        <w:rPr>
          <w:sz w:val="28"/>
          <w:szCs w:val="28"/>
        </w:rPr>
        <w:t xml:space="preserve"> </w:t>
      </w:r>
      <w:r w:rsidR="00001A01">
        <w:rPr>
          <w:sz w:val="28"/>
          <w:szCs w:val="28"/>
        </w:rPr>
        <w:t xml:space="preserve">о присвоении населенному пункту (населенным пунктам) почетного звания и документы, указанные в части 7 статьи 3 настоящего областного закона, </w:t>
      </w:r>
      <w:r w:rsidRPr="00385288">
        <w:rPr>
          <w:sz w:val="28"/>
          <w:szCs w:val="28"/>
        </w:rPr>
        <w:t>рассматриваются комиссией, состав, порядок формирования и деятельности которой утверждаются Губернатором Ленинградской области</w:t>
      </w:r>
      <w:r w:rsidR="00385288" w:rsidRPr="00385288">
        <w:rPr>
          <w:sz w:val="28"/>
          <w:szCs w:val="28"/>
        </w:rPr>
        <w:t>»</w:t>
      </w:r>
      <w:r w:rsidRPr="00385288">
        <w:rPr>
          <w:sz w:val="28"/>
          <w:szCs w:val="28"/>
        </w:rPr>
        <w:t>.</w:t>
      </w:r>
    </w:p>
    <w:p w:rsidR="00D719EA" w:rsidRPr="00385288" w:rsidRDefault="00D719EA" w:rsidP="00D719EA">
      <w:pPr>
        <w:ind w:firstLine="708"/>
        <w:jc w:val="both"/>
        <w:rPr>
          <w:sz w:val="28"/>
          <w:szCs w:val="28"/>
        </w:rPr>
      </w:pPr>
    </w:p>
    <w:p w:rsidR="00D719EA" w:rsidRPr="00385288" w:rsidRDefault="00D719EA" w:rsidP="00D719EA">
      <w:pPr>
        <w:autoSpaceDE w:val="0"/>
        <w:autoSpaceDN w:val="0"/>
        <w:adjustRightInd w:val="0"/>
        <w:ind w:firstLine="360"/>
        <w:jc w:val="both"/>
        <w:outlineLvl w:val="0"/>
        <w:rPr>
          <w:b/>
          <w:bCs/>
          <w:sz w:val="28"/>
          <w:szCs w:val="28"/>
        </w:rPr>
      </w:pPr>
      <w:r w:rsidRPr="00385288">
        <w:rPr>
          <w:b/>
          <w:bCs/>
          <w:sz w:val="28"/>
          <w:szCs w:val="28"/>
        </w:rPr>
        <w:t xml:space="preserve">Статья </w:t>
      </w:r>
      <w:r w:rsidR="00385288" w:rsidRPr="00385288">
        <w:rPr>
          <w:b/>
          <w:bCs/>
          <w:sz w:val="28"/>
          <w:szCs w:val="28"/>
        </w:rPr>
        <w:t>2</w:t>
      </w:r>
      <w:r w:rsidRPr="00385288">
        <w:rPr>
          <w:b/>
          <w:bCs/>
          <w:sz w:val="28"/>
          <w:szCs w:val="28"/>
        </w:rPr>
        <w:t xml:space="preserve"> </w:t>
      </w:r>
    </w:p>
    <w:p w:rsidR="00D719EA" w:rsidRPr="00385288" w:rsidRDefault="00D719EA" w:rsidP="00D719EA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385288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D719EA" w:rsidRPr="00385288" w:rsidRDefault="00D719EA" w:rsidP="00D719EA">
      <w:pPr>
        <w:autoSpaceDE w:val="0"/>
        <w:autoSpaceDN w:val="0"/>
        <w:adjustRightInd w:val="0"/>
        <w:rPr>
          <w:sz w:val="28"/>
          <w:szCs w:val="28"/>
        </w:rPr>
      </w:pPr>
    </w:p>
    <w:p w:rsidR="00D719EA" w:rsidRPr="00385288" w:rsidRDefault="00D719EA" w:rsidP="00D719E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F15B4" w:rsidRDefault="00BF15B4" w:rsidP="00BF15B4">
      <w:pPr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Губернатор </w:t>
      </w:r>
    </w:p>
    <w:p w:rsidR="00BF15B4" w:rsidRPr="00EC2914" w:rsidRDefault="00BF15B4" w:rsidP="00BF15B4">
      <w:pPr>
        <w:jc w:val="both"/>
        <w:rPr>
          <w:sz w:val="28"/>
          <w:szCs w:val="28"/>
        </w:rPr>
      </w:pPr>
      <w:r w:rsidRPr="00EC2914">
        <w:rPr>
          <w:sz w:val="28"/>
          <w:szCs w:val="28"/>
        </w:rPr>
        <w:t xml:space="preserve">Ленинградской области             </w:t>
      </w:r>
      <w:r>
        <w:rPr>
          <w:sz w:val="28"/>
          <w:szCs w:val="28"/>
        </w:rPr>
        <w:t xml:space="preserve">                   </w:t>
      </w:r>
      <w:r w:rsidRPr="00EC291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EC2914">
        <w:rPr>
          <w:sz w:val="28"/>
          <w:szCs w:val="28"/>
        </w:rPr>
        <w:t xml:space="preserve">                         А.</w:t>
      </w:r>
      <w:r>
        <w:rPr>
          <w:sz w:val="28"/>
          <w:szCs w:val="28"/>
        </w:rPr>
        <w:t xml:space="preserve"> </w:t>
      </w:r>
      <w:r w:rsidRPr="00EC2914">
        <w:rPr>
          <w:sz w:val="28"/>
          <w:szCs w:val="28"/>
        </w:rPr>
        <w:t>Дрозденко</w:t>
      </w:r>
    </w:p>
    <w:p w:rsidR="00D719EA" w:rsidRPr="00385288" w:rsidRDefault="00D719EA" w:rsidP="00D719EA">
      <w:pPr>
        <w:autoSpaceDE w:val="0"/>
        <w:autoSpaceDN w:val="0"/>
        <w:adjustRightInd w:val="0"/>
        <w:rPr>
          <w:sz w:val="28"/>
          <w:szCs w:val="28"/>
        </w:rPr>
      </w:pPr>
    </w:p>
    <w:p w:rsidR="00D719EA" w:rsidRPr="00385288" w:rsidRDefault="00D719EA" w:rsidP="00D719EA"/>
    <w:p w:rsidR="002C373D" w:rsidRDefault="002C373D"/>
    <w:p w:rsidR="002C373D" w:rsidRPr="002C373D" w:rsidRDefault="002C373D" w:rsidP="002C373D"/>
    <w:p w:rsidR="002C373D" w:rsidRPr="002C373D" w:rsidRDefault="002C373D" w:rsidP="002C373D"/>
    <w:p w:rsidR="002C373D" w:rsidRPr="002C373D" w:rsidRDefault="002C373D" w:rsidP="002C373D"/>
    <w:p w:rsidR="002C373D" w:rsidRPr="002C373D" w:rsidRDefault="002C373D" w:rsidP="002C373D"/>
    <w:p w:rsidR="002C373D" w:rsidRPr="002C373D" w:rsidRDefault="002C373D" w:rsidP="002C373D"/>
    <w:p w:rsidR="002C373D" w:rsidRDefault="002C373D" w:rsidP="002C373D">
      <w:pPr>
        <w:contextualSpacing/>
        <w:rPr>
          <w:b/>
        </w:rPr>
      </w:pPr>
    </w:p>
    <w:p w:rsidR="00074996" w:rsidRDefault="00074996" w:rsidP="002C373D">
      <w:pPr>
        <w:contextualSpacing/>
        <w:rPr>
          <w:b/>
        </w:rPr>
      </w:pPr>
    </w:p>
    <w:p w:rsidR="00074996" w:rsidRDefault="00074996" w:rsidP="002C373D">
      <w:pPr>
        <w:contextualSpacing/>
        <w:rPr>
          <w:b/>
        </w:rPr>
      </w:pPr>
    </w:p>
    <w:p w:rsidR="002C373D" w:rsidRPr="00EA0F33" w:rsidRDefault="002C373D" w:rsidP="002C373D">
      <w:pPr>
        <w:contextualSpacing/>
        <w:jc w:val="center"/>
        <w:rPr>
          <w:b/>
          <w:sz w:val="28"/>
          <w:szCs w:val="28"/>
        </w:rPr>
      </w:pPr>
      <w:r w:rsidRPr="00EA0F33"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2C373D" w:rsidRDefault="00BF15B4" w:rsidP="00BF15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5288">
        <w:rPr>
          <w:b/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</w:p>
    <w:p w:rsidR="00BF15B4" w:rsidRPr="00BB6740" w:rsidRDefault="00BF15B4" w:rsidP="00BF15B4">
      <w:pPr>
        <w:autoSpaceDE w:val="0"/>
        <w:autoSpaceDN w:val="0"/>
        <w:adjustRightInd w:val="0"/>
        <w:jc w:val="center"/>
        <w:rPr>
          <w:bCs/>
        </w:rPr>
      </w:pPr>
    </w:p>
    <w:p w:rsidR="002C373D" w:rsidRPr="00BB6740" w:rsidRDefault="002C373D" w:rsidP="002C373D">
      <w:pPr>
        <w:autoSpaceDE w:val="0"/>
        <w:autoSpaceDN w:val="0"/>
        <w:adjustRightInd w:val="0"/>
        <w:contextualSpacing/>
      </w:pPr>
    </w:p>
    <w:p w:rsidR="00E47917" w:rsidRDefault="00E47917" w:rsidP="001E47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Законопроектом предлагается дополнить структурную единицу областного закона </w:t>
      </w:r>
      <w:r w:rsidR="00617998" w:rsidRPr="00E47917">
        <w:rPr>
          <w:sz w:val="28"/>
          <w:szCs w:val="28"/>
        </w:rPr>
        <w:t>от 15</w:t>
      </w:r>
      <w:r w:rsidR="00617998">
        <w:rPr>
          <w:sz w:val="28"/>
          <w:szCs w:val="28"/>
        </w:rPr>
        <w:t xml:space="preserve"> декабря </w:t>
      </w:r>
      <w:r w:rsidR="00617998" w:rsidRPr="00E47917">
        <w:rPr>
          <w:sz w:val="28"/>
          <w:szCs w:val="28"/>
        </w:rPr>
        <w:t xml:space="preserve">2016 </w:t>
      </w:r>
      <w:r w:rsidR="00617998">
        <w:rPr>
          <w:sz w:val="28"/>
          <w:szCs w:val="28"/>
        </w:rPr>
        <w:t>года №</w:t>
      </w:r>
      <w:r w:rsidR="00617998" w:rsidRPr="00E47917">
        <w:rPr>
          <w:sz w:val="28"/>
          <w:szCs w:val="28"/>
        </w:rPr>
        <w:t xml:space="preserve"> 95-оз</w:t>
      </w:r>
      <w:r w:rsidR="00617998">
        <w:rPr>
          <w:sz w:val="28"/>
          <w:szCs w:val="28"/>
        </w:rPr>
        <w:t xml:space="preserve"> «</w:t>
      </w:r>
      <w:r w:rsidR="00617998" w:rsidRPr="00E47917">
        <w:rPr>
          <w:sz w:val="28"/>
          <w:szCs w:val="28"/>
        </w:rPr>
        <w:t xml:space="preserve">О почетных званиях Ленинградской области </w:t>
      </w:r>
      <w:r w:rsidR="00617998">
        <w:rPr>
          <w:sz w:val="28"/>
          <w:szCs w:val="28"/>
        </w:rPr>
        <w:t>«</w:t>
      </w:r>
      <w:r w:rsidR="00617998" w:rsidRPr="00E47917">
        <w:rPr>
          <w:sz w:val="28"/>
          <w:szCs w:val="28"/>
        </w:rPr>
        <w:t>Город воинской доблести</w:t>
      </w:r>
      <w:r w:rsidR="00617998">
        <w:rPr>
          <w:sz w:val="28"/>
          <w:szCs w:val="28"/>
        </w:rPr>
        <w:t>», «</w:t>
      </w:r>
      <w:r w:rsidR="00617998" w:rsidRPr="00E47917">
        <w:rPr>
          <w:sz w:val="28"/>
          <w:szCs w:val="28"/>
        </w:rPr>
        <w:t>Населенный пункт воинской доблести</w:t>
      </w:r>
      <w:r w:rsidR="00617998">
        <w:rPr>
          <w:sz w:val="28"/>
          <w:szCs w:val="28"/>
        </w:rPr>
        <w:t>»</w:t>
      </w:r>
      <w:r w:rsidR="00617998" w:rsidRPr="00E47917">
        <w:rPr>
          <w:sz w:val="28"/>
          <w:szCs w:val="28"/>
        </w:rPr>
        <w:t xml:space="preserve">, </w:t>
      </w:r>
      <w:r w:rsidR="00617998">
        <w:rPr>
          <w:sz w:val="28"/>
          <w:szCs w:val="28"/>
        </w:rPr>
        <w:t>«Рубеж воинской доблести»</w:t>
      </w:r>
      <w:r w:rsidR="00100063">
        <w:rPr>
          <w:sz w:val="28"/>
          <w:szCs w:val="28"/>
        </w:rPr>
        <w:t xml:space="preserve"> (далее – областной закон № 95-оз)</w:t>
      </w:r>
      <w:r w:rsidR="00617998">
        <w:rPr>
          <w:sz w:val="28"/>
          <w:szCs w:val="28"/>
        </w:rPr>
        <w:t>, новым абзацем</w:t>
      </w:r>
      <w:r w:rsidR="00100063">
        <w:rPr>
          <w:sz w:val="28"/>
          <w:szCs w:val="28"/>
        </w:rPr>
        <w:t>,</w:t>
      </w:r>
      <w:r w:rsidR="00617998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которо</w:t>
      </w:r>
      <w:r w:rsidR="00617998">
        <w:rPr>
          <w:sz w:val="28"/>
          <w:szCs w:val="28"/>
        </w:rPr>
        <w:t>му</w:t>
      </w:r>
      <w:r>
        <w:rPr>
          <w:sz w:val="28"/>
          <w:szCs w:val="28"/>
        </w:rPr>
        <w:t xml:space="preserve"> рассмотрение ходатайств</w:t>
      </w:r>
      <w:r w:rsidR="00617998">
        <w:rPr>
          <w:sz w:val="28"/>
          <w:szCs w:val="28"/>
        </w:rPr>
        <w:t xml:space="preserve"> (единых ходатайств) о присвоении </w:t>
      </w:r>
      <w:r w:rsidR="001E4774">
        <w:rPr>
          <w:sz w:val="28"/>
          <w:szCs w:val="28"/>
        </w:rPr>
        <w:t xml:space="preserve">населенному пункту (населенным пунктам) </w:t>
      </w:r>
      <w:r w:rsidR="00C30EB8">
        <w:rPr>
          <w:sz w:val="28"/>
          <w:szCs w:val="28"/>
        </w:rPr>
        <w:t>почетных званий</w:t>
      </w:r>
      <w:r w:rsidR="00617998">
        <w:rPr>
          <w:sz w:val="28"/>
          <w:szCs w:val="28"/>
        </w:rPr>
        <w:t xml:space="preserve"> Ленинградской области, поступивших от органов местного самоуправления Ленинградской области на имя Губернатора</w:t>
      </w:r>
      <w:proofErr w:type="gramEnd"/>
      <w:r w:rsidR="00617998">
        <w:rPr>
          <w:sz w:val="28"/>
          <w:szCs w:val="28"/>
        </w:rPr>
        <w:t xml:space="preserve"> Ленинградской области</w:t>
      </w:r>
      <w:r w:rsidR="001E477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E4774">
        <w:rPr>
          <w:sz w:val="28"/>
          <w:szCs w:val="28"/>
        </w:rPr>
        <w:t xml:space="preserve">осуществляется специальной </w:t>
      </w:r>
      <w:r w:rsidR="00617998" w:rsidRPr="00385288">
        <w:rPr>
          <w:sz w:val="28"/>
          <w:szCs w:val="28"/>
        </w:rPr>
        <w:t xml:space="preserve">комиссией, </w:t>
      </w:r>
      <w:r w:rsidR="00617998">
        <w:rPr>
          <w:sz w:val="28"/>
          <w:szCs w:val="28"/>
        </w:rPr>
        <w:t>так как</w:t>
      </w:r>
      <w:r w:rsidR="00617998" w:rsidRPr="00E47917">
        <w:rPr>
          <w:sz w:val="28"/>
          <w:szCs w:val="28"/>
        </w:rPr>
        <w:t xml:space="preserve"> </w:t>
      </w:r>
      <w:r w:rsidR="00617998">
        <w:rPr>
          <w:sz w:val="28"/>
          <w:szCs w:val="28"/>
        </w:rPr>
        <w:t>в</w:t>
      </w:r>
      <w:r w:rsidRPr="00E47917">
        <w:rPr>
          <w:sz w:val="28"/>
          <w:szCs w:val="28"/>
        </w:rPr>
        <w:t xml:space="preserve"> действующей редакции </w:t>
      </w:r>
      <w:r>
        <w:rPr>
          <w:sz w:val="28"/>
          <w:szCs w:val="28"/>
        </w:rPr>
        <w:t xml:space="preserve">части 1 статьи 4 </w:t>
      </w:r>
      <w:r w:rsidR="00617998">
        <w:rPr>
          <w:sz w:val="28"/>
          <w:szCs w:val="28"/>
        </w:rPr>
        <w:t xml:space="preserve">указанного </w:t>
      </w:r>
      <w:r w:rsidRPr="00E47917">
        <w:rPr>
          <w:sz w:val="28"/>
          <w:szCs w:val="28"/>
        </w:rPr>
        <w:t xml:space="preserve">областного закона </w:t>
      </w:r>
      <w:r>
        <w:rPr>
          <w:sz w:val="28"/>
          <w:szCs w:val="28"/>
        </w:rPr>
        <w:t>отсутствуе</w:t>
      </w:r>
      <w:r w:rsidR="00FF2383">
        <w:rPr>
          <w:sz w:val="28"/>
          <w:szCs w:val="28"/>
        </w:rPr>
        <w:t>т норма об органе, осуществляюще</w:t>
      </w:r>
      <w:r>
        <w:rPr>
          <w:sz w:val="28"/>
          <w:szCs w:val="28"/>
        </w:rPr>
        <w:t xml:space="preserve">м рассмотрение ходатайств, хотя ссылка на </w:t>
      </w:r>
      <w:r w:rsidR="0055446B">
        <w:rPr>
          <w:sz w:val="28"/>
          <w:szCs w:val="28"/>
        </w:rPr>
        <w:t>него</w:t>
      </w:r>
      <w:r>
        <w:rPr>
          <w:sz w:val="28"/>
          <w:szCs w:val="28"/>
        </w:rPr>
        <w:t xml:space="preserve"> имеется в части 2 статьи</w:t>
      </w:r>
      <w:r w:rsidR="00100063">
        <w:rPr>
          <w:sz w:val="28"/>
          <w:szCs w:val="28"/>
        </w:rPr>
        <w:t xml:space="preserve"> 4 областного закона № 95-оз</w:t>
      </w:r>
      <w:r>
        <w:rPr>
          <w:sz w:val="28"/>
          <w:szCs w:val="28"/>
        </w:rPr>
        <w:t>.</w:t>
      </w:r>
    </w:p>
    <w:p w:rsidR="00E47917" w:rsidRPr="00E47917" w:rsidRDefault="00E47917" w:rsidP="00E4791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C373D" w:rsidRPr="00BB6740" w:rsidRDefault="002C373D" w:rsidP="00E47917">
      <w:pPr>
        <w:autoSpaceDE w:val="0"/>
        <w:autoSpaceDN w:val="0"/>
        <w:adjustRightInd w:val="0"/>
        <w:ind w:firstLine="567"/>
        <w:contextualSpacing/>
      </w:pP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Депутат </w:t>
      </w: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2C373D" w:rsidRPr="00BB6740" w:rsidRDefault="002C373D" w:rsidP="00BF15B4">
      <w:pPr>
        <w:rPr>
          <w:b/>
        </w:rPr>
      </w:pPr>
      <w:r>
        <w:rPr>
          <w:bCs/>
          <w:spacing w:val="-10"/>
          <w:sz w:val="28"/>
          <w:szCs w:val="28"/>
        </w:rPr>
        <w:t>Ленинградской области</w:t>
      </w:r>
      <w:r w:rsidR="00074996">
        <w:rPr>
          <w:bCs/>
          <w:spacing w:val="-10"/>
          <w:sz w:val="28"/>
          <w:szCs w:val="28"/>
        </w:rPr>
        <w:tab/>
      </w:r>
      <w:r w:rsidR="00074996">
        <w:rPr>
          <w:bCs/>
          <w:spacing w:val="-10"/>
          <w:sz w:val="28"/>
          <w:szCs w:val="28"/>
        </w:rPr>
        <w:tab/>
      </w:r>
      <w:r w:rsidR="00074996">
        <w:rPr>
          <w:bCs/>
          <w:spacing w:val="-10"/>
          <w:sz w:val="28"/>
          <w:szCs w:val="28"/>
        </w:rPr>
        <w:tab/>
      </w:r>
      <w:r w:rsidR="00074996">
        <w:rPr>
          <w:bCs/>
          <w:spacing w:val="-10"/>
          <w:sz w:val="28"/>
          <w:szCs w:val="28"/>
        </w:rPr>
        <w:tab/>
      </w:r>
      <w:r w:rsidR="00074996">
        <w:rPr>
          <w:bCs/>
          <w:spacing w:val="-10"/>
          <w:sz w:val="28"/>
          <w:szCs w:val="28"/>
        </w:rPr>
        <w:tab/>
      </w:r>
      <w:r w:rsidR="00074996">
        <w:rPr>
          <w:bCs/>
          <w:spacing w:val="-10"/>
          <w:sz w:val="28"/>
          <w:szCs w:val="28"/>
        </w:rPr>
        <w:tab/>
      </w:r>
      <w:r w:rsidR="00074996">
        <w:rPr>
          <w:bCs/>
          <w:spacing w:val="-10"/>
          <w:sz w:val="28"/>
          <w:szCs w:val="28"/>
        </w:rPr>
        <w:tab/>
        <w:t xml:space="preserve">      </w:t>
      </w:r>
      <w:r w:rsidR="00074996">
        <w:rPr>
          <w:sz w:val="26"/>
          <w:szCs w:val="26"/>
        </w:rPr>
        <w:t>Д.В. Пуляевский</w:t>
      </w:r>
    </w:p>
    <w:p w:rsidR="002C373D" w:rsidRPr="00BB6740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Pr="00BB6740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Pr="00BB6740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Pr="00BB6740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Pr="00BB6740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Pr="00BB6740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Default="002C373D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617998" w:rsidRDefault="00617998" w:rsidP="002C373D">
      <w:pPr>
        <w:autoSpaceDE w:val="0"/>
        <w:autoSpaceDN w:val="0"/>
        <w:adjustRightInd w:val="0"/>
        <w:contextualSpacing/>
        <w:rPr>
          <w:b/>
        </w:rPr>
      </w:pPr>
    </w:p>
    <w:p w:rsidR="0055446B" w:rsidRDefault="0055446B" w:rsidP="002C373D">
      <w:pPr>
        <w:autoSpaceDE w:val="0"/>
        <w:autoSpaceDN w:val="0"/>
        <w:adjustRightInd w:val="0"/>
        <w:contextualSpacing/>
        <w:rPr>
          <w:b/>
        </w:rPr>
      </w:pPr>
    </w:p>
    <w:p w:rsidR="00074996" w:rsidRDefault="00074996" w:rsidP="002C373D">
      <w:pPr>
        <w:autoSpaceDE w:val="0"/>
        <w:autoSpaceDN w:val="0"/>
        <w:adjustRightInd w:val="0"/>
        <w:contextualSpacing/>
        <w:rPr>
          <w:b/>
        </w:rPr>
      </w:pPr>
    </w:p>
    <w:p w:rsidR="00074996" w:rsidRDefault="00074996" w:rsidP="002C373D">
      <w:pPr>
        <w:autoSpaceDE w:val="0"/>
        <w:autoSpaceDN w:val="0"/>
        <w:adjustRightInd w:val="0"/>
        <w:contextualSpacing/>
        <w:rPr>
          <w:b/>
        </w:rPr>
      </w:pPr>
    </w:p>
    <w:p w:rsidR="0055446B" w:rsidRDefault="0055446B" w:rsidP="002C373D">
      <w:pPr>
        <w:autoSpaceDE w:val="0"/>
        <w:autoSpaceDN w:val="0"/>
        <w:adjustRightInd w:val="0"/>
        <w:contextualSpacing/>
        <w:rPr>
          <w:b/>
        </w:rPr>
      </w:pPr>
    </w:p>
    <w:p w:rsidR="002C373D" w:rsidRPr="00EA0F33" w:rsidRDefault="002C373D" w:rsidP="002C373D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EA0F33">
        <w:rPr>
          <w:b/>
          <w:sz w:val="28"/>
          <w:szCs w:val="28"/>
        </w:rPr>
        <w:lastRenderedPageBreak/>
        <w:t>Справка</w:t>
      </w:r>
    </w:p>
    <w:p w:rsidR="002C373D" w:rsidRPr="00EA0F33" w:rsidRDefault="002C373D" w:rsidP="002C373D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EA0F33">
        <w:rPr>
          <w:b/>
          <w:sz w:val="28"/>
          <w:szCs w:val="28"/>
        </w:rPr>
        <w:t>о состоянии законодательства в  сфере правового регулирования</w:t>
      </w:r>
    </w:p>
    <w:p w:rsidR="002C373D" w:rsidRPr="00BB6740" w:rsidRDefault="002C373D" w:rsidP="002C373D">
      <w:pPr>
        <w:autoSpaceDE w:val="0"/>
        <w:autoSpaceDN w:val="0"/>
        <w:adjustRightInd w:val="0"/>
        <w:jc w:val="center"/>
        <w:rPr>
          <w:b/>
          <w:bCs/>
        </w:rPr>
      </w:pPr>
      <w:r w:rsidRPr="00EA0F33">
        <w:rPr>
          <w:b/>
          <w:sz w:val="28"/>
          <w:szCs w:val="28"/>
        </w:rPr>
        <w:t xml:space="preserve">областного закона  </w:t>
      </w:r>
      <w:r w:rsidR="00617998" w:rsidRPr="00385288">
        <w:rPr>
          <w:b/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</w:p>
    <w:p w:rsidR="002C373D" w:rsidRPr="00BB6740" w:rsidRDefault="002C373D" w:rsidP="002C373D">
      <w:pPr>
        <w:autoSpaceDE w:val="0"/>
        <w:autoSpaceDN w:val="0"/>
        <w:adjustRightInd w:val="0"/>
        <w:rPr>
          <w:b/>
          <w:bCs/>
        </w:rPr>
      </w:pPr>
    </w:p>
    <w:p w:rsidR="002C373D" w:rsidRPr="00BB6740" w:rsidRDefault="002C373D" w:rsidP="002C373D">
      <w:pPr>
        <w:autoSpaceDE w:val="0"/>
        <w:autoSpaceDN w:val="0"/>
        <w:adjustRightInd w:val="0"/>
      </w:pPr>
    </w:p>
    <w:p w:rsidR="002C373D" w:rsidRDefault="002C373D" w:rsidP="002C373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02F53">
        <w:rPr>
          <w:sz w:val="28"/>
          <w:szCs w:val="28"/>
        </w:rPr>
        <w:t xml:space="preserve">Правовую основу проекта областного закона  </w:t>
      </w:r>
      <w:r w:rsidR="001A7104" w:rsidRPr="001A7104">
        <w:rPr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  <w:r w:rsidRPr="00A02F53">
        <w:rPr>
          <w:bCs/>
          <w:sz w:val="28"/>
          <w:szCs w:val="28"/>
        </w:rPr>
        <w:t xml:space="preserve">  </w:t>
      </w:r>
      <w:r w:rsidRPr="00A02F53">
        <w:rPr>
          <w:sz w:val="28"/>
          <w:szCs w:val="28"/>
        </w:rPr>
        <w:t>составляют:</w:t>
      </w:r>
    </w:p>
    <w:p w:rsidR="00561A4D" w:rsidRPr="0055446B" w:rsidRDefault="00561A4D" w:rsidP="002C373D">
      <w:pPr>
        <w:numPr>
          <w:ilvl w:val="0"/>
          <w:numId w:val="1"/>
        </w:numPr>
        <w:autoSpaceDE w:val="0"/>
        <w:autoSpaceDN w:val="0"/>
        <w:adjustRightInd w:val="0"/>
        <w:ind w:left="0" w:firstLine="601"/>
        <w:contextualSpacing/>
        <w:jc w:val="both"/>
        <w:rPr>
          <w:rFonts w:eastAsia="Calibri"/>
          <w:sz w:val="28"/>
          <w:szCs w:val="28"/>
        </w:rPr>
      </w:pPr>
      <w:r w:rsidRPr="0055446B">
        <w:rPr>
          <w:sz w:val="28"/>
          <w:szCs w:val="28"/>
        </w:rPr>
        <w:t>Федеральный закон от 13</w:t>
      </w:r>
      <w:r w:rsidR="0055446B" w:rsidRPr="0055446B">
        <w:rPr>
          <w:sz w:val="28"/>
          <w:szCs w:val="28"/>
        </w:rPr>
        <w:t xml:space="preserve"> марта </w:t>
      </w:r>
      <w:r w:rsidRPr="0055446B">
        <w:rPr>
          <w:sz w:val="28"/>
          <w:szCs w:val="28"/>
        </w:rPr>
        <w:t xml:space="preserve">1995 </w:t>
      </w:r>
      <w:r w:rsidR="0055446B" w:rsidRPr="0055446B">
        <w:rPr>
          <w:sz w:val="28"/>
          <w:szCs w:val="28"/>
        </w:rPr>
        <w:t>года №</w:t>
      </w:r>
      <w:r w:rsidRPr="0055446B">
        <w:rPr>
          <w:sz w:val="28"/>
          <w:szCs w:val="28"/>
        </w:rPr>
        <w:t xml:space="preserve"> 32-ФЗ</w:t>
      </w:r>
      <w:r w:rsidR="0055446B" w:rsidRPr="0055446B">
        <w:rPr>
          <w:sz w:val="28"/>
          <w:szCs w:val="28"/>
        </w:rPr>
        <w:t xml:space="preserve"> «</w:t>
      </w:r>
      <w:r w:rsidRPr="0055446B">
        <w:rPr>
          <w:sz w:val="28"/>
          <w:szCs w:val="28"/>
        </w:rPr>
        <w:t>О днях воинской славы и памятных датах России</w:t>
      </w:r>
      <w:r w:rsidR="0055446B">
        <w:rPr>
          <w:sz w:val="28"/>
          <w:szCs w:val="28"/>
        </w:rPr>
        <w:t>»</w:t>
      </w:r>
      <w:r w:rsidR="0055446B" w:rsidRPr="0055446B">
        <w:rPr>
          <w:sz w:val="28"/>
          <w:szCs w:val="28"/>
        </w:rPr>
        <w:t>;</w:t>
      </w:r>
    </w:p>
    <w:p w:rsidR="002C373D" w:rsidRPr="00A02F53" w:rsidRDefault="002C373D" w:rsidP="002C373D">
      <w:pPr>
        <w:numPr>
          <w:ilvl w:val="0"/>
          <w:numId w:val="1"/>
        </w:numPr>
        <w:autoSpaceDE w:val="0"/>
        <w:autoSpaceDN w:val="0"/>
        <w:adjustRightInd w:val="0"/>
        <w:ind w:left="0" w:firstLine="601"/>
        <w:contextualSpacing/>
        <w:jc w:val="both"/>
        <w:rPr>
          <w:rFonts w:eastAsia="Calibri"/>
          <w:sz w:val="28"/>
          <w:szCs w:val="28"/>
        </w:rPr>
      </w:pPr>
      <w:r w:rsidRPr="00A02F53">
        <w:rPr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2C373D" w:rsidRPr="003B0A1E" w:rsidRDefault="002C373D" w:rsidP="002C373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3B0A1E">
        <w:rPr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3B0A1E">
        <w:rPr>
          <w:rFonts w:eastAsia="Calibri"/>
          <w:sz w:val="28"/>
          <w:szCs w:val="28"/>
        </w:rPr>
        <w:t xml:space="preserve">  </w:t>
      </w:r>
    </w:p>
    <w:p w:rsidR="002C373D" w:rsidRDefault="002C373D" w:rsidP="002C373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contextualSpacing/>
        <w:jc w:val="both"/>
        <w:rPr>
          <w:rFonts w:eastAsia="Calibri"/>
          <w:sz w:val="28"/>
          <w:szCs w:val="28"/>
        </w:rPr>
      </w:pPr>
      <w:r w:rsidRPr="003B0A1E">
        <w:rPr>
          <w:rFonts w:eastAsia="Calibri"/>
          <w:sz w:val="28"/>
          <w:szCs w:val="28"/>
        </w:rPr>
        <w:t>Устав Ленинградской области.</w:t>
      </w: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Депутат </w:t>
      </w: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2C373D" w:rsidRDefault="00074996" w:rsidP="00074996">
      <w:pPr>
        <w:rPr>
          <w:sz w:val="28"/>
          <w:szCs w:val="28"/>
        </w:rPr>
      </w:pPr>
      <w:r>
        <w:rPr>
          <w:bCs/>
          <w:spacing w:val="-10"/>
          <w:sz w:val="28"/>
          <w:szCs w:val="28"/>
        </w:rPr>
        <w:t>Ленинградской области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</w:t>
      </w:r>
      <w:r>
        <w:rPr>
          <w:sz w:val="26"/>
          <w:szCs w:val="26"/>
        </w:rPr>
        <w:t>Д.В. Пуляевский</w:t>
      </w: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Default="002C373D" w:rsidP="002C373D">
      <w:pPr>
        <w:ind w:firstLine="708"/>
        <w:rPr>
          <w:sz w:val="28"/>
          <w:szCs w:val="28"/>
        </w:rPr>
      </w:pPr>
    </w:p>
    <w:p w:rsidR="002C373D" w:rsidRPr="00BB6740" w:rsidRDefault="002C373D" w:rsidP="002C373D">
      <w:pPr>
        <w:ind w:firstLine="708"/>
      </w:pPr>
    </w:p>
    <w:p w:rsidR="002C373D" w:rsidRPr="00BB6740" w:rsidRDefault="002C373D" w:rsidP="002C373D"/>
    <w:p w:rsidR="002C373D" w:rsidRPr="00A02F53" w:rsidRDefault="002C373D" w:rsidP="002C373D">
      <w:pPr>
        <w:contextualSpacing/>
        <w:jc w:val="center"/>
        <w:outlineLvl w:val="0"/>
        <w:rPr>
          <w:b/>
          <w:sz w:val="28"/>
          <w:szCs w:val="28"/>
        </w:rPr>
      </w:pPr>
      <w:r w:rsidRPr="00A02F53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2C373D" w:rsidRPr="00BB6740" w:rsidRDefault="002C373D" w:rsidP="002C373D">
      <w:pPr>
        <w:autoSpaceDE w:val="0"/>
        <w:autoSpaceDN w:val="0"/>
        <w:adjustRightInd w:val="0"/>
        <w:jc w:val="center"/>
        <w:rPr>
          <w:b/>
        </w:rPr>
      </w:pPr>
      <w:r w:rsidRPr="00A02F53">
        <w:rPr>
          <w:b/>
          <w:sz w:val="28"/>
          <w:szCs w:val="28"/>
        </w:rPr>
        <w:t xml:space="preserve">к проекту областного закона  </w:t>
      </w:r>
      <w:r w:rsidR="001A7104" w:rsidRPr="00385288">
        <w:rPr>
          <w:b/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</w:p>
    <w:p w:rsidR="002C373D" w:rsidRPr="00BB6740" w:rsidRDefault="002C373D" w:rsidP="002C373D">
      <w:pPr>
        <w:autoSpaceDE w:val="0"/>
        <w:autoSpaceDN w:val="0"/>
        <w:adjustRightInd w:val="0"/>
        <w:rPr>
          <w:b/>
        </w:rPr>
      </w:pPr>
    </w:p>
    <w:p w:rsidR="002C373D" w:rsidRPr="00BB6740" w:rsidRDefault="002C373D" w:rsidP="002C373D"/>
    <w:p w:rsidR="002C373D" w:rsidRPr="00A02F53" w:rsidRDefault="002C373D" w:rsidP="002C373D">
      <w:pPr>
        <w:ind w:firstLine="601"/>
        <w:jc w:val="both"/>
        <w:rPr>
          <w:sz w:val="28"/>
          <w:szCs w:val="28"/>
        </w:rPr>
      </w:pPr>
      <w:r w:rsidRPr="00A02F53">
        <w:rPr>
          <w:sz w:val="28"/>
          <w:szCs w:val="28"/>
        </w:rPr>
        <w:t xml:space="preserve">Принятие  областного закона  </w:t>
      </w:r>
      <w:r w:rsidR="001A7104" w:rsidRPr="001A7104">
        <w:rPr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  <w:r w:rsidRPr="00A02F53">
        <w:rPr>
          <w:bCs/>
          <w:sz w:val="28"/>
          <w:szCs w:val="28"/>
        </w:rPr>
        <w:t xml:space="preserve">  </w:t>
      </w:r>
      <w:r w:rsidRPr="00A02F53">
        <w:rPr>
          <w:rFonts w:eastAsia="Calibri"/>
          <w:bCs/>
          <w:sz w:val="28"/>
          <w:szCs w:val="28"/>
        </w:rPr>
        <w:t xml:space="preserve">не </w:t>
      </w:r>
      <w:r w:rsidRPr="00A02F53">
        <w:rPr>
          <w:sz w:val="28"/>
          <w:szCs w:val="28"/>
        </w:rPr>
        <w:t>потребует привлечения финансовых средств из областного бюджета Ленинградской области.</w:t>
      </w: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Депутат </w:t>
      </w: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2C373D" w:rsidRDefault="00074996" w:rsidP="002C373D">
      <w:pPr>
        <w:autoSpaceDE w:val="0"/>
        <w:autoSpaceDN w:val="0"/>
        <w:adjustRightInd w:val="0"/>
        <w:rPr>
          <w:rFonts w:eastAsia="Calibri"/>
        </w:rPr>
      </w:pPr>
      <w:r>
        <w:rPr>
          <w:bCs/>
          <w:spacing w:val="-10"/>
          <w:sz w:val="28"/>
          <w:szCs w:val="28"/>
        </w:rPr>
        <w:t>Ленинградской области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</w:t>
      </w:r>
      <w:r>
        <w:rPr>
          <w:sz w:val="26"/>
          <w:szCs w:val="26"/>
        </w:rPr>
        <w:t>Д.В. Пуляевский</w:t>
      </w: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074996" w:rsidRDefault="00074996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074996" w:rsidRDefault="00074996" w:rsidP="002C373D">
      <w:pPr>
        <w:autoSpaceDE w:val="0"/>
        <w:autoSpaceDN w:val="0"/>
        <w:adjustRightInd w:val="0"/>
        <w:rPr>
          <w:rFonts w:eastAsia="Calibri"/>
        </w:rPr>
      </w:pPr>
    </w:p>
    <w:p w:rsidR="00074996" w:rsidRDefault="00074996" w:rsidP="002C373D">
      <w:pPr>
        <w:autoSpaceDE w:val="0"/>
        <w:autoSpaceDN w:val="0"/>
        <w:adjustRightInd w:val="0"/>
        <w:rPr>
          <w:rFonts w:eastAsia="Calibri"/>
        </w:rPr>
      </w:pPr>
    </w:p>
    <w:p w:rsidR="00074996" w:rsidRDefault="00074996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Default="002C373D" w:rsidP="002C373D">
      <w:pPr>
        <w:autoSpaceDE w:val="0"/>
        <w:autoSpaceDN w:val="0"/>
        <w:adjustRightInd w:val="0"/>
        <w:rPr>
          <w:rFonts w:eastAsia="Calibri"/>
        </w:rPr>
      </w:pPr>
    </w:p>
    <w:p w:rsidR="002C373D" w:rsidRPr="00A02F53" w:rsidRDefault="002C373D" w:rsidP="002C373D">
      <w:pPr>
        <w:contextualSpacing/>
        <w:jc w:val="center"/>
        <w:rPr>
          <w:b/>
          <w:sz w:val="28"/>
          <w:szCs w:val="28"/>
        </w:rPr>
      </w:pPr>
      <w:r w:rsidRPr="00A02F53">
        <w:rPr>
          <w:b/>
          <w:sz w:val="28"/>
          <w:szCs w:val="28"/>
        </w:rPr>
        <w:lastRenderedPageBreak/>
        <w:t>Перечень областных законов</w:t>
      </w:r>
    </w:p>
    <w:p w:rsidR="002C373D" w:rsidRPr="00A02F53" w:rsidRDefault="002C373D" w:rsidP="002C373D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A02F53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4D0052" w:rsidRPr="004D0052">
        <w:rPr>
          <w:b/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</w:p>
    <w:p w:rsidR="002C373D" w:rsidRPr="00A02F53" w:rsidRDefault="002C373D" w:rsidP="002C373D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C373D" w:rsidRPr="00A02F53" w:rsidRDefault="002C373D" w:rsidP="002C373D">
      <w:pPr>
        <w:ind w:firstLine="708"/>
        <w:rPr>
          <w:sz w:val="28"/>
          <w:szCs w:val="28"/>
        </w:rPr>
      </w:pPr>
    </w:p>
    <w:p w:rsidR="002C373D" w:rsidRPr="00A02F53" w:rsidRDefault="002C373D" w:rsidP="002C373D">
      <w:pPr>
        <w:ind w:firstLine="708"/>
        <w:jc w:val="both"/>
        <w:rPr>
          <w:sz w:val="28"/>
          <w:szCs w:val="28"/>
        </w:rPr>
      </w:pPr>
      <w:r w:rsidRPr="00A02F53">
        <w:rPr>
          <w:sz w:val="28"/>
          <w:szCs w:val="28"/>
        </w:rPr>
        <w:t xml:space="preserve">Принятие областного закона </w:t>
      </w:r>
      <w:r w:rsidR="001A7104" w:rsidRPr="001A7104">
        <w:rPr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  <w:r w:rsidRPr="00A02F53">
        <w:rPr>
          <w:bCs/>
          <w:sz w:val="28"/>
          <w:szCs w:val="28"/>
        </w:rPr>
        <w:t xml:space="preserve">  </w:t>
      </w:r>
      <w:r w:rsidRPr="00A02F53">
        <w:rPr>
          <w:rFonts w:eastAsia="Calibri"/>
          <w:sz w:val="28"/>
          <w:szCs w:val="28"/>
        </w:rPr>
        <w:t xml:space="preserve">не потребует </w:t>
      </w:r>
      <w:r w:rsidRPr="00A02F53">
        <w:rPr>
          <w:sz w:val="28"/>
          <w:szCs w:val="28"/>
        </w:rPr>
        <w:t xml:space="preserve">отмены, изменения или дополнения </w:t>
      </w:r>
      <w:r w:rsidRPr="00A02F53">
        <w:rPr>
          <w:rFonts w:eastAsia="Calibri"/>
          <w:sz w:val="28"/>
          <w:szCs w:val="28"/>
        </w:rPr>
        <w:t xml:space="preserve">  </w:t>
      </w:r>
      <w:r w:rsidRPr="00A02F53">
        <w:rPr>
          <w:sz w:val="28"/>
          <w:szCs w:val="28"/>
        </w:rPr>
        <w:t>областных законов и иных действующих на территории Ленинградской области нормативных правовых актов.</w:t>
      </w: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Депутат </w:t>
      </w: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2C373D" w:rsidRDefault="00074996" w:rsidP="002C373D">
      <w:pPr>
        <w:contextualSpacing/>
        <w:outlineLvl w:val="0"/>
        <w:rPr>
          <w:b/>
        </w:rPr>
      </w:pPr>
      <w:r>
        <w:rPr>
          <w:bCs/>
          <w:spacing w:val="-10"/>
          <w:sz w:val="28"/>
          <w:szCs w:val="28"/>
        </w:rPr>
        <w:t>Ленинградской области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</w:t>
      </w:r>
      <w:r>
        <w:rPr>
          <w:sz w:val="26"/>
          <w:szCs w:val="26"/>
        </w:rPr>
        <w:t>Д.В. Пуляевский</w:t>
      </w: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074996" w:rsidRDefault="00074996" w:rsidP="002C373D">
      <w:pPr>
        <w:contextualSpacing/>
        <w:outlineLvl w:val="0"/>
        <w:rPr>
          <w:b/>
        </w:rPr>
      </w:pPr>
    </w:p>
    <w:p w:rsidR="00074996" w:rsidRDefault="00074996" w:rsidP="002C373D">
      <w:pPr>
        <w:contextualSpacing/>
        <w:outlineLvl w:val="0"/>
        <w:rPr>
          <w:b/>
        </w:rPr>
      </w:pPr>
    </w:p>
    <w:p w:rsidR="00074996" w:rsidRDefault="00074996" w:rsidP="002C373D">
      <w:pPr>
        <w:contextualSpacing/>
        <w:outlineLvl w:val="0"/>
        <w:rPr>
          <w:b/>
        </w:rPr>
      </w:pPr>
    </w:p>
    <w:p w:rsidR="00074996" w:rsidRDefault="00074996" w:rsidP="002C373D">
      <w:pPr>
        <w:contextualSpacing/>
        <w:outlineLvl w:val="0"/>
        <w:rPr>
          <w:b/>
        </w:rPr>
      </w:pPr>
    </w:p>
    <w:p w:rsidR="002C373D" w:rsidRDefault="002C373D" w:rsidP="002C373D">
      <w:pPr>
        <w:contextualSpacing/>
        <w:outlineLvl w:val="0"/>
        <w:rPr>
          <w:b/>
        </w:rPr>
      </w:pPr>
    </w:p>
    <w:p w:rsidR="002C373D" w:rsidRPr="00A02F53" w:rsidRDefault="00CC00B0" w:rsidP="002C373D">
      <w:pPr>
        <w:contextualSpacing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C373D" w:rsidRPr="00A02F53">
        <w:rPr>
          <w:b/>
          <w:sz w:val="28"/>
          <w:szCs w:val="28"/>
        </w:rPr>
        <w:t>редложения</w:t>
      </w:r>
    </w:p>
    <w:p w:rsidR="002C373D" w:rsidRPr="00A02F53" w:rsidRDefault="002C373D" w:rsidP="002C373D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A02F53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 </w:t>
      </w:r>
      <w:r w:rsidR="00CC00B0" w:rsidRPr="00385288">
        <w:rPr>
          <w:b/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</w:p>
    <w:p w:rsidR="002C373D" w:rsidRPr="00A02F53" w:rsidRDefault="002C373D" w:rsidP="002C373D">
      <w:pPr>
        <w:rPr>
          <w:sz w:val="28"/>
          <w:szCs w:val="28"/>
        </w:rPr>
      </w:pPr>
    </w:p>
    <w:p w:rsidR="002C373D" w:rsidRPr="00A02F53" w:rsidRDefault="002C373D" w:rsidP="002C373D">
      <w:pPr>
        <w:rPr>
          <w:sz w:val="28"/>
          <w:szCs w:val="28"/>
        </w:rPr>
      </w:pPr>
    </w:p>
    <w:p w:rsidR="002C373D" w:rsidRPr="00A02F53" w:rsidRDefault="002C373D" w:rsidP="002C373D">
      <w:pPr>
        <w:ind w:firstLine="601"/>
        <w:jc w:val="both"/>
        <w:rPr>
          <w:sz w:val="28"/>
          <w:szCs w:val="28"/>
        </w:rPr>
      </w:pPr>
      <w:r w:rsidRPr="00A02F53">
        <w:rPr>
          <w:sz w:val="28"/>
          <w:szCs w:val="28"/>
        </w:rPr>
        <w:t xml:space="preserve">Для реализации областного закона </w:t>
      </w:r>
      <w:r w:rsidR="00CC00B0" w:rsidRPr="00CC00B0">
        <w:rPr>
          <w:sz w:val="28"/>
          <w:szCs w:val="28"/>
        </w:rPr>
        <w:t>«О внесении изменения в статью 4 областного закона «О почетных званиях Ленинградской области «Город воинской доблести», «Населенный пункт воинской доблести», «Рубеж воинской доблести»</w:t>
      </w:r>
      <w:r w:rsidRPr="00A02F53">
        <w:rPr>
          <w:bCs/>
          <w:sz w:val="28"/>
          <w:szCs w:val="28"/>
        </w:rPr>
        <w:t xml:space="preserve">  </w:t>
      </w:r>
      <w:r w:rsidRPr="00A02F53">
        <w:rPr>
          <w:rFonts w:eastAsia="Calibri"/>
          <w:bCs/>
          <w:sz w:val="28"/>
          <w:szCs w:val="28"/>
        </w:rPr>
        <w:t xml:space="preserve">не </w:t>
      </w:r>
      <w:r w:rsidRPr="00A02F53">
        <w:rPr>
          <w:sz w:val="28"/>
          <w:szCs w:val="28"/>
        </w:rPr>
        <w:t>потребуется  разработка  и принятие нормативных правовых актов Ленинградской области.</w:t>
      </w:r>
    </w:p>
    <w:p w:rsidR="002C373D" w:rsidRDefault="002C373D" w:rsidP="002C373D">
      <w:pPr>
        <w:ind w:firstLine="601"/>
      </w:pPr>
    </w:p>
    <w:p w:rsidR="002C373D" w:rsidRDefault="002C373D" w:rsidP="002C373D">
      <w:pPr>
        <w:ind w:firstLine="601"/>
      </w:pP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Депутат </w:t>
      </w:r>
    </w:p>
    <w:p w:rsidR="002C373D" w:rsidRDefault="002C373D" w:rsidP="002C373D">
      <w:pPr>
        <w:pStyle w:val="a3"/>
        <w:jc w:val="both"/>
        <w:rPr>
          <w:rFonts w:ascii="Times New Roman" w:hAnsi="Times New Roman"/>
          <w:bCs/>
          <w:spacing w:val="-10"/>
          <w:sz w:val="28"/>
          <w:szCs w:val="28"/>
        </w:rPr>
      </w:pPr>
      <w:r>
        <w:rPr>
          <w:rFonts w:ascii="Times New Roman" w:hAnsi="Times New Roman"/>
          <w:bCs/>
          <w:spacing w:val="-10"/>
          <w:sz w:val="28"/>
          <w:szCs w:val="28"/>
        </w:rPr>
        <w:t xml:space="preserve">Законодательного собрания </w:t>
      </w:r>
    </w:p>
    <w:p w:rsidR="00633DC7" w:rsidRPr="002C373D" w:rsidRDefault="00074996" w:rsidP="00074996">
      <w:r>
        <w:rPr>
          <w:bCs/>
          <w:spacing w:val="-10"/>
          <w:sz w:val="28"/>
          <w:szCs w:val="28"/>
        </w:rPr>
        <w:t>Ленинградской области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 xml:space="preserve">      </w:t>
      </w:r>
      <w:r>
        <w:rPr>
          <w:sz w:val="26"/>
          <w:szCs w:val="26"/>
        </w:rPr>
        <w:t>Д.В. Пуляевский</w:t>
      </w:r>
    </w:p>
    <w:sectPr w:rsidR="00633DC7" w:rsidRPr="002C373D" w:rsidSect="00074996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C1681"/>
    <w:multiLevelType w:val="hybridMultilevel"/>
    <w:tmpl w:val="40D4746A"/>
    <w:lvl w:ilvl="0" w:tplc="287A5968">
      <w:start w:val="1"/>
      <w:numFmt w:val="decimal"/>
      <w:lvlText w:val="%1."/>
      <w:lvlJc w:val="left"/>
      <w:pPr>
        <w:ind w:left="1497" w:hanging="93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noPunctuationKerning/>
  <w:characterSpacingControl w:val="doNotCompress"/>
  <w:compat/>
  <w:rsids>
    <w:rsidRoot w:val="00D719EA"/>
    <w:rsid w:val="00001A01"/>
    <w:rsid w:val="00074996"/>
    <w:rsid w:val="00100063"/>
    <w:rsid w:val="001A7104"/>
    <w:rsid w:val="001E4774"/>
    <w:rsid w:val="001E56CE"/>
    <w:rsid w:val="00283F5F"/>
    <w:rsid w:val="002C373D"/>
    <w:rsid w:val="00385288"/>
    <w:rsid w:val="004D0052"/>
    <w:rsid w:val="0055446B"/>
    <w:rsid w:val="00561A4D"/>
    <w:rsid w:val="00617998"/>
    <w:rsid w:val="00633DC7"/>
    <w:rsid w:val="00830054"/>
    <w:rsid w:val="00AD236F"/>
    <w:rsid w:val="00BB031A"/>
    <w:rsid w:val="00BF15B4"/>
    <w:rsid w:val="00C12E83"/>
    <w:rsid w:val="00C30EB8"/>
    <w:rsid w:val="00CC00B0"/>
    <w:rsid w:val="00D719EA"/>
    <w:rsid w:val="00DB7442"/>
    <w:rsid w:val="00E47917"/>
    <w:rsid w:val="00FF2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73D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y.kisil</cp:lastModifiedBy>
  <cp:revision>3</cp:revision>
  <cp:lastPrinted>2020-10-05T12:56:00Z</cp:lastPrinted>
  <dcterms:created xsi:type="dcterms:W3CDTF">2020-10-02T12:10:00Z</dcterms:created>
  <dcterms:modified xsi:type="dcterms:W3CDTF">2020-10-05T13:02:00Z</dcterms:modified>
</cp:coreProperties>
</file>