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E15" w:rsidRPr="00694E15" w:rsidRDefault="00694E15" w:rsidP="00694E15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bookmarkStart w:id="0" w:name="_GoBack"/>
      <w:bookmarkEnd w:id="0"/>
      <w:r w:rsidRPr="00694E15">
        <w:rPr>
          <w:rFonts w:eastAsia="Arial Unicode MS"/>
          <w:b/>
          <w:sz w:val="28"/>
          <w:szCs w:val="28"/>
        </w:rPr>
        <w:t xml:space="preserve">Финансово-экономическое обоснование </w:t>
      </w:r>
    </w:p>
    <w:p w:rsidR="00694E15" w:rsidRPr="00EC4228" w:rsidRDefault="00694E15" w:rsidP="00694E15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215D2A" w:rsidRDefault="00694E15" w:rsidP="00694E15">
      <w:pPr>
        <w:autoSpaceDE w:val="0"/>
        <w:autoSpaceDN w:val="0"/>
        <w:adjustRightInd w:val="0"/>
        <w:spacing w:line="360" w:lineRule="auto"/>
        <w:jc w:val="both"/>
        <w:rPr>
          <w:rFonts w:eastAsia="Arial Unicode MS"/>
          <w:sz w:val="28"/>
          <w:szCs w:val="28"/>
        </w:rPr>
      </w:pPr>
      <w:r w:rsidRPr="00EC4228">
        <w:rPr>
          <w:rFonts w:eastAsia="Arial Unicode MS"/>
          <w:sz w:val="28"/>
          <w:szCs w:val="28"/>
        </w:rPr>
        <w:tab/>
      </w:r>
    </w:p>
    <w:p w:rsidR="00215D2A" w:rsidRPr="00E44D77" w:rsidRDefault="00105485" w:rsidP="00215D2A">
      <w:pPr>
        <w:ind w:firstLine="851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="00215D2A" w:rsidRPr="00E44D77">
        <w:rPr>
          <w:rFonts w:eastAsia="Arial Unicode MS"/>
          <w:sz w:val="28"/>
          <w:szCs w:val="28"/>
        </w:rPr>
        <w:t>риняти</w:t>
      </w:r>
      <w:r>
        <w:rPr>
          <w:rFonts w:eastAsia="Arial Unicode MS"/>
          <w:sz w:val="28"/>
          <w:szCs w:val="28"/>
        </w:rPr>
        <w:t>е</w:t>
      </w:r>
      <w:r w:rsidR="00215D2A" w:rsidRPr="00E44D77">
        <w:rPr>
          <w:rFonts w:eastAsia="Arial Unicode MS"/>
          <w:sz w:val="28"/>
          <w:szCs w:val="28"/>
        </w:rPr>
        <w:t xml:space="preserve"> проекта областного закона «</w:t>
      </w:r>
      <w:r w:rsidR="00215D2A" w:rsidRPr="00E44D77">
        <w:rPr>
          <w:sz w:val="28"/>
          <w:szCs w:val="28"/>
        </w:rPr>
        <w:t>О внесении изменения в статью 2 областного закона «О праздничных днях и памятных датах Ленинградской области»</w:t>
      </w:r>
      <w:r w:rsidR="00215D2A" w:rsidRPr="00E44D77">
        <w:rPr>
          <w:rFonts w:eastAsia="Arial Unicode MS"/>
          <w:sz w:val="28"/>
          <w:szCs w:val="28"/>
        </w:rPr>
        <w:t xml:space="preserve"> </w:t>
      </w:r>
      <w:r w:rsidRPr="00E44D77">
        <w:rPr>
          <w:rFonts w:eastAsia="Arial Unicode MS"/>
          <w:sz w:val="28"/>
          <w:szCs w:val="28"/>
        </w:rPr>
        <w:t>не потребует</w:t>
      </w:r>
      <w:r>
        <w:rPr>
          <w:rFonts w:eastAsia="Arial Unicode MS"/>
          <w:sz w:val="28"/>
          <w:szCs w:val="28"/>
        </w:rPr>
        <w:t xml:space="preserve"> выделения</w:t>
      </w:r>
      <w:r w:rsidRPr="00E44D77">
        <w:rPr>
          <w:rFonts w:eastAsia="Arial Unicode MS"/>
          <w:sz w:val="28"/>
          <w:szCs w:val="28"/>
        </w:rPr>
        <w:t xml:space="preserve"> </w:t>
      </w:r>
      <w:r w:rsidR="00215D2A" w:rsidRPr="00E44D77">
        <w:rPr>
          <w:rFonts w:eastAsia="Arial Unicode MS"/>
          <w:sz w:val="28"/>
          <w:szCs w:val="28"/>
        </w:rPr>
        <w:t>финансов</w:t>
      </w:r>
      <w:r>
        <w:rPr>
          <w:rFonts w:eastAsia="Arial Unicode MS"/>
          <w:sz w:val="28"/>
          <w:szCs w:val="28"/>
        </w:rPr>
        <w:t>ых</w:t>
      </w:r>
      <w:r w:rsidR="00215D2A" w:rsidRPr="00E44D77">
        <w:rPr>
          <w:rFonts w:eastAsia="Arial Unicode MS"/>
          <w:sz w:val="28"/>
          <w:szCs w:val="28"/>
        </w:rPr>
        <w:t xml:space="preserve"> средств из областного бюджета </w:t>
      </w:r>
      <w:r w:rsidR="00E44D77" w:rsidRPr="00E44D77">
        <w:rPr>
          <w:rFonts w:eastAsia="Arial Unicode MS"/>
          <w:sz w:val="28"/>
          <w:szCs w:val="28"/>
        </w:rPr>
        <w:t>на 2020 год</w:t>
      </w:r>
      <w:r w:rsidR="00215D2A" w:rsidRPr="00E44D77">
        <w:rPr>
          <w:rFonts w:eastAsia="Arial Unicode MS"/>
          <w:sz w:val="28"/>
          <w:szCs w:val="28"/>
        </w:rPr>
        <w:t>.</w:t>
      </w:r>
    </w:p>
    <w:p w:rsidR="00E44D77" w:rsidRPr="00E44D77" w:rsidRDefault="00E44D77" w:rsidP="00215D2A">
      <w:pPr>
        <w:ind w:firstLine="851"/>
        <w:contextualSpacing/>
        <w:jc w:val="both"/>
        <w:rPr>
          <w:sz w:val="28"/>
          <w:szCs w:val="28"/>
        </w:rPr>
      </w:pPr>
      <w:r w:rsidRPr="00E44D77">
        <w:rPr>
          <w:rFonts w:eastAsia="Arial Unicode MS"/>
          <w:sz w:val="28"/>
          <w:szCs w:val="28"/>
        </w:rPr>
        <w:t xml:space="preserve">Проведение Дня профсоюзного работника Ленинградской области в 2020 году будет осуществляться за счет средств </w:t>
      </w:r>
      <w:r w:rsidRPr="00E44D77">
        <w:rPr>
          <w:sz w:val="28"/>
          <w:szCs w:val="28"/>
        </w:rPr>
        <w:t>Общественной организации межрегиональное Санкт-Петербурга и Ленинградской области объединение организаций профсоюзов «Ленинградская федерация профсоюзов».</w:t>
      </w:r>
    </w:p>
    <w:p w:rsidR="00E44D77" w:rsidRDefault="00E44D77" w:rsidP="00E44D77">
      <w:pPr>
        <w:ind w:firstLine="851"/>
        <w:contextualSpacing/>
        <w:jc w:val="both"/>
        <w:rPr>
          <w:rFonts w:eastAsia="Arial Unicode MS"/>
          <w:sz w:val="28"/>
          <w:szCs w:val="28"/>
        </w:rPr>
      </w:pPr>
      <w:proofErr w:type="gramStart"/>
      <w:r w:rsidRPr="00E44D77">
        <w:rPr>
          <w:sz w:val="28"/>
          <w:szCs w:val="28"/>
        </w:rPr>
        <w:t xml:space="preserve">Учитывая, что </w:t>
      </w:r>
      <w:r w:rsidRPr="00E44D77">
        <w:rPr>
          <w:rFonts w:eastAsia="Arial Unicode MS"/>
          <w:sz w:val="28"/>
          <w:szCs w:val="28"/>
        </w:rPr>
        <w:t>в соответствии с частью 3 статьи 3 областного закона от 27 марта 2015 года №22-оз «</w:t>
      </w:r>
      <w:r w:rsidRPr="00E44D77">
        <w:rPr>
          <w:color w:val="22272F"/>
          <w:sz w:val="28"/>
          <w:szCs w:val="28"/>
        </w:rPr>
        <w:t>О праздничных днях и памятных датах Ленинградской области</w:t>
      </w:r>
      <w:r w:rsidRPr="00E44D77">
        <w:rPr>
          <w:rFonts w:eastAsia="Arial Unicode MS"/>
          <w:sz w:val="28"/>
          <w:szCs w:val="28"/>
        </w:rPr>
        <w:t>» проведение мероприятий, связанных с праздничными днями Ленинградской области, финансируется за счет средств областного бюджета Ленинградской области в порядке, установленном Правительством Ленинградской области, комитетом по труду и занятости</w:t>
      </w:r>
      <w:r w:rsidR="00105485">
        <w:rPr>
          <w:rFonts w:eastAsia="Arial Unicode MS"/>
          <w:sz w:val="28"/>
          <w:szCs w:val="28"/>
        </w:rPr>
        <w:t xml:space="preserve"> населения </w:t>
      </w:r>
      <w:r w:rsidRPr="00E44D77">
        <w:rPr>
          <w:rFonts w:eastAsia="Arial Unicode MS"/>
          <w:sz w:val="28"/>
          <w:szCs w:val="28"/>
        </w:rPr>
        <w:t xml:space="preserve">Ленинградской области </w:t>
      </w:r>
      <w:r w:rsidR="00105485">
        <w:rPr>
          <w:rFonts w:eastAsia="Arial Unicode MS"/>
          <w:sz w:val="28"/>
          <w:szCs w:val="28"/>
        </w:rPr>
        <w:t xml:space="preserve">применительно к проведению </w:t>
      </w:r>
      <w:r w:rsidR="00105485" w:rsidRPr="00E44D77">
        <w:rPr>
          <w:rFonts w:eastAsia="Arial Unicode MS"/>
          <w:sz w:val="28"/>
          <w:szCs w:val="28"/>
        </w:rPr>
        <w:t>Дня профсоюзного</w:t>
      </w:r>
      <w:proofErr w:type="gramEnd"/>
      <w:r w:rsidR="00105485" w:rsidRPr="00E44D77">
        <w:rPr>
          <w:rFonts w:eastAsia="Arial Unicode MS"/>
          <w:sz w:val="28"/>
          <w:szCs w:val="28"/>
        </w:rPr>
        <w:t xml:space="preserve"> работника Ленинградской области</w:t>
      </w:r>
      <w:r w:rsidR="00105485">
        <w:rPr>
          <w:rFonts w:eastAsia="Arial Unicode MS"/>
          <w:sz w:val="28"/>
          <w:szCs w:val="28"/>
        </w:rPr>
        <w:t xml:space="preserve"> </w:t>
      </w:r>
      <w:r w:rsidRPr="00E44D77">
        <w:rPr>
          <w:rFonts w:eastAsia="Arial Unicode MS"/>
          <w:sz w:val="28"/>
          <w:szCs w:val="28"/>
        </w:rPr>
        <w:t xml:space="preserve">будет разработан соответствующий </w:t>
      </w:r>
      <w:r w:rsidR="00E13803">
        <w:rPr>
          <w:rFonts w:eastAsia="Arial Unicode MS"/>
          <w:sz w:val="28"/>
          <w:szCs w:val="28"/>
        </w:rPr>
        <w:t>порядок</w:t>
      </w:r>
      <w:r w:rsidRPr="00E44D77">
        <w:rPr>
          <w:rFonts w:eastAsia="Arial Unicode MS"/>
          <w:sz w:val="28"/>
          <w:szCs w:val="28"/>
        </w:rPr>
        <w:t>.</w:t>
      </w:r>
    </w:p>
    <w:p w:rsidR="00105485" w:rsidRPr="00E44D77" w:rsidRDefault="00105485" w:rsidP="00E44D77">
      <w:pPr>
        <w:ind w:firstLine="851"/>
        <w:contextualSpacing/>
        <w:jc w:val="both"/>
        <w:rPr>
          <w:rFonts w:eastAsia="Arial Unicode MS"/>
          <w:sz w:val="28"/>
          <w:szCs w:val="28"/>
        </w:rPr>
      </w:pPr>
      <w:proofErr w:type="gramStart"/>
      <w:r>
        <w:rPr>
          <w:rFonts w:eastAsia="Arial Unicode MS"/>
          <w:sz w:val="28"/>
          <w:szCs w:val="28"/>
        </w:rPr>
        <w:t xml:space="preserve">При этом потребуется </w:t>
      </w:r>
      <w:r w:rsidR="00E13803">
        <w:rPr>
          <w:rFonts w:eastAsia="Arial Unicode MS"/>
          <w:sz w:val="28"/>
          <w:szCs w:val="28"/>
        </w:rPr>
        <w:t>проведение расчетов потребности в бюджетных ассигнованиях</w:t>
      </w:r>
      <w:r w:rsidR="001E3854">
        <w:rPr>
          <w:rFonts w:eastAsia="Arial Unicode MS"/>
          <w:sz w:val="28"/>
          <w:szCs w:val="28"/>
        </w:rPr>
        <w:t xml:space="preserve"> областного бюджета</w:t>
      </w:r>
      <w:r w:rsidR="00E13803">
        <w:rPr>
          <w:rFonts w:eastAsia="Arial Unicode MS"/>
          <w:sz w:val="28"/>
          <w:szCs w:val="28"/>
        </w:rPr>
        <w:t xml:space="preserve"> на проведение </w:t>
      </w:r>
      <w:r w:rsidR="00E13803" w:rsidRPr="00E44D77">
        <w:rPr>
          <w:rFonts w:eastAsia="Arial Unicode MS"/>
          <w:sz w:val="28"/>
          <w:szCs w:val="28"/>
        </w:rPr>
        <w:t>Дня профсоюзного работника Ленинградской области</w:t>
      </w:r>
      <w:r w:rsidR="00E13803">
        <w:rPr>
          <w:rFonts w:eastAsia="Arial Unicode MS"/>
          <w:sz w:val="28"/>
          <w:szCs w:val="28"/>
        </w:rPr>
        <w:t xml:space="preserve"> на 2021 год и последующий период и </w:t>
      </w:r>
      <w:r>
        <w:rPr>
          <w:rFonts w:eastAsia="Arial Unicode MS"/>
          <w:sz w:val="28"/>
          <w:szCs w:val="28"/>
        </w:rPr>
        <w:t>внесение корректировок в проект областного закона "Об областном бюджете Ленинградской области на 2021 год и на плановый период 2022 и 2023 годов"</w:t>
      </w:r>
      <w:r w:rsidR="001E3854">
        <w:rPr>
          <w:rFonts w:eastAsia="Arial Unicode MS"/>
          <w:sz w:val="28"/>
          <w:szCs w:val="28"/>
        </w:rPr>
        <w:t>, либо в областной бюджет в ходе его исполнения в 2021 году при наличии</w:t>
      </w:r>
      <w:proofErr w:type="gramEnd"/>
      <w:r w:rsidR="001E3854">
        <w:rPr>
          <w:rFonts w:eastAsia="Arial Unicode MS"/>
          <w:sz w:val="28"/>
          <w:szCs w:val="28"/>
        </w:rPr>
        <w:t xml:space="preserve"> источника финансирования.</w:t>
      </w:r>
    </w:p>
    <w:p w:rsidR="00E44D77" w:rsidRDefault="00E44D77" w:rsidP="00215D2A">
      <w:pPr>
        <w:ind w:firstLine="851"/>
        <w:contextualSpacing/>
        <w:jc w:val="both"/>
        <w:rPr>
          <w:sz w:val="28"/>
          <w:szCs w:val="28"/>
        </w:rPr>
      </w:pPr>
    </w:p>
    <w:p w:rsidR="00E44D77" w:rsidRDefault="00E44D77" w:rsidP="00215D2A">
      <w:pPr>
        <w:ind w:firstLine="851"/>
        <w:contextualSpacing/>
        <w:jc w:val="both"/>
        <w:rPr>
          <w:sz w:val="28"/>
          <w:szCs w:val="28"/>
        </w:rPr>
      </w:pPr>
    </w:p>
    <w:p w:rsidR="00694E15" w:rsidRPr="00ED4AF6" w:rsidRDefault="00694E15" w:rsidP="00694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94E15" w:rsidRPr="00ED4AF6" w:rsidRDefault="00694E15" w:rsidP="00694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комитета по труду</w:t>
      </w:r>
    </w:p>
    <w:p w:rsidR="00694E15" w:rsidRPr="00ED4AF6" w:rsidRDefault="00694E15" w:rsidP="00694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и занятости населения</w:t>
      </w:r>
    </w:p>
    <w:p w:rsidR="00694E15" w:rsidRPr="00ED4AF6" w:rsidRDefault="00694E15" w:rsidP="00694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  <w:t xml:space="preserve">   А.Ю. </w:t>
      </w:r>
      <w:proofErr w:type="spellStart"/>
      <w:r w:rsidRPr="00ED4AF6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694E15" w:rsidRPr="00ED4AF6" w:rsidRDefault="00694E15" w:rsidP="00694E15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C1487A" w:rsidRDefault="00C1487A"/>
    <w:p w:rsidR="00694E15" w:rsidRDefault="00694E15"/>
    <w:p w:rsidR="00694E15" w:rsidRDefault="00694E15"/>
    <w:p w:rsidR="00C22096" w:rsidRDefault="00C22096"/>
    <w:p w:rsidR="00C22096" w:rsidRDefault="00C22096"/>
    <w:p w:rsidR="00C22096" w:rsidRDefault="00C22096"/>
    <w:p w:rsidR="00C22096" w:rsidRDefault="00C22096"/>
    <w:p w:rsidR="00694E15" w:rsidRDefault="00694E15"/>
    <w:p w:rsidR="00694E15" w:rsidRDefault="00694E15"/>
    <w:p w:rsidR="00694E15" w:rsidRDefault="00694E15"/>
    <w:p w:rsidR="00694E15" w:rsidRDefault="00694E15"/>
    <w:p w:rsidR="00694E15" w:rsidRDefault="00694E15">
      <w:r>
        <w:rPr>
          <w:sz w:val="20"/>
          <w:szCs w:val="20"/>
        </w:rPr>
        <w:t xml:space="preserve">Исполнитель: Шарлай И.В. (539-47-41, </w:t>
      </w:r>
      <w:r>
        <w:rPr>
          <w:sz w:val="20"/>
          <w:szCs w:val="20"/>
          <w:lang w:val="en-US"/>
        </w:rPr>
        <w:t>iv</w:t>
      </w:r>
      <w:r>
        <w:rPr>
          <w:sz w:val="20"/>
          <w:szCs w:val="20"/>
        </w:rPr>
        <w:t>_</w:t>
      </w:r>
      <w:proofErr w:type="spellStart"/>
      <w:r>
        <w:rPr>
          <w:sz w:val="20"/>
          <w:szCs w:val="20"/>
          <w:lang w:val="en-US"/>
        </w:rPr>
        <w:t>sharlay</w:t>
      </w:r>
      <w:proofErr w:type="spellEnd"/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lenreg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</w:t>
      </w:r>
    </w:p>
    <w:sectPr w:rsidR="00694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E15"/>
    <w:rsid w:val="00105485"/>
    <w:rsid w:val="001E3854"/>
    <w:rsid w:val="00215D2A"/>
    <w:rsid w:val="00666339"/>
    <w:rsid w:val="00694E15"/>
    <w:rsid w:val="006A708B"/>
    <w:rsid w:val="008747FE"/>
    <w:rsid w:val="00BA5827"/>
    <w:rsid w:val="00C1487A"/>
    <w:rsid w:val="00C22096"/>
    <w:rsid w:val="00E13803"/>
    <w:rsid w:val="00E44D77"/>
    <w:rsid w:val="00F0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4E1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s1">
    <w:name w:val="s_1"/>
    <w:basedOn w:val="a"/>
    <w:rsid w:val="00BA5827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E44D7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4E1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s1">
    <w:name w:val="s_1"/>
    <w:basedOn w:val="a"/>
    <w:rsid w:val="00BA5827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E44D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8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Ирина Васильевна</dc:creator>
  <cp:lastModifiedBy>Шарлай Ирина Васильевна</cp:lastModifiedBy>
  <cp:revision>2</cp:revision>
  <dcterms:created xsi:type="dcterms:W3CDTF">2020-09-08T15:01:00Z</dcterms:created>
  <dcterms:modified xsi:type="dcterms:W3CDTF">2020-09-08T15:01:00Z</dcterms:modified>
</cp:coreProperties>
</file>