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6B" w:rsidRDefault="005E4AEA" w:rsidP="007F57D4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</w:t>
      </w:r>
    </w:p>
    <w:p w:rsidR="005E4AEA" w:rsidRDefault="005E4AEA" w:rsidP="007F57D4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областного закона</w:t>
      </w:r>
    </w:p>
    <w:p w:rsidR="00A90CAC" w:rsidRPr="00EC6296" w:rsidRDefault="00A90CAC" w:rsidP="007F57D4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06FDE" w:rsidRPr="00EC6296" w:rsidRDefault="00F06FDE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6296">
        <w:rPr>
          <w:rFonts w:ascii="Times New Roman" w:hAnsi="Times New Roman" w:cs="Times New Roman"/>
          <w:sz w:val="28"/>
          <w:szCs w:val="28"/>
        </w:rPr>
        <w:t>Комитетом по труду и занятости населения Ленинградской области во исполнение пункта 4 перечня поручений Губернатора Ленинградской области №65-427/2020 подготовлен п</w:t>
      </w:r>
      <w:r w:rsidR="00C90646" w:rsidRPr="00EC6296">
        <w:rPr>
          <w:rFonts w:ascii="Times New Roman" w:eastAsia="Arial Unicode MS" w:hAnsi="Times New Roman" w:cs="Times New Roman"/>
          <w:sz w:val="28"/>
          <w:szCs w:val="28"/>
        </w:rPr>
        <w:t>роект областного закона «</w:t>
      </w:r>
      <w:r w:rsidR="00C90646" w:rsidRPr="00EC6296">
        <w:rPr>
          <w:rFonts w:ascii="Times New Roman" w:hAnsi="Times New Roman" w:cs="Times New Roman"/>
          <w:sz w:val="28"/>
          <w:szCs w:val="28"/>
        </w:rPr>
        <w:t>О внесении изменения в статью 2 областного закона «О праздничных днях и памятных датах Ленинградской области» (далее - проект)</w:t>
      </w:r>
      <w:r w:rsidRPr="00EC6296">
        <w:rPr>
          <w:rFonts w:ascii="Times New Roman" w:hAnsi="Times New Roman" w:cs="Times New Roman"/>
          <w:sz w:val="28"/>
          <w:szCs w:val="28"/>
        </w:rPr>
        <w:t xml:space="preserve">, в части установления            19 ноября Днем </w:t>
      </w:r>
      <w:r w:rsidR="006F1D87" w:rsidRPr="00EC6296">
        <w:rPr>
          <w:rFonts w:ascii="Times New Roman" w:hAnsi="Times New Roman" w:cs="Times New Roman"/>
          <w:sz w:val="28"/>
          <w:szCs w:val="28"/>
        </w:rPr>
        <w:t xml:space="preserve">профсоюзного </w:t>
      </w:r>
      <w:r w:rsidRPr="00EC6296">
        <w:rPr>
          <w:rFonts w:ascii="Times New Roman" w:hAnsi="Times New Roman" w:cs="Times New Roman"/>
          <w:sz w:val="28"/>
          <w:szCs w:val="28"/>
        </w:rPr>
        <w:t>работника Ленинградской области для внесения Губернатором Ленинградской области в Законодательное собрание Ленинградской</w:t>
      </w:r>
      <w:proofErr w:type="gramEnd"/>
      <w:r w:rsidRPr="00EC6296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C90646" w:rsidRPr="00EC6296" w:rsidRDefault="00C90646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>Согласно статье 1 областно</w:t>
      </w:r>
      <w:r w:rsidR="00F06FDE" w:rsidRPr="00EC6296">
        <w:rPr>
          <w:rFonts w:ascii="Times New Roman" w:hAnsi="Times New Roman" w:cs="Times New Roman"/>
          <w:sz w:val="28"/>
          <w:szCs w:val="28"/>
        </w:rPr>
        <w:t xml:space="preserve">го </w:t>
      </w:r>
      <w:r w:rsidRPr="00EC6296">
        <w:rPr>
          <w:rFonts w:ascii="Times New Roman" w:hAnsi="Times New Roman" w:cs="Times New Roman"/>
          <w:sz w:val="28"/>
          <w:szCs w:val="28"/>
        </w:rPr>
        <w:t>закон</w:t>
      </w:r>
      <w:r w:rsidR="00F06FDE" w:rsidRPr="00EC6296">
        <w:rPr>
          <w:rFonts w:ascii="Times New Roman" w:hAnsi="Times New Roman" w:cs="Times New Roman"/>
          <w:sz w:val="28"/>
          <w:szCs w:val="28"/>
        </w:rPr>
        <w:t>а</w:t>
      </w:r>
      <w:r w:rsidRPr="00EC6296">
        <w:rPr>
          <w:rFonts w:ascii="Times New Roman" w:hAnsi="Times New Roman" w:cs="Times New Roman"/>
          <w:sz w:val="28"/>
          <w:szCs w:val="28"/>
        </w:rPr>
        <w:t xml:space="preserve"> от 27 марта 2015 года № 22-оз праздничными днями Ленинградской области (далее - праздничные дни) могут быть признаны дни, посвященные важным общественно-политическим событиям в Ленинградской области. Исторический факт, событие для признания праздничным днем либо памятной датой должны иметь историческую и</w:t>
      </w:r>
      <w:r w:rsidR="00F06FDE" w:rsidRPr="00EC6296">
        <w:rPr>
          <w:rFonts w:ascii="Times New Roman" w:hAnsi="Times New Roman" w:cs="Times New Roman"/>
          <w:sz w:val="28"/>
          <w:szCs w:val="28"/>
        </w:rPr>
        <w:t xml:space="preserve"> </w:t>
      </w:r>
      <w:r w:rsidRPr="00EC6296">
        <w:rPr>
          <w:rFonts w:ascii="Times New Roman" w:hAnsi="Times New Roman" w:cs="Times New Roman"/>
          <w:sz w:val="28"/>
          <w:szCs w:val="28"/>
        </w:rPr>
        <w:t>(или) культурную значимость для России и</w:t>
      </w:r>
      <w:r w:rsidR="007F57D4" w:rsidRPr="00EC6296">
        <w:rPr>
          <w:rFonts w:ascii="Times New Roman" w:hAnsi="Times New Roman" w:cs="Times New Roman"/>
          <w:sz w:val="28"/>
          <w:szCs w:val="28"/>
        </w:rPr>
        <w:t xml:space="preserve"> </w:t>
      </w:r>
      <w:r w:rsidRPr="00EC6296">
        <w:rPr>
          <w:rFonts w:ascii="Times New Roman" w:hAnsi="Times New Roman" w:cs="Times New Roman"/>
          <w:sz w:val="28"/>
          <w:szCs w:val="28"/>
        </w:rPr>
        <w:t>(или) Ленинградской области.</w:t>
      </w:r>
    </w:p>
    <w:p w:rsidR="00C90646" w:rsidRPr="00EC6296" w:rsidRDefault="00C90646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>Исторические факты, события, послужившие основанием для внесения предложения об установлении праздничного дня, подтверждаются документами, обосновывающими (описывающими) событие.</w:t>
      </w:r>
    </w:p>
    <w:p w:rsidR="00C90646" w:rsidRPr="00EC6296" w:rsidRDefault="00C90646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>Согласно вышеуказанной норме процедуре внесения изменений в областной закон от 27 марта 2015 года № 22-оз предшествует рассмотрение предложения об установлении в Ленинградской области праздничного дня и документов, содержащих описание соответствующего события.</w:t>
      </w:r>
    </w:p>
    <w:p w:rsidR="006F1D87" w:rsidRPr="00EC6296" w:rsidRDefault="006F1D87" w:rsidP="007F5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6296">
        <w:rPr>
          <w:rFonts w:ascii="Times New Roman" w:hAnsi="Times New Roman" w:cs="Times New Roman"/>
          <w:sz w:val="28"/>
          <w:szCs w:val="28"/>
        </w:rPr>
        <w:t xml:space="preserve">В соответствии с поручением Губернатора Ленинградской области издано Постановление Губернатора Ленинградской области от 08 июня 2020 года №48-пг  «О комиссии по рассмотрению предложений об установлении праздничных дней и памятных дат Ленинградской области» и распоряжение Губернатора Ленинградской области от 08 июля 2020 года №540-рг «Об утверждении состава комиссии по рассмотрению предложений об установлении праздничных дней и памятных дат Ленинградской области». </w:t>
      </w:r>
      <w:proofErr w:type="gramEnd"/>
    </w:p>
    <w:p w:rsidR="006F1D87" w:rsidRPr="00EC6296" w:rsidRDefault="00F06FDE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>Заседание комиссии по рассмотрению предложений об установлении праздничных дней и памятных дат Ленинградской области,</w:t>
      </w:r>
      <w:r w:rsidR="006F1D87" w:rsidRPr="00EC6296"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Губернатора Ленинградской области от 08 июля 2020 года №540-рг, состоялось 27 августа 2020 года. </w:t>
      </w:r>
    </w:p>
    <w:p w:rsidR="006F1D87" w:rsidRPr="00EC6296" w:rsidRDefault="006F1D87" w:rsidP="007F5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7F57D4" w:rsidRPr="00EC6296">
        <w:rPr>
          <w:rFonts w:ascii="Times New Roman" w:hAnsi="Times New Roman" w:cs="Times New Roman"/>
          <w:sz w:val="28"/>
          <w:szCs w:val="28"/>
        </w:rPr>
        <w:t>комиссии,</w:t>
      </w:r>
      <w:r w:rsidRPr="00EC6296">
        <w:rPr>
          <w:rFonts w:ascii="Times New Roman" w:hAnsi="Times New Roman" w:cs="Times New Roman"/>
          <w:sz w:val="28"/>
          <w:szCs w:val="28"/>
        </w:rPr>
        <w:t xml:space="preserve"> рассмотрено поступившие предложение об учреждении на территории Ленинградской области нового профессионального праздника – День профсоюзного работника Ленинградской области</w:t>
      </w:r>
      <w:r w:rsidR="000A2FA5" w:rsidRPr="00EC6296">
        <w:rPr>
          <w:rFonts w:ascii="Times New Roman" w:hAnsi="Times New Roman" w:cs="Times New Roman"/>
          <w:sz w:val="28"/>
          <w:szCs w:val="28"/>
        </w:rPr>
        <w:t xml:space="preserve"> – 19 ноября</w:t>
      </w:r>
      <w:r w:rsidRPr="00EC62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1D87" w:rsidRPr="00EC6296" w:rsidRDefault="006F1D87" w:rsidP="007F57D4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C6296">
        <w:rPr>
          <w:rFonts w:ascii="Times New Roman" w:hAnsi="Times New Roman" w:cs="Times New Roman"/>
          <w:sz w:val="28"/>
          <w:szCs w:val="28"/>
        </w:rPr>
        <w:t xml:space="preserve"> </w:t>
      </w:r>
      <w:r w:rsidRPr="00EC62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Историческая справка о профсоюзном движении в Ленинградской области:</w:t>
      </w:r>
    </w:p>
    <w:p w:rsidR="006F1D87" w:rsidRPr="00EC6296" w:rsidRDefault="006F1D87" w:rsidP="007F57D4">
      <w:pPr>
        <w:pStyle w:val="a4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EC6296">
        <w:rPr>
          <w:sz w:val="28"/>
          <w:szCs w:val="28"/>
          <w:bdr w:val="none" w:sz="0" w:space="0" w:color="auto" w:frame="1"/>
        </w:rPr>
        <w:t xml:space="preserve">6 ноября (19 ноября по новому стилю) 1905 года было образовано Центральное бюро Санкт-Петербургских профессиональных рабочих союзов - первый профсоюзный центр в России. С той поры разрозненные до того профсоюзные организации смогли вести единую политику по отстаиванию </w:t>
      </w:r>
      <w:r w:rsidRPr="00EC6296">
        <w:rPr>
          <w:sz w:val="28"/>
          <w:szCs w:val="28"/>
          <w:bdr w:val="none" w:sz="0" w:space="0" w:color="auto" w:frame="1"/>
        </w:rPr>
        <w:lastRenderedPageBreak/>
        <w:t>прав трудящихся. В марте 1991 года по инициативе отраслевых профсоюзов как преемник Ленинградского областного совета профессиональных союзов была создана Общественная организация Межрегиональное Санкт-Петербурга и Ленинградской области объединение организаций профсоюзов "Ленинградская федерация профсоюзов" (ЛФП).</w:t>
      </w:r>
    </w:p>
    <w:p w:rsidR="006F1D87" w:rsidRPr="00EC6296" w:rsidRDefault="006F1D87" w:rsidP="007F57D4">
      <w:pPr>
        <w:pStyle w:val="a4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EC6296">
        <w:rPr>
          <w:sz w:val="28"/>
          <w:szCs w:val="28"/>
          <w:bdr w:val="none" w:sz="0" w:space="0" w:color="auto" w:frame="1"/>
        </w:rPr>
        <w:t>Профсоюзы Санкт-Петербурга и Ленобласти стремятся следовать славным традициям рабочего и профессионального движения. От первых попыток  диалога с хозяевами заводов в начале 20 века, от начала работы «примирительных камер» и тарифных согласительных  комиссий профсоюзы пришли в настоящее время к системе социального партнерства</w:t>
      </w:r>
    </w:p>
    <w:p w:rsidR="006F1D87" w:rsidRPr="00EC6296" w:rsidRDefault="006F1D87" w:rsidP="007F57D4">
      <w:pPr>
        <w:pStyle w:val="a4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EC6296">
        <w:rPr>
          <w:sz w:val="28"/>
          <w:szCs w:val="28"/>
          <w:bdr w:val="none" w:sz="0" w:space="0" w:color="auto" w:frame="1"/>
        </w:rPr>
        <w:t>Сегодня ЛФП – крупнейшая и наиболее влиятельная общественная организация на Северо-Западе России, объединяющая более 500 тысяч членов профсоюзов, 32 членских организации, более 5 тысяч входящих в них первичных профорганизаций. Наиболее крупные по численности профсоюзы в регионе: работников народного образования и науки, здравоохранения, государственных учреждений и общественного обслуживания, жилищно-коммунальных организаций и сферы обслуживания, культуры, агропромышленного комплекса.</w:t>
      </w:r>
    </w:p>
    <w:p w:rsidR="006F1D87" w:rsidRPr="00A90CAC" w:rsidRDefault="006F1D87" w:rsidP="00A90CAC">
      <w:pPr>
        <w:pStyle w:val="a4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  <w:szCs w:val="28"/>
        </w:rPr>
      </w:pPr>
      <w:r w:rsidRPr="00EC6296">
        <w:rPr>
          <w:sz w:val="28"/>
          <w:szCs w:val="28"/>
          <w:bdr w:val="none" w:sz="0" w:space="0" w:color="auto" w:frame="1"/>
        </w:rPr>
        <w:t xml:space="preserve">Среди членов профсоюзов – люди самых разных политических и религиозных взглядов и убеждений. Но всем им жизненно необходимы: постоянное и хорошо оборудованное рабочее место, достойная заработная плата, нормальные условия труда и отдыха, надежные социальные гарантии. Это и есть приоритетные направления деятельности профсоюзов по защите </w:t>
      </w:r>
      <w:r w:rsidRPr="00A90CAC">
        <w:rPr>
          <w:sz w:val="28"/>
          <w:szCs w:val="28"/>
          <w:bdr w:val="none" w:sz="0" w:space="0" w:color="auto" w:frame="1"/>
        </w:rPr>
        <w:t>социально-экономических прав и интересов наемных работников.</w:t>
      </w:r>
    </w:p>
    <w:p w:rsidR="006F1D87" w:rsidRPr="00A90CAC" w:rsidRDefault="006F1D87" w:rsidP="00A90CAC">
      <w:pPr>
        <w:pStyle w:val="a4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A90CAC">
        <w:rPr>
          <w:sz w:val="28"/>
          <w:szCs w:val="28"/>
          <w:bdr w:val="none" w:sz="0" w:space="0" w:color="auto" w:frame="1"/>
        </w:rPr>
        <w:t>Реализуя эти направления, Федерация проводит научные исследования, постоянный мониторинг состояния социально-экономического положения в Санкт-Петербурге и Ленинградской области, динамики рынка труда и заработной платы, изменения цен и других факторов, влияющих на положение трудящихся.  </w:t>
      </w:r>
    </w:p>
    <w:p w:rsidR="00A90CAC" w:rsidRPr="00A90CAC" w:rsidRDefault="00A90CAC" w:rsidP="00A90CAC">
      <w:pPr>
        <w:spacing w:after="0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CAC">
        <w:rPr>
          <w:rFonts w:ascii="Times New Roman" w:hAnsi="Times New Roman" w:cs="Times New Roman"/>
          <w:sz w:val="28"/>
          <w:szCs w:val="28"/>
        </w:rPr>
        <w:t>Следует отметить, что в Санкт-Петербурге п</w:t>
      </w:r>
      <w:r w:rsidRPr="00A90C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настоянию петербургских профсоюзов Законодательное собрание города внесло 19 ноября в список праздников и памятных дат в Санкт-Петербурге.</w:t>
      </w:r>
    </w:p>
    <w:p w:rsidR="007F57D4" w:rsidRPr="00A90CAC" w:rsidRDefault="00B41579" w:rsidP="00A90CA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CAC">
        <w:rPr>
          <w:rFonts w:ascii="Times New Roman" w:hAnsi="Times New Roman" w:cs="Times New Roman"/>
          <w:sz w:val="28"/>
          <w:szCs w:val="28"/>
        </w:rPr>
        <w:t>П</w:t>
      </w:r>
      <w:r w:rsidR="00C90646" w:rsidRPr="00A90CAC">
        <w:rPr>
          <w:rFonts w:ascii="Times New Roman" w:hAnsi="Times New Roman" w:cs="Times New Roman"/>
          <w:sz w:val="28"/>
          <w:szCs w:val="28"/>
        </w:rPr>
        <w:t xml:space="preserve">о результатам рассмотрения </w:t>
      </w:r>
      <w:r w:rsidR="000A2FA5" w:rsidRPr="00A90CAC">
        <w:rPr>
          <w:rFonts w:ascii="Times New Roman" w:hAnsi="Times New Roman" w:cs="Times New Roman"/>
          <w:sz w:val="28"/>
          <w:szCs w:val="28"/>
        </w:rPr>
        <w:t>комиссией</w:t>
      </w:r>
      <w:r w:rsidRPr="00A90CAC">
        <w:rPr>
          <w:rFonts w:ascii="Times New Roman" w:hAnsi="Times New Roman" w:cs="Times New Roman"/>
          <w:sz w:val="28"/>
          <w:szCs w:val="28"/>
        </w:rPr>
        <w:t xml:space="preserve"> принято</w:t>
      </w:r>
      <w:r w:rsidR="007F57D4" w:rsidRPr="00A90CAC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Pr="00A90CAC">
        <w:rPr>
          <w:rFonts w:ascii="Times New Roman" w:hAnsi="Times New Roman" w:cs="Times New Roman"/>
          <w:sz w:val="28"/>
          <w:szCs w:val="28"/>
        </w:rPr>
        <w:t xml:space="preserve"> </w:t>
      </w:r>
      <w:r w:rsidR="00C90646" w:rsidRPr="00A90CAC">
        <w:rPr>
          <w:rFonts w:ascii="Times New Roman" w:hAnsi="Times New Roman" w:cs="Times New Roman"/>
          <w:sz w:val="28"/>
          <w:szCs w:val="28"/>
        </w:rPr>
        <w:t xml:space="preserve"> </w:t>
      </w:r>
      <w:r w:rsidR="007F57D4" w:rsidRPr="00A90CAC">
        <w:rPr>
          <w:rFonts w:ascii="Times New Roman" w:hAnsi="Times New Roman" w:cs="Times New Roman"/>
          <w:sz w:val="28"/>
          <w:szCs w:val="28"/>
        </w:rPr>
        <w:t>направить Губернатору Ленинградской области мотивированное заключение об установлении праздничного дня 19 ноября Днем профсоюзного работника Ленинградской области. Результаты голосования: «За» - 13. «Против» - 0. «Воздержались» - 0.</w:t>
      </w:r>
    </w:p>
    <w:p w:rsidR="00F06FDE" w:rsidRPr="00EC6296" w:rsidRDefault="00F06FDE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296">
        <w:rPr>
          <w:rFonts w:ascii="Times New Roman" w:hAnsi="Times New Roman" w:cs="Times New Roman"/>
          <w:sz w:val="28"/>
          <w:szCs w:val="28"/>
        </w:rPr>
        <w:t>Проект  не требует проведения оценки регулирующего воздействия, так как не затрагивает вопросов осуществления предпринимательской и инвестиционной деятельности.</w:t>
      </w:r>
    </w:p>
    <w:p w:rsidR="00F06FDE" w:rsidRPr="00EC6296" w:rsidRDefault="00F06FDE" w:rsidP="007F57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0646" w:rsidRPr="00EC6296" w:rsidRDefault="00C90646" w:rsidP="007F5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29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0646" w:rsidRPr="00EC6296" w:rsidRDefault="00C90646" w:rsidP="007F5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296">
        <w:rPr>
          <w:rFonts w:ascii="Times New Roman" w:eastAsia="Times New Roman" w:hAnsi="Times New Roman"/>
          <w:sz w:val="28"/>
          <w:szCs w:val="28"/>
          <w:lang w:eastAsia="ru-RU"/>
        </w:rPr>
        <w:t>по труду и занятости населения</w:t>
      </w:r>
    </w:p>
    <w:p w:rsidR="00C90646" w:rsidRPr="00F02B2D" w:rsidRDefault="00C90646" w:rsidP="007F5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C6296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А.Ю.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Астратова</w:t>
      </w:r>
      <w:proofErr w:type="spellEnd"/>
    </w:p>
    <w:sectPr w:rsidR="00C90646" w:rsidRPr="00F02B2D" w:rsidSect="00A90C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2D"/>
    <w:rsid w:val="00061C6B"/>
    <w:rsid w:val="000A2FA5"/>
    <w:rsid w:val="004D634C"/>
    <w:rsid w:val="005E4AEA"/>
    <w:rsid w:val="00666339"/>
    <w:rsid w:val="00697437"/>
    <w:rsid w:val="006F1D87"/>
    <w:rsid w:val="007F57D4"/>
    <w:rsid w:val="00A90CAC"/>
    <w:rsid w:val="00B41579"/>
    <w:rsid w:val="00C90646"/>
    <w:rsid w:val="00EC6296"/>
    <w:rsid w:val="00F02654"/>
    <w:rsid w:val="00F02B2D"/>
    <w:rsid w:val="00F0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FDE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4">
    <w:name w:val="Normal (Web)"/>
    <w:basedOn w:val="a"/>
    <w:uiPriority w:val="99"/>
    <w:unhideWhenUsed/>
    <w:rsid w:val="006F1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FDE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4">
    <w:name w:val="Normal (Web)"/>
    <w:basedOn w:val="a"/>
    <w:uiPriority w:val="99"/>
    <w:unhideWhenUsed/>
    <w:rsid w:val="006F1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2</cp:revision>
  <dcterms:created xsi:type="dcterms:W3CDTF">2020-09-22T08:56:00Z</dcterms:created>
  <dcterms:modified xsi:type="dcterms:W3CDTF">2020-09-22T08:56:00Z</dcterms:modified>
</cp:coreProperties>
</file>