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35D" w:rsidRPr="0024492F" w:rsidRDefault="005E035D" w:rsidP="005E03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492F">
        <w:rPr>
          <w:rFonts w:ascii="Times New Roman" w:hAnsi="Times New Roman" w:cs="Times New Roman"/>
          <w:b/>
          <w:sz w:val="26"/>
          <w:szCs w:val="26"/>
        </w:rPr>
        <w:t xml:space="preserve">Заключение </w:t>
      </w:r>
    </w:p>
    <w:p w:rsidR="005E035D" w:rsidRPr="009C47F7" w:rsidRDefault="005E035D" w:rsidP="005E0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F7">
        <w:rPr>
          <w:rFonts w:ascii="Times New Roman" w:hAnsi="Times New Roman" w:cs="Times New Roman"/>
          <w:sz w:val="28"/>
          <w:szCs w:val="28"/>
        </w:rPr>
        <w:t xml:space="preserve">комитета по социальной защите населения Ленинградской области </w:t>
      </w:r>
    </w:p>
    <w:p w:rsidR="009C47F7" w:rsidRPr="00EC2E3A" w:rsidRDefault="005E035D" w:rsidP="009C47F7">
      <w:pPr>
        <w:pStyle w:val="a4"/>
        <w:jc w:val="center"/>
        <w:rPr>
          <w:bCs/>
          <w:spacing w:val="-6"/>
          <w:szCs w:val="27"/>
        </w:rPr>
      </w:pPr>
      <w:r w:rsidRPr="009C47F7">
        <w:rPr>
          <w:szCs w:val="28"/>
        </w:rPr>
        <w:t xml:space="preserve">на заключение </w:t>
      </w:r>
      <w:r w:rsidR="006E2AAA" w:rsidRPr="009C47F7">
        <w:rPr>
          <w:szCs w:val="28"/>
        </w:rPr>
        <w:t>комитета финансов</w:t>
      </w:r>
      <w:r w:rsidRPr="009C47F7">
        <w:rPr>
          <w:szCs w:val="28"/>
        </w:rPr>
        <w:t xml:space="preserve"> Ленинградской области</w:t>
      </w:r>
      <w:r w:rsidRPr="0024492F">
        <w:rPr>
          <w:sz w:val="26"/>
          <w:szCs w:val="26"/>
        </w:rPr>
        <w:t xml:space="preserve"> </w:t>
      </w:r>
      <w:r w:rsidR="009C47F7" w:rsidRPr="00EC2E3A">
        <w:rPr>
          <w:bCs/>
          <w:spacing w:val="-6"/>
          <w:szCs w:val="27"/>
        </w:rPr>
        <w:t xml:space="preserve">на проект </w:t>
      </w:r>
      <w:r w:rsidR="009C47F7">
        <w:rPr>
          <w:bCs/>
          <w:spacing w:val="-6"/>
          <w:szCs w:val="27"/>
        </w:rPr>
        <w:t>распоряжения Правительства Ленинградской области «</w:t>
      </w:r>
      <w:r w:rsidR="009C47F7" w:rsidRPr="005E3A7C">
        <w:rPr>
          <w:bCs/>
          <w:spacing w:val="-6"/>
          <w:szCs w:val="27"/>
        </w:rPr>
        <w:t>О проекте областного закона «</w:t>
      </w:r>
      <w:r w:rsidR="009C47F7" w:rsidRPr="00160BB9">
        <w:rPr>
          <w:szCs w:val="28"/>
        </w:rPr>
        <w:t>О внесении изменений в</w:t>
      </w:r>
      <w:r w:rsidR="009C47F7">
        <w:rPr>
          <w:szCs w:val="28"/>
        </w:rPr>
        <w:t xml:space="preserve"> главу 11</w:t>
      </w:r>
      <w:r w:rsidR="009C47F7" w:rsidRPr="00160BB9">
        <w:rPr>
          <w:szCs w:val="28"/>
        </w:rPr>
        <w:t xml:space="preserve"> областно</w:t>
      </w:r>
      <w:r w:rsidR="009C47F7">
        <w:rPr>
          <w:szCs w:val="28"/>
        </w:rPr>
        <w:t>го</w:t>
      </w:r>
      <w:r w:rsidR="009C47F7" w:rsidRPr="00160BB9">
        <w:rPr>
          <w:szCs w:val="28"/>
        </w:rPr>
        <w:t xml:space="preserve"> закон</w:t>
      </w:r>
      <w:r w:rsidR="009C47F7">
        <w:rPr>
          <w:szCs w:val="28"/>
        </w:rPr>
        <w:t>а</w:t>
      </w:r>
      <w:r w:rsidR="009C47F7" w:rsidRPr="00160BB9">
        <w:rPr>
          <w:szCs w:val="28"/>
        </w:rPr>
        <w:t xml:space="preserve"> «Социальный кодекс  Ленинградской области</w:t>
      </w:r>
      <w:r w:rsidR="009C47F7" w:rsidRPr="00EC2E3A">
        <w:rPr>
          <w:bCs/>
          <w:spacing w:val="-6"/>
          <w:szCs w:val="27"/>
        </w:rPr>
        <w:t>»</w:t>
      </w:r>
      <w:r w:rsidR="009C47F7">
        <w:rPr>
          <w:bCs/>
          <w:spacing w:val="-6"/>
          <w:szCs w:val="27"/>
        </w:rPr>
        <w:t xml:space="preserve"> </w:t>
      </w:r>
    </w:p>
    <w:p w:rsidR="00CC6215" w:rsidRPr="0024492F" w:rsidRDefault="00CC6215" w:rsidP="00645A75">
      <w:pPr>
        <w:spacing w:after="0" w:line="240" w:lineRule="auto"/>
        <w:ind w:left="-142" w:right="142" w:firstLine="425"/>
        <w:jc w:val="center"/>
        <w:rPr>
          <w:rFonts w:ascii="Times New Roman" w:hAnsi="Times New Roman" w:cs="Times New Roman"/>
          <w:sz w:val="26"/>
          <w:szCs w:val="26"/>
        </w:rPr>
      </w:pPr>
    </w:p>
    <w:p w:rsidR="00645A75" w:rsidRDefault="005E035D" w:rsidP="009C47F7">
      <w:pPr>
        <w:pStyle w:val="a4"/>
        <w:jc w:val="both"/>
        <w:rPr>
          <w:bCs/>
          <w:sz w:val="26"/>
          <w:szCs w:val="26"/>
        </w:rPr>
      </w:pPr>
      <w:r w:rsidRPr="0024492F">
        <w:rPr>
          <w:rFonts w:eastAsia="Calibri"/>
          <w:sz w:val="26"/>
          <w:szCs w:val="26"/>
        </w:rPr>
        <w:t xml:space="preserve">Комитет по социальной защите населения </w:t>
      </w:r>
      <w:r w:rsidRPr="0024492F">
        <w:rPr>
          <w:sz w:val="26"/>
          <w:szCs w:val="26"/>
        </w:rPr>
        <w:t xml:space="preserve">Ленинградской области (далее – комитет), </w:t>
      </w:r>
      <w:r w:rsidRPr="0024492F">
        <w:rPr>
          <w:rFonts w:eastAsia="Calibri"/>
          <w:sz w:val="26"/>
          <w:szCs w:val="26"/>
        </w:rPr>
        <w:t xml:space="preserve">рассмотрел </w:t>
      </w:r>
      <w:r w:rsidRPr="0024492F">
        <w:rPr>
          <w:sz w:val="26"/>
          <w:szCs w:val="26"/>
        </w:rPr>
        <w:t xml:space="preserve">заключение </w:t>
      </w:r>
      <w:r w:rsidR="006E2AAA" w:rsidRPr="0024492F">
        <w:rPr>
          <w:sz w:val="26"/>
          <w:szCs w:val="26"/>
        </w:rPr>
        <w:t>комитета финансов</w:t>
      </w:r>
      <w:r w:rsidRPr="0024492F">
        <w:rPr>
          <w:sz w:val="26"/>
          <w:szCs w:val="26"/>
        </w:rPr>
        <w:t xml:space="preserve"> Ленинградской области </w:t>
      </w:r>
      <w:r w:rsidR="009C47F7" w:rsidRPr="00EC2E3A">
        <w:rPr>
          <w:bCs/>
          <w:spacing w:val="-6"/>
          <w:szCs w:val="27"/>
        </w:rPr>
        <w:t xml:space="preserve">на проект </w:t>
      </w:r>
      <w:r w:rsidR="009C47F7">
        <w:rPr>
          <w:bCs/>
          <w:spacing w:val="-6"/>
          <w:szCs w:val="27"/>
        </w:rPr>
        <w:t>распоряжения Правительства Ленинградской области «</w:t>
      </w:r>
      <w:r w:rsidR="009C47F7" w:rsidRPr="005E3A7C">
        <w:rPr>
          <w:bCs/>
          <w:spacing w:val="-6"/>
          <w:szCs w:val="27"/>
        </w:rPr>
        <w:t>О проекте областного закона «</w:t>
      </w:r>
      <w:r w:rsidR="009C47F7" w:rsidRPr="00160BB9">
        <w:rPr>
          <w:szCs w:val="28"/>
        </w:rPr>
        <w:t>О внесении изменений в</w:t>
      </w:r>
      <w:r w:rsidR="009C47F7">
        <w:rPr>
          <w:szCs w:val="28"/>
        </w:rPr>
        <w:t xml:space="preserve"> главу 11</w:t>
      </w:r>
      <w:r w:rsidR="009C47F7" w:rsidRPr="00160BB9">
        <w:rPr>
          <w:szCs w:val="28"/>
        </w:rPr>
        <w:t xml:space="preserve"> областно</w:t>
      </w:r>
      <w:r w:rsidR="009C47F7">
        <w:rPr>
          <w:szCs w:val="28"/>
        </w:rPr>
        <w:t>го</w:t>
      </w:r>
      <w:r w:rsidR="009C47F7" w:rsidRPr="00160BB9">
        <w:rPr>
          <w:szCs w:val="28"/>
        </w:rPr>
        <w:t xml:space="preserve"> закон</w:t>
      </w:r>
      <w:r w:rsidR="009C47F7">
        <w:rPr>
          <w:szCs w:val="28"/>
        </w:rPr>
        <w:t>а</w:t>
      </w:r>
      <w:r w:rsidR="009C47F7" w:rsidRPr="00160BB9">
        <w:rPr>
          <w:szCs w:val="28"/>
        </w:rPr>
        <w:t xml:space="preserve"> «Социальный кодекс  Ленинградской области</w:t>
      </w:r>
      <w:r w:rsidR="009C47F7" w:rsidRPr="00EC2E3A">
        <w:rPr>
          <w:bCs/>
          <w:spacing w:val="-6"/>
          <w:szCs w:val="27"/>
        </w:rPr>
        <w:t>»</w:t>
      </w:r>
      <w:r w:rsidR="009C47F7">
        <w:rPr>
          <w:bCs/>
          <w:spacing w:val="-6"/>
          <w:szCs w:val="27"/>
        </w:rPr>
        <w:t xml:space="preserve"> </w:t>
      </w:r>
      <w:r w:rsidR="00CC6215" w:rsidRPr="0024492F">
        <w:rPr>
          <w:sz w:val="26"/>
          <w:szCs w:val="26"/>
        </w:rPr>
        <w:t xml:space="preserve"> </w:t>
      </w:r>
      <w:r w:rsidRPr="0024492F">
        <w:rPr>
          <w:bCs/>
          <w:sz w:val="26"/>
          <w:szCs w:val="26"/>
        </w:rPr>
        <w:t>и сообщает</w:t>
      </w:r>
      <w:r w:rsidR="00645A75" w:rsidRPr="0024492F">
        <w:rPr>
          <w:bCs/>
          <w:sz w:val="26"/>
          <w:szCs w:val="26"/>
        </w:rPr>
        <w:t xml:space="preserve"> следующее.</w:t>
      </w:r>
    </w:p>
    <w:p w:rsidR="009C47F7" w:rsidRDefault="009C47F7" w:rsidP="009C47F7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</w:t>
      </w:r>
      <w:r>
        <w:rPr>
          <w:rFonts w:ascii="Times New Roman" w:hAnsi="Times New Roman"/>
          <w:sz w:val="28"/>
          <w:szCs w:val="28"/>
        </w:rPr>
        <w:t xml:space="preserve">для предоставления единовременной выплаты с 1 января 2021 года </w:t>
      </w:r>
      <w:r>
        <w:rPr>
          <w:rFonts w:ascii="Times New Roman" w:hAnsi="Times New Roman"/>
          <w:sz w:val="28"/>
          <w:szCs w:val="28"/>
        </w:rPr>
        <w:t>будут изысканы за счет перераспределения собственных источников, предусмотренных комитету по социальной защите населения Ленинградской области, в ведомственной струк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туре расходов областного бюджета Ленинградской области</w:t>
      </w:r>
      <w:r>
        <w:rPr>
          <w:rFonts w:ascii="Times New Roman" w:hAnsi="Times New Roman"/>
          <w:sz w:val="28"/>
          <w:szCs w:val="28"/>
        </w:rPr>
        <w:t xml:space="preserve"> на 2021 год</w:t>
      </w:r>
      <w:r>
        <w:rPr>
          <w:rFonts w:ascii="Times New Roman" w:hAnsi="Times New Roman"/>
          <w:sz w:val="28"/>
          <w:szCs w:val="28"/>
        </w:rPr>
        <w:t>.</w:t>
      </w:r>
    </w:p>
    <w:p w:rsidR="009C47F7" w:rsidRPr="0024492F" w:rsidRDefault="009C47F7" w:rsidP="009C47F7">
      <w:pPr>
        <w:pStyle w:val="a4"/>
        <w:jc w:val="both"/>
        <w:rPr>
          <w:bCs/>
          <w:sz w:val="26"/>
          <w:szCs w:val="26"/>
        </w:rPr>
      </w:pPr>
    </w:p>
    <w:p w:rsidR="00645A75" w:rsidRPr="0024492F" w:rsidRDefault="00645A75" w:rsidP="00645A75">
      <w:pPr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96E73" w:rsidRPr="0024492F" w:rsidRDefault="00E02AC6" w:rsidP="00B96E7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492F">
        <w:rPr>
          <w:rFonts w:ascii="Times New Roman" w:hAnsi="Times New Roman" w:cs="Times New Roman"/>
          <w:sz w:val="26"/>
          <w:szCs w:val="26"/>
        </w:rPr>
        <w:t>П</w:t>
      </w:r>
      <w:r w:rsidR="00B96E73" w:rsidRPr="0024492F">
        <w:rPr>
          <w:rFonts w:ascii="Times New Roman" w:hAnsi="Times New Roman" w:cs="Times New Roman"/>
          <w:sz w:val="26"/>
          <w:szCs w:val="26"/>
        </w:rPr>
        <w:t>редседател</w:t>
      </w:r>
      <w:r w:rsidRPr="0024492F">
        <w:rPr>
          <w:rFonts w:ascii="Times New Roman" w:hAnsi="Times New Roman" w:cs="Times New Roman"/>
          <w:sz w:val="26"/>
          <w:szCs w:val="26"/>
        </w:rPr>
        <w:t>ь</w:t>
      </w:r>
      <w:r w:rsidR="00B96E73" w:rsidRPr="0024492F">
        <w:rPr>
          <w:rFonts w:ascii="Times New Roman" w:hAnsi="Times New Roman" w:cs="Times New Roman"/>
          <w:sz w:val="26"/>
          <w:szCs w:val="26"/>
        </w:rPr>
        <w:t xml:space="preserve"> комитета</w:t>
      </w:r>
    </w:p>
    <w:p w:rsidR="00B96E73" w:rsidRPr="0024492F" w:rsidRDefault="00B96E73" w:rsidP="00B96E7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492F">
        <w:rPr>
          <w:rFonts w:ascii="Times New Roman" w:hAnsi="Times New Roman" w:cs="Times New Roman"/>
          <w:sz w:val="26"/>
          <w:szCs w:val="26"/>
        </w:rPr>
        <w:t>по социальной защите населения</w:t>
      </w:r>
    </w:p>
    <w:p w:rsidR="00D40228" w:rsidRDefault="00B96E73" w:rsidP="0024492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492F">
        <w:rPr>
          <w:rFonts w:ascii="Times New Roman" w:hAnsi="Times New Roman" w:cs="Times New Roman"/>
          <w:sz w:val="26"/>
          <w:szCs w:val="26"/>
        </w:rPr>
        <w:t xml:space="preserve">Ленинградской области                                                              </w:t>
      </w:r>
      <w:r w:rsidR="0024492F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24492F">
        <w:rPr>
          <w:rFonts w:ascii="Times New Roman" w:hAnsi="Times New Roman" w:cs="Times New Roman"/>
          <w:sz w:val="26"/>
          <w:szCs w:val="26"/>
        </w:rPr>
        <w:t xml:space="preserve">   </w:t>
      </w:r>
      <w:r w:rsidR="00E02AC6" w:rsidRPr="0024492F">
        <w:rPr>
          <w:rFonts w:ascii="Times New Roman" w:hAnsi="Times New Roman" w:cs="Times New Roman"/>
          <w:sz w:val="26"/>
          <w:szCs w:val="26"/>
        </w:rPr>
        <w:t xml:space="preserve">С.И. </w:t>
      </w:r>
      <w:proofErr w:type="spellStart"/>
      <w:r w:rsidR="00E02AC6" w:rsidRPr="0024492F">
        <w:rPr>
          <w:rFonts w:ascii="Times New Roman" w:hAnsi="Times New Roman" w:cs="Times New Roman"/>
          <w:sz w:val="26"/>
          <w:szCs w:val="26"/>
        </w:rPr>
        <w:t>Шлемова</w:t>
      </w:r>
      <w:proofErr w:type="spellEnd"/>
    </w:p>
    <w:p w:rsidR="0024492F" w:rsidRDefault="0024492F" w:rsidP="0024492F">
      <w:pPr>
        <w:autoSpaceDE w:val="0"/>
        <w:autoSpaceDN w:val="0"/>
        <w:spacing w:after="0" w:line="240" w:lineRule="auto"/>
        <w:ind w:firstLine="709"/>
        <w:jc w:val="both"/>
      </w:pPr>
    </w:p>
    <w:p w:rsidR="00D40228" w:rsidRPr="00D40228" w:rsidRDefault="00D4022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исп. Денисова Н.В.</w:t>
      </w:r>
    </w:p>
    <w:sectPr w:rsidR="00D40228" w:rsidRPr="00D40228" w:rsidSect="0024492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246"/>
    <w:rsid w:val="000F59C3"/>
    <w:rsid w:val="0024492F"/>
    <w:rsid w:val="002908D3"/>
    <w:rsid w:val="005E035D"/>
    <w:rsid w:val="00645A75"/>
    <w:rsid w:val="006E2AAA"/>
    <w:rsid w:val="009A0246"/>
    <w:rsid w:val="009C47F7"/>
    <w:rsid w:val="00A46140"/>
    <w:rsid w:val="00A51809"/>
    <w:rsid w:val="00B711D4"/>
    <w:rsid w:val="00B96E73"/>
    <w:rsid w:val="00CC6215"/>
    <w:rsid w:val="00D40228"/>
    <w:rsid w:val="00E02AC6"/>
    <w:rsid w:val="00E338E7"/>
    <w:rsid w:val="00ED1964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614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rsid w:val="009C47F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C47F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614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rsid w:val="009C47F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C47F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9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Наталья Владимировна</dc:creator>
  <cp:keywords/>
  <dc:description/>
  <cp:lastModifiedBy>Денисова Наталья Владимировна</cp:lastModifiedBy>
  <cp:revision>10</cp:revision>
  <dcterms:created xsi:type="dcterms:W3CDTF">2019-02-04T08:57:00Z</dcterms:created>
  <dcterms:modified xsi:type="dcterms:W3CDTF">2020-09-10T15:14:00Z</dcterms:modified>
</cp:coreProperties>
</file>