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EFE" w:rsidRDefault="004352F7">
      <w:pPr>
        <w:pStyle w:val="2"/>
        <w:widowControl/>
        <w:spacing w:after="0" w:line="240" w:lineRule="auto"/>
        <w:rPr>
          <w:b w:val="0"/>
          <w:bCs/>
          <w:color w:val="000000"/>
          <w:sz w:val="24"/>
          <w:szCs w:val="24"/>
          <w:lang w:val="ru"/>
        </w:rPr>
      </w:pPr>
      <w:r>
        <w:rPr>
          <w:b w:val="0"/>
          <w:bCs/>
          <w:color w:val="000000"/>
          <w:sz w:val="24"/>
          <w:szCs w:val="24"/>
          <w:lang w:val="ru"/>
        </w:rPr>
        <w:t>Проект</w:t>
      </w:r>
    </w:p>
    <w:p w:rsidR="00747EFE" w:rsidRDefault="004352F7">
      <w:pPr>
        <w:pStyle w:val="2"/>
        <w:widowControl/>
        <w:spacing w:after="0" w:line="240" w:lineRule="auto"/>
        <w:rPr>
          <w:b w:val="0"/>
          <w:bCs/>
          <w:color w:val="000000"/>
          <w:sz w:val="24"/>
          <w:szCs w:val="24"/>
          <w:lang w:val="ru"/>
        </w:rPr>
      </w:pPr>
      <w:r>
        <w:rPr>
          <w:b w:val="0"/>
          <w:bCs/>
          <w:color w:val="000000"/>
          <w:sz w:val="24"/>
          <w:szCs w:val="24"/>
          <w:lang w:val="ru"/>
        </w:rPr>
        <w:t xml:space="preserve"> </w:t>
      </w:r>
      <w:r>
        <w:rPr>
          <w:b w:val="0"/>
          <w:bCs/>
          <w:color w:val="000000"/>
          <w:sz w:val="24"/>
          <w:szCs w:val="24"/>
          <w:lang w:val="ru-RU"/>
        </w:rPr>
        <w:t>вносит</w:t>
      </w:r>
      <w:r>
        <w:rPr>
          <w:b w:val="0"/>
          <w:bCs/>
          <w:color w:val="000000"/>
          <w:sz w:val="24"/>
          <w:szCs w:val="24"/>
          <w:lang w:val="ru"/>
        </w:rPr>
        <w:t xml:space="preserve"> депутат</w:t>
      </w:r>
    </w:p>
    <w:p w:rsidR="00747EFE" w:rsidRDefault="004352F7">
      <w:pPr>
        <w:pStyle w:val="2"/>
        <w:widowControl/>
        <w:spacing w:after="0" w:line="240" w:lineRule="auto"/>
        <w:rPr>
          <w:b w:val="0"/>
          <w:bCs/>
          <w:color w:val="000000"/>
          <w:sz w:val="24"/>
          <w:szCs w:val="24"/>
          <w:lang w:val="ru"/>
        </w:rPr>
      </w:pPr>
      <w:r>
        <w:rPr>
          <w:b w:val="0"/>
          <w:bCs/>
          <w:color w:val="000000"/>
          <w:sz w:val="24"/>
          <w:szCs w:val="24"/>
          <w:lang w:val="ru"/>
        </w:rPr>
        <w:t>Законодательного собрания</w:t>
      </w:r>
    </w:p>
    <w:p w:rsidR="00747EFE" w:rsidRDefault="004352F7">
      <w:pPr>
        <w:pStyle w:val="2"/>
        <w:widowControl/>
        <w:spacing w:after="0" w:line="240" w:lineRule="auto"/>
        <w:rPr>
          <w:b w:val="0"/>
          <w:bCs/>
          <w:color w:val="000000"/>
          <w:sz w:val="24"/>
          <w:szCs w:val="24"/>
          <w:lang w:val="ru"/>
        </w:rPr>
      </w:pPr>
      <w:r>
        <w:rPr>
          <w:b w:val="0"/>
          <w:bCs/>
          <w:color w:val="000000"/>
          <w:sz w:val="24"/>
          <w:szCs w:val="24"/>
          <w:lang w:val="ru"/>
        </w:rPr>
        <w:t>Ленинградской области</w:t>
      </w:r>
    </w:p>
    <w:p w:rsidR="00747EFE" w:rsidRDefault="004352F7">
      <w:pPr>
        <w:pStyle w:val="2"/>
        <w:widowControl/>
        <w:spacing w:after="0" w:line="240" w:lineRule="auto"/>
        <w:rPr>
          <w:b w:val="0"/>
          <w:bCs/>
          <w:color w:val="000000"/>
          <w:sz w:val="24"/>
          <w:szCs w:val="24"/>
          <w:lang w:val="ru"/>
        </w:rPr>
      </w:pPr>
      <w:r>
        <w:rPr>
          <w:b w:val="0"/>
          <w:bCs/>
          <w:color w:val="000000"/>
          <w:sz w:val="24"/>
          <w:szCs w:val="24"/>
          <w:lang w:val="ru"/>
        </w:rPr>
        <w:t>О.П. Зеваков</w:t>
      </w:r>
    </w:p>
    <w:p w:rsidR="00747EFE" w:rsidRDefault="00747EFE">
      <w:pPr>
        <w:pStyle w:val="2"/>
        <w:widowControl/>
        <w:spacing w:after="0" w:line="240" w:lineRule="auto"/>
        <w:rPr>
          <w:b w:val="0"/>
          <w:bCs/>
          <w:sz w:val="20"/>
          <w:szCs w:val="20"/>
          <w:lang w:val="ru"/>
        </w:rPr>
      </w:pPr>
    </w:p>
    <w:p w:rsidR="00747EFE" w:rsidRDefault="00747EFE">
      <w:pPr>
        <w:pStyle w:val="2"/>
        <w:widowControl/>
        <w:spacing w:after="0" w:line="240" w:lineRule="auto"/>
        <w:rPr>
          <w:b w:val="0"/>
          <w:bCs/>
          <w:sz w:val="20"/>
          <w:szCs w:val="20"/>
          <w:lang w:val="ru"/>
        </w:rPr>
      </w:pPr>
    </w:p>
    <w:p w:rsidR="00747EFE" w:rsidRDefault="00747EFE">
      <w:pPr>
        <w:pStyle w:val="2"/>
        <w:widowControl/>
        <w:spacing w:after="0" w:line="240" w:lineRule="auto"/>
        <w:rPr>
          <w:b w:val="0"/>
          <w:bCs/>
          <w:sz w:val="20"/>
          <w:szCs w:val="20"/>
          <w:lang w:val="ru"/>
        </w:rPr>
      </w:pPr>
    </w:p>
    <w:p w:rsidR="00747EFE" w:rsidRDefault="00747EFE">
      <w:pPr>
        <w:pStyle w:val="2"/>
        <w:widowControl/>
        <w:spacing w:after="0" w:line="240" w:lineRule="auto"/>
        <w:rPr>
          <w:b w:val="0"/>
          <w:bCs/>
          <w:sz w:val="20"/>
          <w:szCs w:val="20"/>
          <w:lang w:val="ru"/>
        </w:rPr>
      </w:pPr>
      <w:bookmarkStart w:id="0" w:name="_GoBack"/>
      <w:bookmarkEnd w:id="0"/>
    </w:p>
    <w:p w:rsidR="00747EFE" w:rsidRDefault="00747EFE">
      <w:pPr>
        <w:pStyle w:val="2"/>
        <w:widowControl/>
        <w:spacing w:after="0" w:line="240" w:lineRule="auto"/>
        <w:rPr>
          <w:b w:val="0"/>
          <w:bCs/>
          <w:sz w:val="20"/>
          <w:szCs w:val="20"/>
          <w:lang w:val="ru"/>
        </w:rPr>
      </w:pPr>
    </w:p>
    <w:p w:rsidR="00747EFE" w:rsidRDefault="00747EFE">
      <w:pPr>
        <w:pStyle w:val="2"/>
        <w:widowControl/>
        <w:spacing w:after="0" w:line="240" w:lineRule="auto"/>
        <w:rPr>
          <w:b w:val="0"/>
          <w:bCs/>
          <w:sz w:val="20"/>
          <w:szCs w:val="20"/>
          <w:lang w:val="ru"/>
        </w:rPr>
      </w:pPr>
    </w:p>
    <w:p w:rsidR="00747EFE" w:rsidRDefault="00747EFE">
      <w:pPr>
        <w:pStyle w:val="2"/>
        <w:widowControl/>
        <w:spacing w:after="0" w:line="240" w:lineRule="auto"/>
        <w:jc w:val="center"/>
        <w:rPr>
          <w:b w:val="0"/>
          <w:bCs/>
          <w:sz w:val="20"/>
          <w:szCs w:val="20"/>
          <w:lang w:val="ru"/>
        </w:rPr>
      </w:pPr>
    </w:p>
    <w:p w:rsidR="00747EFE" w:rsidRDefault="00747EFE">
      <w:pPr>
        <w:pStyle w:val="2"/>
        <w:widowControl/>
        <w:spacing w:after="0" w:line="240" w:lineRule="auto"/>
        <w:jc w:val="center"/>
        <w:rPr>
          <w:b w:val="0"/>
          <w:bCs/>
          <w:sz w:val="20"/>
          <w:szCs w:val="20"/>
          <w:lang w:val="ru"/>
        </w:rPr>
      </w:pPr>
    </w:p>
    <w:p w:rsidR="00747EFE" w:rsidRDefault="00747EFE">
      <w:pPr>
        <w:pStyle w:val="2"/>
        <w:widowControl/>
        <w:spacing w:after="0" w:line="240" w:lineRule="auto"/>
        <w:jc w:val="center"/>
        <w:rPr>
          <w:b w:val="0"/>
          <w:bCs/>
          <w:sz w:val="20"/>
          <w:szCs w:val="20"/>
          <w:lang w:val="ru"/>
        </w:rPr>
      </w:pPr>
    </w:p>
    <w:p w:rsidR="00747EFE" w:rsidRDefault="004352F7">
      <w:pPr>
        <w:pStyle w:val="Standard"/>
        <w:jc w:val="center"/>
        <w:rPr>
          <w:rFonts w:ascii="Times New Roman" w:hAnsi="Times New Roman" w:cs="Tahoma"/>
          <w:b/>
          <w:bCs/>
          <w:sz w:val="28"/>
          <w:szCs w:val="28"/>
          <w:lang w:val="ru"/>
        </w:rPr>
      </w:pPr>
      <w:r>
        <w:rPr>
          <w:rFonts w:ascii="Times New Roman" w:hAnsi="Times New Roman" w:cs="Tahoma"/>
          <w:b/>
          <w:bCs/>
          <w:sz w:val="28"/>
          <w:szCs w:val="28"/>
          <w:lang w:val="ru"/>
        </w:rPr>
        <w:t>ЛЕНИНГРАДСКАЯ ОБЛАСТЬ</w:t>
      </w:r>
    </w:p>
    <w:p w:rsidR="00747EFE" w:rsidRDefault="004352F7">
      <w:pPr>
        <w:pStyle w:val="Standard"/>
        <w:jc w:val="center"/>
        <w:rPr>
          <w:rFonts w:ascii="Times New Roman" w:hAnsi="Times New Roman" w:cs="Tahoma"/>
          <w:b/>
          <w:sz w:val="28"/>
          <w:szCs w:val="28"/>
          <w:lang w:val="ru"/>
        </w:rPr>
      </w:pPr>
      <w:r>
        <w:rPr>
          <w:rFonts w:ascii="Times New Roman" w:hAnsi="Times New Roman" w:cs="Tahoma"/>
          <w:b/>
          <w:sz w:val="28"/>
          <w:szCs w:val="28"/>
          <w:lang w:val="ru"/>
        </w:rPr>
        <w:t>ОБЛАСТНОЙ ЗАКОН</w:t>
      </w:r>
    </w:p>
    <w:p w:rsidR="00747EFE" w:rsidRDefault="00747EFE">
      <w:pPr>
        <w:pStyle w:val="Standard"/>
        <w:jc w:val="center"/>
        <w:rPr>
          <w:rFonts w:ascii="Times New Roman" w:hAnsi="Times New Roman" w:cs="Tahoma"/>
          <w:b/>
          <w:sz w:val="28"/>
          <w:szCs w:val="28"/>
          <w:lang w:val="ru"/>
        </w:rPr>
      </w:pPr>
    </w:p>
    <w:p w:rsidR="00747EFE" w:rsidRDefault="004352F7">
      <w:pPr>
        <w:pStyle w:val="a6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О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регулировании отдельных вопросов </w:t>
      </w:r>
      <w:r>
        <w:rPr>
          <w:rFonts w:ascii="Times New Roman" w:eastAsia="SimSun" w:hAnsi="Times New Roman" w:cs="Times New Roman"/>
          <w:b/>
          <w:bCs/>
          <w:sz w:val="28"/>
          <w:szCs w:val="28"/>
        </w:rPr>
        <w:t>ограничени</w:t>
      </w:r>
      <w:r w:rsidR="00723FDC">
        <w:rPr>
          <w:rFonts w:ascii="Times New Roman" w:eastAsia="SimSun" w:hAnsi="Times New Roman" w:cs="Times New Roman"/>
          <w:b/>
          <w:bCs/>
          <w:sz w:val="28"/>
          <w:szCs w:val="28"/>
        </w:rPr>
        <w:t>я</w:t>
      </w:r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b/>
          <w:bCs/>
          <w:sz w:val="28"/>
          <w:szCs w:val="28"/>
        </w:rPr>
        <w:t>распространения и использования отдельных товаров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для личных и бытовых нужд граждан, содержащих сжиженный </w:t>
      </w:r>
    </w:p>
    <w:p w:rsidR="00747EFE" w:rsidRDefault="004352F7">
      <w:pPr>
        <w:pStyle w:val="a6"/>
        <w:jc w:val="center"/>
        <w:rPr>
          <w:rFonts w:ascii="Times New Roman" w:hAnsi="Times New Roman" w:cs="Tahoma"/>
          <w:b/>
          <w:sz w:val="28"/>
          <w:szCs w:val="28"/>
          <w:lang w:val="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углеводородный газ</w:t>
      </w:r>
      <w:r>
        <w:rPr>
          <w:rFonts w:ascii="Times New Roman" w:hAnsi="Times New Roman" w:cs="Tahoma"/>
          <w:b/>
          <w:sz w:val="28"/>
          <w:szCs w:val="28"/>
          <w:lang w:val="ru"/>
        </w:rPr>
        <w:t xml:space="preserve"> на территории Ленинградской области</w:t>
      </w:r>
    </w:p>
    <w:p w:rsidR="00747EFE" w:rsidRDefault="004352F7">
      <w:pPr>
        <w:pStyle w:val="a6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ahoma"/>
          <w:b/>
          <w:sz w:val="28"/>
          <w:szCs w:val="28"/>
        </w:rPr>
        <w:t xml:space="preserve"> и о внесении изменений </w:t>
      </w:r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в областной закон </w:t>
      </w:r>
      <w:r>
        <w:rPr>
          <w:rFonts w:ascii="Times New Roman" w:eastAsia="SimSun" w:hAnsi="Times New Roman" w:cs="Times New Roman"/>
          <w:b/>
          <w:bCs/>
          <w:sz w:val="28"/>
          <w:szCs w:val="28"/>
        </w:rPr>
        <w:t>«</w:t>
      </w:r>
      <w:r>
        <w:rPr>
          <w:rFonts w:ascii="Times New Roman" w:eastAsia="SimSun" w:hAnsi="Times New Roman" w:cs="Times New Roman"/>
          <w:b/>
          <w:bCs/>
          <w:sz w:val="28"/>
          <w:szCs w:val="28"/>
        </w:rPr>
        <w:t>Об административных правонарушениях</w:t>
      </w:r>
      <w:r>
        <w:rPr>
          <w:rFonts w:ascii="Times New Roman" w:eastAsia="SimSun" w:hAnsi="Times New Roman" w:cs="Times New Roman"/>
          <w:b/>
          <w:bCs/>
          <w:sz w:val="28"/>
          <w:szCs w:val="28"/>
        </w:rPr>
        <w:t>»</w:t>
      </w:r>
    </w:p>
    <w:p w:rsidR="00747EFE" w:rsidRDefault="004352F7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</w:p>
    <w:p w:rsidR="00747EFE" w:rsidRDefault="00747EFE">
      <w:pPr>
        <w:pStyle w:val="Standard"/>
        <w:spacing w:after="0" w:line="240" w:lineRule="auto"/>
        <w:jc w:val="center"/>
        <w:rPr>
          <w:rFonts w:ascii="Times New Roman" w:hAnsi="Times New Roman" w:cs="Tahoma"/>
          <w:b/>
          <w:sz w:val="28"/>
          <w:szCs w:val="28"/>
          <w:lang w:val="ru"/>
        </w:rPr>
      </w:pPr>
    </w:p>
    <w:p w:rsidR="00747EFE" w:rsidRDefault="00747EFE">
      <w:pPr>
        <w:pStyle w:val="Standard"/>
        <w:spacing w:after="0" w:line="240" w:lineRule="auto"/>
        <w:jc w:val="center"/>
        <w:rPr>
          <w:rFonts w:ascii="Times New Roman" w:hAnsi="Times New Roman" w:cs="Tahoma"/>
          <w:b/>
          <w:sz w:val="28"/>
          <w:szCs w:val="28"/>
          <w:lang w:val="ru"/>
        </w:rPr>
      </w:pPr>
    </w:p>
    <w:p w:rsidR="00747EFE" w:rsidRDefault="00747EFE">
      <w:pPr>
        <w:pStyle w:val="Standard"/>
        <w:spacing w:after="0" w:line="240" w:lineRule="auto"/>
        <w:jc w:val="center"/>
        <w:rPr>
          <w:rFonts w:ascii="Times New Roman" w:hAnsi="Times New Roman" w:cs="Tahoma"/>
          <w:b/>
          <w:sz w:val="28"/>
          <w:szCs w:val="28"/>
          <w:lang w:val="ru"/>
        </w:rPr>
      </w:pPr>
    </w:p>
    <w:p w:rsidR="00747EFE" w:rsidRDefault="004352F7">
      <w:pPr>
        <w:pStyle w:val="Standard"/>
        <w:spacing w:after="0" w:line="240" w:lineRule="auto"/>
        <w:jc w:val="center"/>
        <w:rPr>
          <w:rFonts w:ascii="Times New Roman" w:hAnsi="Times New Roman" w:cs="Tahoma"/>
          <w:lang w:val="ru"/>
        </w:rPr>
      </w:pPr>
      <w:r>
        <w:rPr>
          <w:rFonts w:ascii="Times New Roman" w:hAnsi="Times New Roman" w:cs="Tahoma"/>
          <w:lang w:val="ru"/>
        </w:rPr>
        <w:t xml:space="preserve">Принят Законодательным собранием Ленинградской области </w:t>
      </w:r>
      <w:r>
        <w:rPr>
          <w:rFonts w:ascii="Times New Roman" w:hAnsi="Times New Roman" w:cs="Tahoma"/>
          <w:lang w:val="ru"/>
        </w:rPr>
        <w:t>«___»</w:t>
      </w:r>
      <w:r w:rsidR="0006462C">
        <w:rPr>
          <w:rFonts w:ascii="Times New Roman" w:hAnsi="Times New Roman" w:cs="Tahoma"/>
          <w:lang w:val="ru"/>
        </w:rPr>
        <w:t xml:space="preserve"> </w:t>
      </w:r>
      <w:r>
        <w:rPr>
          <w:rFonts w:ascii="Times New Roman" w:hAnsi="Times New Roman" w:cs="Tahoma"/>
          <w:lang w:val="ru"/>
        </w:rPr>
        <w:t>______ 2020 года</w:t>
      </w:r>
    </w:p>
    <w:p w:rsidR="00747EFE" w:rsidRDefault="00747EFE">
      <w:pPr>
        <w:pStyle w:val="Standard"/>
        <w:spacing w:after="0" w:line="240" w:lineRule="auto"/>
        <w:jc w:val="center"/>
        <w:rPr>
          <w:rFonts w:ascii="Times New Roman" w:hAnsi="Times New Roman" w:cs="Tahoma"/>
          <w:sz w:val="28"/>
          <w:szCs w:val="28"/>
          <w:lang w:val="ru"/>
        </w:rPr>
      </w:pPr>
    </w:p>
    <w:p w:rsidR="00747EFE" w:rsidRDefault="00747EFE">
      <w:pPr>
        <w:pStyle w:val="a6"/>
        <w:ind w:firstLine="851"/>
        <w:rPr>
          <w:rFonts w:ascii="PT Astra Serif" w:hAnsi="PT Astra Serif"/>
          <w:b/>
          <w:bCs/>
          <w:sz w:val="28"/>
          <w:szCs w:val="28"/>
          <w:lang w:eastAsia="en-US"/>
        </w:rPr>
      </w:pPr>
    </w:p>
    <w:p w:rsidR="00747EFE" w:rsidRDefault="004352F7" w:rsidP="0006462C">
      <w:pPr>
        <w:autoSpaceDE w:val="0"/>
        <w:autoSpaceDN w:val="0"/>
        <w:adjustRightInd w:val="0"/>
        <w:ind w:firstLine="709"/>
        <w:jc w:val="both"/>
        <w:outlineLvl w:val="0"/>
        <w:rPr>
          <w:rFonts w:eastAsia="SimSun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  <w:lang w:eastAsia="en-US"/>
        </w:rPr>
        <w:t>Статья 1</w:t>
      </w:r>
      <w:r>
        <w:rPr>
          <w:rFonts w:ascii="PT Astra Serif" w:hAnsi="PT Astra Serif"/>
          <w:b/>
          <w:bCs/>
          <w:sz w:val="28"/>
          <w:szCs w:val="28"/>
          <w:lang w:eastAsia="en-US"/>
        </w:rPr>
        <w:t>.</w:t>
      </w:r>
      <w:r>
        <w:rPr>
          <w:rFonts w:ascii="SimSun" w:eastAsia="SimSun" w:hAnsi="SimSun" w:cs="SimSun"/>
        </w:rPr>
        <w:t xml:space="preserve"> </w:t>
      </w:r>
      <w:r>
        <w:rPr>
          <w:rFonts w:eastAsia="SimSun"/>
          <w:b/>
          <w:bCs/>
          <w:sz w:val="28"/>
          <w:szCs w:val="28"/>
        </w:rPr>
        <w:t>Предмет регулирования настоящего областного закона</w:t>
      </w:r>
    </w:p>
    <w:p w:rsidR="00747EFE" w:rsidRDefault="004352F7" w:rsidP="0006462C">
      <w:pPr>
        <w:pStyle w:val="a6"/>
        <w:ind w:firstLine="70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z w:val="24"/>
          <w:szCs w:val="24"/>
        </w:rPr>
        <w:t xml:space="preserve"> </w:t>
      </w:r>
    </w:p>
    <w:p w:rsidR="00747EFE" w:rsidRDefault="004352F7" w:rsidP="0006462C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cs="PT Astra Serif"/>
          <w:bCs/>
          <w:sz w:val="28"/>
          <w:szCs w:val="28"/>
        </w:rPr>
        <w:t xml:space="preserve">Настоящий </w:t>
      </w:r>
      <w:r>
        <w:rPr>
          <w:rFonts w:ascii="PT Astra Serif" w:hAnsi="PT Astra Serif" w:cs="PT Astra Serif"/>
          <w:bCs/>
          <w:sz w:val="28"/>
          <w:szCs w:val="28"/>
        </w:rPr>
        <w:t>областной з</w:t>
      </w:r>
      <w:r>
        <w:rPr>
          <w:rFonts w:ascii="PT Astra Serif" w:hAnsi="PT Astra Serif" w:cs="PT Astra Serif"/>
          <w:bCs/>
          <w:sz w:val="28"/>
          <w:szCs w:val="28"/>
        </w:rPr>
        <w:t xml:space="preserve">акон в целях защиты здоровья несовершеннолетних устанавливает ограничение </w:t>
      </w:r>
      <w:r>
        <w:rPr>
          <w:rFonts w:ascii="PT Astra Serif" w:hAnsi="PT Astra Serif" w:cs="PT Astra Serif"/>
          <w:bCs/>
          <w:sz w:val="28"/>
          <w:szCs w:val="28"/>
        </w:rPr>
        <w:t xml:space="preserve">распространения и использования </w:t>
      </w:r>
      <w:r>
        <w:rPr>
          <w:rFonts w:ascii="PT Astra Serif" w:hAnsi="PT Astra Serif" w:cs="PT Astra Serif"/>
          <w:bCs/>
          <w:sz w:val="28"/>
          <w:szCs w:val="28"/>
        </w:rPr>
        <w:t xml:space="preserve">товаров для личных и бытовых нужд граждан, содержащих сжиженный углеводородный газ, </w:t>
      </w:r>
      <w:r>
        <w:rPr>
          <w:rFonts w:cs="Tahoma"/>
          <w:bCs/>
          <w:sz w:val="28"/>
          <w:szCs w:val="28"/>
          <w:shd w:val="clear" w:color="auto" w:fill="FFFFFF"/>
          <w:lang w:val="ru"/>
        </w:rPr>
        <w:t>на территории Ленинградской области</w:t>
      </w:r>
      <w:r>
        <w:rPr>
          <w:rFonts w:cs="Tahoma"/>
          <w:bCs/>
          <w:sz w:val="28"/>
          <w:szCs w:val="28"/>
          <w:shd w:val="clear" w:color="auto" w:fill="FFFFFF"/>
        </w:rPr>
        <w:t>.</w:t>
      </w:r>
    </w:p>
    <w:p w:rsidR="00747EFE" w:rsidRDefault="00747EFE" w:rsidP="0006462C">
      <w:pPr>
        <w:pStyle w:val="a6"/>
        <w:ind w:firstLine="709"/>
        <w:rPr>
          <w:rFonts w:ascii="SimSun" w:eastAsia="SimSun" w:hAnsi="SimSun" w:cs="SimSun"/>
          <w:sz w:val="24"/>
          <w:szCs w:val="24"/>
        </w:rPr>
      </w:pPr>
    </w:p>
    <w:p w:rsidR="00747EFE" w:rsidRDefault="004352F7" w:rsidP="0006462C">
      <w:pPr>
        <w:autoSpaceDE w:val="0"/>
        <w:autoSpaceDN w:val="0"/>
        <w:adjustRightInd w:val="0"/>
        <w:ind w:firstLine="709"/>
        <w:jc w:val="both"/>
        <w:outlineLvl w:val="0"/>
        <w:rPr>
          <w:rFonts w:eastAsia="SimSun"/>
          <w:sz w:val="28"/>
          <w:szCs w:val="28"/>
        </w:rPr>
      </w:pPr>
      <w:r>
        <w:rPr>
          <w:rFonts w:eastAsia="SimSun"/>
          <w:b/>
          <w:bCs/>
          <w:sz w:val="28"/>
          <w:szCs w:val="28"/>
        </w:rPr>
        <w:t>Статья 2.</w:t>
      </w:r>
      <w:r>
        <w:rPr>
          <w:rFonts w:eastAsia="SimSun"/>
          <w:sz w:val="28"/>
          <w:szCs w:val="28"/>
        </w:rPr>
        <w:t xml:space="preserve"> </w:t>
      </w:r>
      <w:r>
        <w:rPr>
          <w:rFonts w:eastAsia="SimSun"/>
          <w:b/>
          <w:bCs/>
          <w:sz w:val="28"/>
          <w:szCs w:val="28"/>
        </w:rPr>
        <w:t>Основные понятия, используемые в настоящем областном законе</w:t>
      </w:r>
      <w:r>
        <w:rPr>
          <w:rFonts w:eastAsia="SimSun"/>
          <w:sz w:val="28"/>
          <w:szCs w:val="28"/>
        </w:rPr>
        <w:t xml:space="preserve"> </w:t>
      </w:r>
    </w:p>
    <w:p w:rsidR="00747EFE" w:rsidRDefault="00747EFE" w:rsidP="0006462C">
      <w:pPr>
        <w:pStyle w:val="a6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747EFE" w:rsidRDefault="004352F7" w:rsidP="0006462C">
      <w:pPr>
        <w:pStyle w:val="a6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lastRenderedPageBreak/>
        <w:t xml:space="preserve">Для целей настоящего областного закона используются следующие основные понятия: </w:t>
      </w:r>
    </w:p>
    <w:p w:rsidR="00747EFE" w:rsidRDefault="004352F7" w:rsidP="0006462C">
      <w:pPr>
        <w:pStyle w:val="a6"/>
        <w:ind w:firstLine="709"/>
        <w:jc w:val="both"/>
        <w:rPr>
          <w:rFonts w:ascii="SimSun" w:eastAsia="SimSun" w:hAnsi="SimSun" w:cs="SimSun"/>
          <w:sz w:val="24"/>
          <w:szCs w:val="24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товары, содержащие сжиженный углеводородный газ, - зажигалки, в которых имеется контейнер со сжиженным углеводородным газом, а также баллоны со сжиженным углеводородным газом </w:t>
      </w:r>
      <w:r>
        <w:rPr>
          <w:rFonts w:ascii="Times New Roman" w:eastAsia="SimSun" w:hAnsi="Times New Roman" w:cs="Times New Roman"/>
          <w:sz w:val="28"/>
          <w:szCs w:val="28"/>
        </w:rPr>
        <w:t>любой емкости, используемые для заправки зажигалок,</w:t>
      </w:r>
      <w:r w:rsidR="001D40DC" w:rsidRPr="001D40DC">
        <w:rPr>
          <w:rFonts w:ascii="Times New Roman" w:eastAsia="SimSun" w:hAnsi="Times New Roman" w:cs="Times New Roman"/>
          <w:sz w:val="28"/>
          <w:szCs w:val="28"/>
        </w:rPr>
        <w:t xml:space="preserve"> </w:t>
      </w:r>
      <w:r>
        <w:rPr>
          <w:rFonts w:ascii="PT Astra Serif" w:hAnsi="PT Astra Serif" w:cs="PT Astra Serif"/>
          <w:bCs/>
          <w:sz w:val="28"/>
          <w:szCs w:val="28"/>
        </w:rPr>
        <w:t>а также устройства, в которых имеется контейнер (резервуар) со сжиженным углеводородным газом</w:t>
      </w:r>
      <w:r>
        <w:rPr>
          <w:rFonts w:ascii="PT Astra Serif" w:hAnsi="PT Astra Serif" w:cs="PT Astra Serif"/>
          <w:bCs/>
          <w:sz w:val="28"/>
          <w:szCs w:val="28"/>
        </w:rPr>
        <w:t>;</w:t>
      </w:r>
    </w:p>
    <w:p w:rsidR="00747EFE" w:rsidRDefault="004352F7" w:rsidP="0006462C">
      <w:pPr>
        <w:pStyle w:val="a6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распространение товаров, содержащих сжиженный углеводородный газ, - продажа несовершеннолетним, покупка для ни</w:t>
      </w:r>
      <w:r>
        <w:rPr>
          <w:rFonts w:ascii="Times New Roman" w:eastAsia="SimSun" w:hAnsi="Times New Roman" w:cs="Times New Roman"/>
          <w:sz w:val="28"/>
          <w:szCs w:val="28"/>
        </w:rPr>
        <w:t xml:space="preserve">х либо передачи им товаров, содержащих сжиженный углеводородный газ; </w:t>
      </w:r>
    </w:p>
    <w:p w:rsidR="00747EFE" w:rsidRDefault="004352F7" w:rsidP="0006462C">
      <w:pPr>
        <w:pStyle w:val="a6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употребление сжиженного углеводородного газа - использование товаров, содержащих сжиженный углеродный газ, не по назначению путем вдыхания паров химических соединений, содержащихся в ука</w:t>
      </w:r>
      <w:r>
        <w:rPr>
          <w:rFonts w:ascii="Times New Roman" w:eastAsia="SimSun" w:hAnsi="Times New Roman" w:cs="Times New Roman"/>
          <w:sz w:val="28"/>
          <w:szCs w:val="28"/>
        </w:rPr>
        <w:t>занных товарах.</w:t>
      </w:r>
    </w:p>
    <w:p w:rsidR="00747EFE" w:rsidRDefault="00747EFE" w:rsidP="0006462C">
      <w:pPr>
        <w:pStyle w:val="a6"/>
        <w:ind w:firstLine="709"/>
        <w:jc w:val="both"/>
        <w:rPr>
          <w:rFonts w:ascii="PT Astra Serif" w:hAnsi="PT Astra Serif" w:cs="PT Astra Serif"/>
          <w:bCs/>
          <w:sz w:val="28"/>
          <w:szCs w:val="28"/>
        </w:rPr>
      </w:pPr>
    </w:p>
    <w:p w:rsidR="00747EFE" w:rsidRDefault="004352F7" w:rsidP="0006462C">
      <w:pPr>
        <w:autoSpaceDE w:val="0"/>
        <w:autoSpaceDN w:val="0"/>
        <w:adjustRightInd w:val="0"/>
        <w:ind w:firstLine="709"/>
        <w:jc w:val="both"/>
        <w:outlineLvl w:val="0"/>
        <w:rPr>
          <w:rFonts w:ascii="SimSun" w:eastAsia="SimSun" w:hAnsi="SimSun" w:cs="SimSun"/>
        </w:rPr>
      </w:pPr>
      <w:r>
        <w:rPr>
          <w:rFonts w:ascii="PT Astra Serif" w:hAnsi="PT Astra Serif" w:cs="PT Astra Serif"/>
          <w:b/>
          <w:sz w:val="28"/>
          <w:szCs w:val="28"/>
        </w:rPr>
        <w:t>Статья</w:t>
      </w:r>
      <w:r>
        <w:rPr>
          <w:rFonts w:ascii="PT Astra Serif" w:hAnsi="PT Astra Serif" w:cs="PT Astra Serif"/>
          <w:bCs/>
          <w:sz w:val="28"/>
          <w:szCs w:val="28"/>
        </w:rPr>
        <w:t xml:space="preserve"> </w:t>
      </w:r>
      <w:r>
        <w:rPr>
          <w:rFonts w:eastAsia="SimSun"/>
          <w:b/>
          <w:bCs/>
          <w:sz w:val="28"/>
          <w:szCs w:val="28"/>
        </w:rPr>
        <w:t>3. Ограничения распространения и использования товаров, содержащих сжиженный углеводородный газ</w:t>
      </w:r>
      <w:r>
        <w:rPr>
          <w:rFonts w:ascii="SimSun" w:eastAsia="SimSun" w:hAnsi="SimSun" w:cs="SimSun"/>
        </w:rPr>
        <w:t xml:space="preserve"> </w:t>
      </w:r>
    </w:p>
    <w:p w:rsidR="00747EFE" w:rsidRDefault="00747EFE" w:rsidP="0006462C">
      <w:pPr>
        <w:pStyle w:val="a6"/>
        <w:ind w:firstLine="709"/>
        <w:jc w:val="both"/>
        <w:rPr>
          <w:rFonts w:ascii="SimSun" w:eastAsia="SimSun" w:hAnsi="SimSun" w:cs="SimSun"/>
          <w:sz w:val="24"/>
          <w:szCs w:val="24"/>
        </w:rPr>
      </w:pPr>
    </w:p>
    <w:p w:rsidR="00747EFE" w:rsidRDefault="004352F7" w:rsidP="0006462C">
      <w:pPr>
        <w:pStyle w:val="a6"/>
        <w:ind w:firstLine="709"/>
        <w:jc w:val="both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cs="PT Astra Serif"/>
          <w:bCs/>
          <w:sz w:val="28"/>
          <w:szCs w:val="28"/>
        </w:rPr>
        <w:t>Н</w:t>
      </w:r>
      <w:r>
        <w:rPr>
          <w:rFonts w:ascii="PT Astra Serif" w:hAnsi="PT Astra Serif" w:cs="PT Astra Serif"/>
          <w:bCs/>
          <w:sz w:val="28"/>
          <w:szCs w:val="28"/>
        </w:rPr>
        <w:t xml:space="preserve">а </w:t>
      </w:r>
      <w:r>
        <w:rPr>
          <w:rFonts w:ascii="Times New Roman" w:hAnsi="Times New Roman" w:cs="Tahoma"/>
          <w:bCs/>
          <w:sz w:val="28"/>
          <w:szCs w:val="28"/>
          <w:lang w:val="ru"/>
        </w:rPr>
        <w:t>территории Ленинградской области</w:t>
      </w:r>
      <w:r>
        <w:rPr>
          <w:rFonts w:ascii="Times New Roman" w:hAnsi="Times New Roman" w:cs="Tahoma"/>
          <w:bCs/>
          <w:sz w:val="28"/>
          <w:szCs w:val="28"/>
        </w:rPr>
        <w:t xml:space="preserve"> не</w:t>
      </w:r>
      <w:r>
        <w:rPr>
          <w:rFonts w:ascii="PT Astra Serif" w:hAnsi="PT Astra Serif" w:cs="PT Astra Serif"/>
          <w:bCs/>
          <w:sz w:val="28"/>
          <w:szCs w:val="28"/>
        </w:rPr>
        <w:t xml:space="preserve"> допускается</w:t>
      </w:r>
      <w:r>
        <w:rPr>
          <w:rFonts w:ascii="Times New Roman" w:hAnsi="Times New Roman" w:cs="Tahoma"/>
          <w:bCs/>
          <w:sz w:val="28"/>
          <w:szCs w:val="28"/>
        </w:rPr>
        <w:t>:</w:t>
      </w:r>
      <w:r>
        <w:rPr>
          <w:rFonts w:ascii="PT Astra Serif" w:hAnsi="PT Astra Serif" w:cs="PT Astra Serif"/>
          <w:bCs/>
          <w:sz w:val="28"/>
          <w:szCs w:val="28"/>
        </w:rPr>
        <w:t xml:space="preserve"> </w:t>
      </w:r>
    </w:p>
    <w:p w:rsidR="00747EFE" w:rsidRDefault="004352F7" w:rsidP="0006462C">
      <w:pPr>
        <w:numPr>
          <w:ilvl w:val="0"/>
          <w:numId w:val="1"/>
        </w:numPr>
        <w:tabs>
          <w:tab w:val="clear" w:pos="425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cs="PT Astra Serif"/>
          <w:bCs/>
          <w:sz w:val="28"/>
          <w:szCs w:val="28"/>
        </w:rPr>
        <w:t>продажа несовершеннолетним товаров для личных и бытовых нужд граждан, содержащих</w:t>
      </w:r>
      <w:r>
        <w:rPr>
          <w:rFonts w:ascii="PT Astra Serif" w:hAnsi="PT Astra Serif" w:cs="PT Astra Serif"/>
          <w:bCs/>
          <w:sz w:val="28"/>
          <w:szCs w:val="28"/>
        </w:rPr>
        <w:t xml:space="preserve"> сжиженный углеводородный газ</w:t>
      </w:r>
      <w:r>
        <w:rPr>
          <w:rFonts w:ascii="PT Astra Serif" w:hAnsi="PT Astra Serif" w:cs="PT Astra Serif"/>
          <w:bCs/>
          <w:sz w:val="28"/>
          <w:szCs w:val="28"/>
        </w:rPr>
        <w:t>;</w:t>
      </w:r>
    </w:p>
    <w:p w:rsidR="00747EFE" w:rsidRDefault="004352F7" w:rsidP="0006462C">
      <w:pPr>
        <w:pStyle w:val="a6"/>
        <w:numPr>
          <w:ilvl w:val="0"/>
          <w:numId w:val="1"/>
        </w:numPr>
        <w:tabs>
          <w:tab w:val="clear" w:pos="425"/>
        </w:tabs>
        <w:ind w:left="0"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употребление несовершеннолетними сжиженного углеводородного газа; </w:t>
      </w:r>
    </w:p>
    <w:p w:rsidR="00747EFE" w:rsidRDefault="004352F7" w:rsidP="0006462C">
      <w:pPr>
        <w:pStyle w:val="a6"/>
        <w:numPr>
          <w:ilvl w:val="0"/>
          <w:numId w:val="1"/>
        </w:numPr>
        <w:tabs>
          <w:tab w:val="clear" w:pos="425"/>
        </w:tabs>
        <w:ind w:left="0"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вовлечение несовершеннолетних в употребление сжиженного </w:t>
      </w:r>
    </w:p>
    <w:p w:rsidR="00747EFE" w:rsidRDefault="004352F7" w:rsidP="0006462C">
      <w:pPr>
        <w:pStyle w:val="a6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у</w:t>
      </w:r>
      <w:r>
        <w:rPr>
          <w:rFonts w:ascii="Times New Roman" w:eastAsia="SimSun" w:hAnsi="Times New Roman" w:cs="Times New Roman"/>
          <w:sz w:val="28"/>
          <w:szCs w:val="28"/>
        </w:rPr>
        <w:t xml:space="preserve">глеводородного газа путем покупки для них либо передачи им товаров, содержащих сжиженный углеводородный газ, предложения, требования употребить сжиженный углеводородный газ; </w:t>
      </w:r>
    </w:p>
    <w:p w:rsidR="00747EFE" w:rsidRDefault="004352F7" w:rsidP="0006462C">
      <w:pPr>
        <w:pStyle w:val="a6"/>
        <w:numPr>
          <w:ilvl w:val="0"/>
          <w:numId w:val="1"/>
        </w:numPr>
        <w:tabs>
          <w:tab w:val="clear" w:pos="425"/>
        </w:tabs>
        <w:ind w:left="0"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употребление сжиженного углеводородного газа на территориях и в помещениях органи</w:t>
      </w:r>
      <w:r>
        <w:rPr>
          <w:rFonts w:ascii="Times New Roman" w:eastAsia="SimSun" w:hAnsi="Times New Roman" w:cs="Times New Roman"/>
          <w:sz w:val="28"/>
          <w:szCs w:val="28"/>
        </w:rPr>
        <w:t>заций, осуществляющих деятельность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детско-юношеского спорта, культуры и искусства; н</w:t>
      </w:r>
      <w:r>
        <w:rPr>
          <w:rFonts w:ascii="Times New Roman" w:eastAsia="SimSun" w:hAnsi="Times New Roman" w:cs="Times New Roman"/>
          <w:sz w:val="28"/>
          <w:szCs w:val="28"/>
        </w:rPr>
        <w:t>а детских площадках; в местах проведения культурно-массовых мероприятий с участием несовершеннолетних.</w:t>
      </w:r>
      <w:r>
        <w:rPr>
          <w:rFonts w:ascii="SimSun" w:eastAsia="SimSun" w:hAnsi="SimSun" w:cs="SimSun"/>
          <w:sz w:val="24"/>
          <w:szCs w:val="24"/>
        </w:rPr>
        <w:t xml:space="preserve"> </w:t>
      </w:r>
    </w:p>
    <w:p w:rsidR="00747EFE" w:rsidRDefault="00747EFE" w:rsidP="0006462C">
      <w:pPr>
        <w:pStyle w:val="a6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747EFE" w:rsidRDefault="004352F7" w:rsidP="0006462C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b/>
          <w:sz w:val="28"/>
          <w:szCs w:val="28"/>
          <w:lang w:eastAsia="en-US"/>
        </w:rPr>
      </w:pPr>
      <w:r>
        <w:rPr>
          <w:rFonts w:ascii="PT Astra Serif" w:hAnsi="PT Astra Serif" w:cs="PT Astra Serif"/>
          <w:b/>
          <w:sz w:val="28"/>
          <w:szCs w:val="28"/>
          <w:lang w:eastAsia="en-US"/>
        </w:rPr>
        <w:t>Статья</w:t>
      </w:r>
      <w:r>
        <w:rPr>
          <w:rFonts w:ascii="PT Astra Serif" w:hAnsi="PT Astra Serif" w:cs="PT Astra Serif"/>
          <w:bCs/>
          <w:sz w:val="28"/>
          <w:szCs w:val="28"/>
          <w:lang w:eastAsia="en-US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  <w:lang w:eastAsia="en-US"/>
        </w:rPr>
        <w:t>4.</w:t>
      </w:r>
      <w:r>
        <w:rPr>
          <w:rFonts w:ascii="PT Astra Serif" w:hAnsi="PT Astra Serif"/>
          <w:b/>
          <w:sz w:val="28"/>
          <w:szCs w:val="28"/>
          <w:lang w:eastAsia="en-US"/>
        </w:rPr>
        <w:t xml:space="preserve"> Ответственность за нарушение настоящего </w:t>
      </w:r>
      <w:r>
        <w:rPr>
          <w:rFonts w:ascii="PT Astra Serif" w:hAnsi="PT Astra Serif"/>
          <w:b/>
          <w:sz w:val="28"/>
          <w:szCs w:val="28"/>
          <w:lang w:eastAsia="en-US"/>
        </w:rPr>
        <w:t>областного з</w:t>
      </w:r>
      <w:r>
        <w:rPr>
          <w:rFonts w:ascii="PT Astra Serif" w:hAnsi="PT Astra Serif"/>
          <w:b/>
          <w:sz w:val="28"/>
          <w:szCs w:val="28"/>
          <w:lang w:eastAsia="en-US"/>
        </w:rPr>
        <w:t>акона</w:t>
      </w:r>
    </w:p>
    <w:p w:rsidR="00747EFE" w:rsidRDefault="00747EFE" w:rsidP="0006462C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b/>
          <w:sz w:val="28"/>
          <w:szCs w:val="28"/>
          <w:lang w:eastAsia="en-US"/>
        </w:rPr>
      </w:pPr>
    </w:p>
    <w:p w:rsidR="00747EFE" w:rsidRDefault="004352F7" w:rsidP="0006462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>
        <w:rPr>
          <w:bCs/>
          <w:sz w:val="28"/>
          <w:szCs w:val="28"/>
        </w:rPr>
        <w:t xml:space="preserve">Нарушение положений настоящего </w:t>
      </w:r>
      <w:r>
        <w:rPr>
          <w:bCs/>
          <w:sz w:val="28"/>
          <w:szCs w:val="28"/>
        </w:rPr>
        <w:t>областного з</w:t>
      </w:r>
      <w:r>
        <w:rPr>
          <w:bCs/>
          <w:sz w:val="28"/>
          <w:szCs w:val="28"/>
        </w:rPr>
        <w:t xml:space="preserve">акона влечет административную </w:t>
      </w:r>
      <w:r>
        <w:rPr>
          <w:bCs/>
          <w:sz w:val="28"/>
          <w:szCs w:val="28"/>
        </w:rPr>
        <w:t>ответственность в соответствии с</w:t>
      </w:r>
      <w:r>
        <w:rPr>
          <w:bCs/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>областным з</w:t>
      </w:r>
      <w:r>
        <w:rPr>
          <w:bCs/>
          <w:sz w:val="28"/>
          <w:szCs w:val="28"/>
          <w:shd w:val="clear" w:color="auto" w:fill="FFFFFF"/>
        </w:rPr>
        <w:t xml:space="preserve">аконом от </w:t>
      </w:r>
      <w:r>
        <w:rPr>
          <w:bCs/>
          <w:sz w:val="28"/>
          <w:szCs w:val="28"/>
          <w:shd w:val="clear" w:color="auto" w:fill="FFFFFF"/>
        </w:rPr>
        <w:t>02 июля 2003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="00902102">
        <w:rPr>
          <w:bCs/>
          <w:sz w:val="28"/>
          <w:szCs w:val="28"/>
          <w:shd w:val="clear" w:color="auto" w:fill="FFFFFF"/>
        </w:rPr>
        <w:t xml:space="preserve">года </w:t>
      </w:r>
      <w:r>
        <w:rPr>
          <w:bCs/>
          <w:sz w:val="28"/>
          <w:szCs w:val="28"/>
          <w:shd w:val="clear" w:color="auto" w:fill="FFFFFF"/>
        </w:rPr>
        <w:t xml:space="preserve">№ </w:t>
      </w:r>
      <w:r>
        <w:rPr>
          <w:bCs/>
          <w:sz w:val="28"/>
          <w:szCs w:val="28"/>
          <w:shd w:val="clear" w:color="auto" w:fill="FFFFFF"/>
        </w:rPr>
        <w:t xml:space="preserve">47-оз </w:t>
      </w:r>
      <w:r>
        <w:rPr>
          <w:bCs/>
          <w:sz w:val="28"/>
          <w:szCs w:val="28"/>
          <w:shd w:val="clear" w:color="auto" w:fill="FFFFFF"/>
        </w:rPr>
        <w:t>«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>Об административных правонарушениях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>»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>.</w:t>
      </w:r>
    </w:p>
    <w:p w:rsidR="00747EFE" w:rsidRDefault="00747EFE" w:rsidP="0006462C">
      <w:pPr>
        <w:pStyle w:val="a6"/>
        <w:ind w:firstLine="709"/>
        <w:jc w:val="both"/>
        <w:rPr>
          <w:rFonts w:ascii="PT Astra Serif" w:hAnsi="PT Astra Serif" w:cs="PT Astra Serif"/>
          <w:bCs/>
          <w:sz w:val="28"/>
          <w:szCs w:val="28"/>
        </w:rPr>
      </w:pPr>
    </w:p>
    <w:p w:rsidR="00747EFE" w:rsidRDefault="004352F7" w:rsidP="0006462C">
      <w:pPr>
        <w:autoSpaceDE w:val="0"/>
        <w:autoSpaceDN w:val="0"/>
        <w:adjustRightInd w:val="0"/>
        <w:ind w:firstLine="709"/>
        <w:jc w:val="both"/>
        <w:outlineLvl w:val="0"/>
        <w:rPr>
          <w:rFonts w:eastAsia="SimSun"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 xml:space="preserve">Статья </w:t>
      </w:r>
      <w:r>
        <w:rPr>
          <w:rFonts w:eastAsia="SimSun"/>
          <w:b/>
          <w:bCs/>
          <w:sz w:val="28"/>
          <w:szCs w:val="28"/>
        </w:rPr>
        <w:t>5.</w:t>
      </w:r>
      <w:r>
        <w:rPr>
          <w:rFonts w:eastAsia="SimSun"/>
          <w:sz w:val="28"/>
          <w:szCs w:val="28"/>
        </w:rPr>
        <w:t xml:space="preserve"> </w:t>
      </w:r>
      <w:r>
        <w:rPr>
          <w:rFonts w:eastAsia="SimSun"/>
          <w:b/>
          <w:bCs/>
          <w:sz w:val="28"/>
          <w:szCs w:val="28"/>
        </w:rPr>
        <w:t xml:space="preserve">О внесении изменений в областной закон </w:t>
      </w:r>
      <w:r>
        <w:rPr>
          <w:rFonts w:eastAsia="SimSun"/>
          <w:b/>
          <w:bCs/>
          <w:sz w:val="28"/>
          <w:szCs w:val="28"/>
        </w:rPr>
        <w:t>«</w:t>
      </w:r>
      <w:r>
        <w:rPr>
          <w:rFonts w:eastAsia="SimSun"/>
          <w:b/>
          <w:bCs/>
          <w:sz w:val="28"/>
          <w:szCs w:val="28"/>
        </w:rPr>
        <w:t>Об административных правонарушениях</w:t>
      </w:r>
      <w:r>
        <w:rPr>
          <w:rFonts w:eastAsia="SimSun"/>
          <w:b/>
          <w:bCs/>
          <w:sz w:val="28"/>
          <w:szCs w:val="28"/>
        </w:rPr>
        <w:t>»</w:t>
      </w:r>
      <w:r>
        <w:rPr>
          <w:rFonts w:eastAsia="SimSun"/>
          <w:sz w:val="28"/>
          <w:szCs w:val="28"/>
        </w:rPr>
        <w:t xml:space="preserve"> </w:t>
      </w:r>
    </w:p>
    <w:p w:rsidR="00747EFE" w:rsidRDefault="00747EFE" w:rsidP="0006462C">
      <w:pPr>
        <w:pStyle w:val="a6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747EFE" w:rsidRDefault="004352F7" w:rsidP="0006462C">
      <w:pPr>
        <w:pStyle w:val="a6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Внести в областной закон от 2 июля 2003 года </w:t>
      </w:r>
      <w:r>
        <w:rPr>
          <w:rFonts w:ascii="Times New Roman" w:eastAsia="SimSun" w:hAnsi="Times New Roman" w:cs="Times New Roman"/>
          <w:sz w:val="28"/>
          <w:szCs w:val="28"/>
        </w:rPr>
        <w:t>№</w:t>
      </w:r>
      <w:r>
        <w:rPr>
          <w:rFonts w:ascii="Times New Roman" w:eastAsia="SimSun" w:hAnsi="Times New Roman" w:cs="Times New Roman"/>
          <w:sz w:val="28"/>
          <w:szCs w:val="28"/>
        </w:rPr>
        <w:t xml:space="preserve"> 47-оз </w:t>
      </w:r>
      <w:r>
        <w:rPr>
          <w:rFonts w:ascii="Times New Roman" w:eastAsia="SimSun" w:hAnsi="Times New Roman" w:cs="Times New Roman"/>
          <w:sz w:val="28"/>
          <w:szCs w:val="28"/>
        </w:rPr>
        <w:t>«</w:t>
      </w:r>
      <w:r>
        <w:rPr>
          <w:rFonts w:ascii="Times New Roman" w:eastAsia="SimSu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SimSun" w:hAnsi="Times New Roman" w:cs="Times New Roman"/>
          <w:sz w:val="28"/>
          <w:szCs w:val="28"/>
        </w:rPr>
        <w:t>»</w:t>
      </w:r>
      <w:r>
        <w:rPr>
          <w:rFonts w:ascii="Times New Roman" w:eastAsia="SimSun" w:hAnsi="Times New Roman" w:cs="Times New Roman"/>
          <w:sz w:val="28"/>
          <w:szCs w:val="28"/>
        </w:rPr>
        <w:t xml:space="preserve"> (с </w:t>
      </w:r>
      <w:r>
        <w:rPr>
          <w:rFonts w:ascii="Times New Roman" w:eastAsia="SimSun" w:hAnsi="Times New Roman" w:cs="Times New Roman"/>
          <w:sz w:val="28"/>
          <w:szCs w:val="28"/>
        </w:rPr>
        <w:t>п</w:t>
      </w:r>
      <w:r>
        <w:rPr>
          <w:rFonts w:ascii="Times New Roman" w:eastAsia="SimSun" w:hAnsi="Times New Roman" w:cs="Times New Roman"/>
          <w:sz w:val="28"/>
          <w:szCs w:val="28"/>
        </w:rPr>
        <w:t xml:space="preserve">оследующими изменениями) следующие изменения: </w:t>
      </w:r>
    </w:p>
    <w:p w:rsidR="00747EFE" w:rsidRDefault="004352F7" w:rsidP="0006462C">
      <w:pPr>
        <w:pStyle w:val="a6"/>
        <w:numPr>
          <w:ilvl w:val="0"/>
          <w:numId w:val="2"/>
        </w:numPr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в абзаце шестом части первой статьи 1.9 после </w:t>
      </w:r>
      <w:r>
        <w:rPr>
          <w:rFonts w:ascii="Times New Roman" w:eastAsia="SimSun" w:hAnsi="Times New Roman" w:cs="Times New Roman"/>
          <w:sz w:val="28"/>
          <w:szCs w:val="28"/>
        </w:rPr>
        <w:t xml:space="preserve">цифр «2.12» дополнить цифрами «2.13», после </w:t>
      </w:r>
      <w:r>
        <w:rPr>
          <w:rFonts w:ascii="Times New Roman" w:eastAsia="SimSun" w:hAnsi="Times New Roman" w:cs="Times New Roman"/>
          <w:sz w:val="28"/>
          <w:szCs w:val="28"/>
        </w:rPr>
        <w:t xml:space="preserve">цифр </w:t>
      </w:r>
      <w:r>
        <w:rPr>
          <w:rFonts w:ascii="Times New Roman" w:eastAsia="SimSun" w:hAnsi="Times New Roman" w:cs="Times New Roman"/>
          <w:sz w:val="28"/>
          <w:szCs w:val="28"/>
        </w:rPr>
        <w:t>«</w:t>
      </w:r>
      <w:r>
        <w:rPr>
          <w:rFonts w:ascii="Times New Roman" w:eastAsia="SimSun" w:hAnsi="Times New Roman" w:cs="Times New Roman"/>
          <w:sz w:val="28"/>
          <w:szCs w:val="28"/>
        </w:rPr>
        <w:t>3.5</w:t>
      </w:r>
      <w:r>
        <w:rPr>
          <w:rFonts w:ascii="Times New Roman" w:eastAsia="SimSun" w:hAnsi="Times New Roman" w:cs="Times New Roman"/>
          <w:sz w:val="28"/>
          <w:szCs w:val="28"/>
        </w:rPr>
        <w:t>-1»</w:t>
      </w:r>
      <w:r>
        <w:rPr>
          <w:rFonts w:ascii="Times New Roman" w:eastAsia="SimSun" w:hAnsi="Times New Roman" w:cs="Times New Roman"/>
          <w:sz w:val="28"/>
          <w:szCs w:val="28"/>
        </w:rPr>
        <w:t xml:space="preserve"> дополнить цифрами </w:t>
      </w:r>
      <w:r>
        <w:rPr>
          <w:rFonts w:ascii="Times New Roman" w:eastAsia="SimSun" w:hAnsi="Times New Roman" w:cs="Times New Roman"/>
          <w:sz w:val="28"/>
          <w:szCs w:val="28"/>
        </w:rPr>
        <w:t>«</w:t>
      </w:r>
      <w:r>
        <w:rPr>
          <w:rFonts w:ascii="Times New Roman" w:eastAsia="SimSun" w:hAnsi="Times New Roman" w:cs="Times New Roman"/>
          <w:sz w:val="28"/>
          <w:szCs w:val="28"/>
        </w:rPr>
        <w:t>3.</w:t>
      </w:r>
      <w:r>
        <w:rPr>
          <w:rFonts w:ascii="Times New Roman" w:eastAsia="SimSun" w:hAnsi="Times New Roman" w:cs="Times New Roman"/>
          <w:sz w:val="28"/>
          <w:szCs w:val="28"/>
        </w:rPr>
        <w:t>6»</w:t>
      </w:r>
      <w:r>
        <w:rPr>
          <w:rFonts w:ascii="Times New Roman" w:eastAsia="SimSun" w:hAnsi="Times New Roman" w:cs="Times New Roman"/>
          <w:sz w:val="28"/>
          <w:szCs w:val="28"/>
        </w:rPr>
        <w:t>;</w:t>
      </w:r>
    </w:p>
    <w:p w:rsidR="00747EFE" w:rsidRDefault="004352F7" w:rsidP="0006462C">
      <w:pPr>
        <w:pStyle w:val="a6"/>
        <w:numPr>
          <w:ilvl w:val="0"/>
          <w:numId w:val="2"/>
        </w:numPr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дополнить статьей</w:t>
      </w:r>
      <w:r w:rsidR="00BC7FC6">
        <w:rPr>
          <w:rFonts w:ascii="Times New Roman" w:eastAsia="SimSun" w:hAnsi="Times New Roman" w:cs="Times New Roman"/>
          <w:sz w:val="28"/>
          <w:szCs w:val="28"/>
          <w:lang w:val="en-US"/>
        </w:rPr>
        <w:t xml:space="preserve"> </w:t>
      </w:r>
      <w:r w:rsidR="00BC7FC6">
        <w:rPr>
          <w:rFonts w:ascii="Times New Roman" w:eastAsia="SimSun" w:hAnsi="Times New Roman" w:cs="Times New Roman"/>
          <w:sz w:val="28"/>
          <w:szCs w:val="28"/>
        </w:rPr>
        <w:t>«</w:t>
      </w:r>
      <w:r>
        <w:rPr>
          <w:rFonts w:ascii="Times New Roman" w:eastAsia="SimSun" w:hAnsi="Times New Roman" w:cs="Times New Roman"/>
          <w:sz w:val="28"/>
          <w:szCs w:val="28"/>
        </w:rPr>
        <w:t>2.13»</w:t>
      </w:r>
      <w:r>
        <w:rPr>
          <w:rFonts w:ascii="Times New Roman" w:eastAsia="SimSun" w:hAnsi="Times New Roman" w:cs="Times New Roman"/>
          <w:sz w:val="28"/>
          <w:szCs w:val="28"/>
        </w:rPr>
        <w:t xml:space="preserve"> следующего содержания:</w:t>
      </w:r>
    </w:p>
    <w:p w:rsidR="00747EFE" w:rsidRDefault="004352F7" w:rsidP="0006462C">
      <w:pPr>
        <w:pStyle w:val="a6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«</w:t>
      </w:r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eastAsia="SimSun" w:hAnsi="Times New Roman" w:cs="Times New Roman"/>
          <w:b/>
          <w:bCs/>
          <w:sz w:val="28"/>
          <w:szCs w:val="28"/>
        </w:rPr>
        <w:t>2.13.</w:t>
      </w:r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Нарушение ограничений</w:t>
      </w:r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распространения и</w:t>
      </w:r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b/>
          <w:bCs/>
          <w:sz w:val="28"/>
          <w:szCs w:val="28"/>
        </w:rPr>
        <w:t>использования товаров</w:t>
      </w:r>
      <w:r>
        <w:rPr>
          <w:rFonts w:ascii="Times New Roman" w:eastAsia="SimSun" w:hAnsi="Times New Roman" w:cs="Times New Roman"/>
          <w:b/>
          <w:bCs/>
          <w:sz w:val="28"/>
          <w:szCs w:val="28"/>
        </w:rPr>
        <w:t>, содержащих сжиженный углеводородный газ</w:t>
      </w:r>
      <w:r>
        <w:rPr>
          <w:rFonts w:ascii="SimSun" w:eastAsia="SimSun" w:hAnsi="SimSun" w:cs="SimSun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</w:rPr>
        <w:tab/>
      </w:r>
    </w:p>
    <w:p w:rsidR="00747EFE" w:rsidRDefault="004352F7" w:rsidP="0006462C">
      <w:pPr>
        <w:pStyle w:val="a6"/>
        <w:numPr>
          <w:ilvl w:val="2"/>
          <w:numId w:val="0"/>
        </w:numPr>
        <w:ind w:firstLine="709"/>
        <w:jc w:val="both"/>
        <w:rPr>
          <w:rFonts w:ascii="Times New Roman" w:eastAsia="SimSu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1. </w:t>
      </w:r>
      <w:r>
        <w:rPr>
          <w:rFonts w:ascii="Times New Roman" w:eastAsia="SimSun" w:hAnsi="Times New Roman" w:cs="Times New Roman"/>
          <w:sz w:val="28"/>
          <w:szCs w:val="28"/>
        </w:rPr>
        <w:t xml:space="preserve">Вовлечение несовершеннолетнего в употребление сжиженного углеводородного газа путем покупки для него либо </w:t>
      </w:r>
      <w:r>
        <w:rPr>
          <w:rFonts w:ascii="Times New Roman" w:eastAsia="SimSun" w:hAnsi="Times New Roman" w:cs="Times New Roman"/>
          <w:sz w:val="28"/>
          <w:szCs w:val="28"/>
        </w:rPr>
        <w:t>передачи ему товаров, содержащих сжиженный углеводородный газ, предложения, требования употребить сжиженный углеводородный газ, -</w:t>
      </w:r>
      <w:r>
        <w:rPr>
          <w:rFonts w:ascii="Times New Roman" w:eastAsia="SimSun" w:hAnsi="Times New Roman" w:cs="Times New Roman"/>
          <w:sz w:val="28"/>
          <w:szCs w:val="28"/>
          <w:shd w:val="clear" w:color="auto" w:fill="FFFFFF" w:themeFill="background1"/>
        </w:rPr>
        <w:t xml:space="preserve"> влечет наложение административного штрафа на граждан в размере от трех тысяч до пяти тысяч рублей.</w:t>
      </w:r>
    </w:p>
    <w:p w:rsidR="00747EFE" w:rsidRDefault="004352F7" w:rsidP="0006462C">
      <w:pPr>
        <w:pStyle w:val="a6"/>
        <w:numPr>
          <w:ilvl w:val="2"/>
          <w:numId w:val="0"/>
        </w:numPr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2.</w:t>
      </w:r>
      <w:r>
        <w:rPr>
          <w:rFonts w:ascii="Times New Roman" w:eastAsia="SimSun" w:hAnsi="Times New Roman" w:cs="Times New Roman"/>
          <w:sz w:val="28"/>
          <w:szCs w:val="28"/>
        </w:rPr>
        <w:t xml:space="preserve"> Нарушение установленн</w:t>
      </w:r>
      <w:r>
        <w:rPr>
          <w:rFonts w:ascii="Times New Roman" w:eastAsia="SimSun" w:hAnsi="Times New Roman" w:cs="Times New Roman"/>
          <w:sz w:val="28"/>
          <w:szCs w:val="28"/>
        </w:rPr>
        <w:t xml:space="preserve">ых </w:t>
      </w:r>
      <w:r w:rsidR="00EA3057">
        <w:rPr>
          <w:rFonts w:ascii="Times New Roman" w:hAnsi="Times New Roman" w:cs="Times New Roman"/>
          <w:sz w:val="28"/>
          <w:szCs w:val="28"/>
        </w:rPr>
        <w:t xml:space="preserve">областным законом запретов </w:t>
      </w:r>
      <w:r>
        <w:rPr>
          <w:rFonts w:ascii="Times New Roman" w:hAnsi="Times New Roman" w:cs="Times New Roman"/>
          <w:sz w:val="28"/>
          <w:szCs w:val="28"/>
        </w:rPr>
        <w:t>употребления несовершеннолетними товаров</w:t>
      </w:r>
      <w:r w:rsidR="00F0434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содержащих сжиженный </w:t>
      </w:r>
      <w:r w:rsidR="00B40526">
        <w:rPr>
          <w:rFonts w:ascii="Times New Roman" w:hAnsi="Times New Roman" w:cs="Times New Roman"/>
          <w:sz w:val="28"/>
          <w:szCs w:val="28"/>
        </w:rPr>
        <w:t xml:space="preserve">углеводородный газ, в том числе </w:t>
      </w:r>
      <w:r>
        <w:rPr>
          <w:rFonts w:ascii="Times New Roman" w:eastAsia="SimSun" w:hAnsi="Times New Roman" w:cs="Times New Roman"/>
          <w:sz w:val="28"/>
          <w:szCs w:val="28"/>
        </w:rPr>
        <w:t>на отдельных территориях, в помещениях и на объектах</w:t>
      </w:r>
      <w:r w:rsidR="00B4052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eastAsia="SimSun" w:hAnsi="Times New Roman" w:cs="Times New Roman"/>
          <w:sz w:val="28"/>
          <w:szCs w:val="28"/>
        </w:rPr>
        <w:t xml:space="preserve"> - влечет наложение административного штрафа на граждан в размере от трех тыся</w:t>
      </w:r>
      <w:r>
        <w:rPr>
          <w:rFonts w:ascii="Times New Roman" w:eastAsia="SimSun" w:hAnsi="Times New Roman" w:cs="Times New Roman"/>
          <w:sz w:val="28"/>
          <w:szCs w:val="28"/>
        </w:rPr>
        <w:t xml:space="preserve">ч до пяти тысяч рублей. </w:t>
      </w:r>
    </w:p>
    <w:p w:rsidR="00747EFE" w:rsidRDefault="00747EFE" w:rsidP="0006462C">
      <w:pPr>
        <w:pStyle w:val="a6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747EFE" w:rsidRDefault="004352F7" w:rsidP="0006462C">
      <w:pPr>
        <w:autoSpaceDE w:val="0"/>
        <w:autoSpaceDN w:val="0"/>
        <w:adjustRightInd w:val="0"/>
        <w:ind w:firstLine="709"/>
        <w:jc w:val="both"/>
        <w:outlineLvl w:val="0"/>
        <w:rPr>
          <w:rFonts w:eastAsia="SimSun"/>
          <w:b/>
          <w:bCs/>
          <w:sz w:val="28"/>
          <w:szCs w:val="28"/>
        </w:rPr>
      </w:pPr>
      <w:r>
        <w:rPr>
          <w:rFonts w:eastAsia="SimSun"/>
          <w:b/>
          <w:bCs/>
          <w:sz w:val="28"/>
          <w:szCs w:val="28"/>
        </w:rPr>
        <w:t>Примечание:</w:t>
      </w:r>
    </w:p>
    <w:p w:rsidR="00747EFE" w:rsidRDefault="004352F7" w:rsidP="0006462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rFonts w:eastAsia="SimSun"/>
          <w:sz w:val="28"/>
          <w:szCs w:val="28"/>
        </w:rPr>
        <w:t xml:space="preserve"> настоящей статье поняти</w:t>
      </w:r>
      <w:r>
        <w:rPr>
          <w:rFonts w:eastAsia="SimSun"/>
          <w:sz w:val="28"/>
          <w:szCs w:val="28"/>
        </w:rPr>
        <w:t>е</w:t>
      </w:r>
      <w:r>
        <w:rPr>
          <w:rFonts w:eastAsia="SimSun"/>
          <w:sz w:val="28"/>
          <w:szCs w:val="28"/>
        </w:rPr>
        <w:t xml:space="preserve"> </w:t>
      </w:r>
      <w:r>
        <w:rPr>
          <w:rFonts w:eastAsia="SimSun"/>
          <w:sz w:val="28"/>
          <w:szCs w:val="28"/>
        </w:rPr>
        <w:t>«</w:t>
      </w:r>
      <w:r>
        <w:rPr>
          <w:rFonts w:eastAsia="SimSun"/>
          <w:sz w:val="28"/>
          <w:szCs w:val="28"/>
        </w:rPr>
        <w:t xml:space="preserve">товары, содержащие сжиженный </w:t>
      </w:r>
      <w:r>
        <w:rPr>
          <w:sz w:val="28"/>
          <w:szCs w:val="28"/>
        </w:rPr>
        <w:t>у</w:t>
      </w:r>
      <w:r>
        <w:rPr>
          <w:rFonts w:eastAsia="SimSun"/>
          <w:sz w:val="28"/>
          <w:szCs w:val="28"/>
        </w:rPr>
        <w:t>глеводородный газ</w:t>
      </w:r>
      <w:r>
        <w:rPr>
          <w:rFonts w:eastAsia="SimSun"/>
          <w:sz w:val="28"/>
          <w:szCs w:val="28"/>
        </w:rPr>
        <w:t>»</w:t>
      </w:r>
      <w:r>
        <w:rPr>
          <w:rFonts w:eastAsia="SimSun"/>
          <w:sz w:val="28"/>
          <w:szCs w:val="28"/>
        </w:rPr>
        <w:t xml:space="preserve"> использу</w:t>
      </w:r>
      <w:r>
        <w:rPr>
          <w:rFonts w:eastAsia="SimSun"/>
          <w:sz w:val="28"/>
          <w:szCs w:val="28"/>
        </w:rPr>
        <w:t>ется</w:t>
      </w:r>
      <w:r>
        <w:rPr>
          <w:rFonts w:eastAsia="SimSun"/>
          <w:sz w:val="28"/>
          <w:szCs w:val="28"/>
        </w:rPr>
        <w:t xml:space="preserve"> в значени</w:t>
      </w:r>
      <w:r>
        <w:rPr>
          <w:rFonts w:eastAsia="SimSun"/>
          <w:sz w:val="28"/>
          <w:szCs w:val="28"/>
        </w:rPr>
        <w:t>и</w:t>
      </w:r>
      <w:r>
        <w:rPr>
          <w:rFonts w:eastAsia="SimSun"/>
          <w:sz w:val="28"/>
          <w:szCs w:val="28"/>
        </w:rPr>
        <w:t>, определенн</w:t>
      </w:r>
      <w:r>
        <w:rPr>
          <w:rFonts w:eastAsia="SimSun"/>
          <w:sz w:val="28"/>
          <w:szCs w:val="28"/>
        </w:rPr>
        <w:t>ом</w:t>
      </w:r>
      <w:r>
        <w:rPr>
          <w:sz w:val="28"/>
          <w:szCs w:val="28"/>
        </w:rPr>
        <w:t xml:space="preserve"> областным законом «</w:t>
      </w:r>
      <w:r>
        <w:rPr>
          <w:rFonts w:eastAsia="Calibri"/>
          <w:sz w:val="28"/>
          <w:szCs w:val="28"/>
          <w:lang w:eastAsia="en-US"/>
        </w:rPr>
        <w:t xml:space="preserve">О </w:t>
      </w:r>
      <w:r>
        <w:rPr>
          <w:rFonts w:eastAsia="Calibri"/>
          <w:sz w:val="28"/>
          <w:szCs w:val="28"/>
          <w:lang w:eastAsia="en-US"/>
        </w:rPr>
        <w:t xml:space="preserve">регулировании отдельных вопросов </w:t>
      </w:r>
      <w:r>
        <w:rPr>
          <w:rFonts w:eastAsia="SimSun"/>
          <w:sz w:val="28"/>
          <w:szCs w:val="28"/>
        </w:rPr>
        <w:t>ограничени</w:t>
      </w:r>
      <w:r w:rsidR="00FA5483">
        <w:rPr>
          <w:rFonts w:eastAsia="SimSun"/>
          <w:sz w:val="28"/>
          <w:szCs w:val="28"/>
        </w:rPr>
        <w:t>я</w:t>
      </w:r>
      <w:r>
        <w:rPr>
          <w:rFonts w:eastAsia="SimSun"/>
          <w:sz w:val="28"/>
          <w:szCs w:val="28"/>
        </w:rPr>
        <w:t xml:space="preserve"> </w:t>
      </w:r>
      <w:r>
        <w:rPr>
          <w:rFonts w:eastAsia="SimSun"/>
          <w:sz w:val="28"/>
          <w:szCs w:val="28"/>
        </w:rPr>
        <w:t xml:space="preserve">распространения и использования </w:t>
      </w:r>
      <w:r>
        <w:rPr>
          <w:rFonts w:eastAsia="SimSun"/>
          <w:sz w:val="28"/>
          <w:szCs w:val="28"/>
        </w:rPr>
        <w:t>отдельных товаров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для личных и бытовых нужд граждан, содержащих сжиженный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углеводородный газ</w:t>
      </w:r>
      <w:r>
        <w:rPr>
          <w:sz w:val="28"/>
          <w:szCs w:val="28"/>
          <w:lang w:val="ru"/>
        </w:rPr>
        <w:t xml:space="preserve"> на территории Ленинградской области</w:t>
      </w:r>
      <w:r>
        <w:rPr>
          <w:sz w:val="28"/>
          <w:szCs w:val="28"/>
        </w:rPr>
        <w:t xml:space="preserve"> и о внесении изменений </w:t>
      </w:r>
      <w:r>
        <w:rPr>
          <w:rFonts w:eastAsia="SimSun"/>
          <w:sz w:val="28"/>
          <w:szCs w:val="28"/>
        </w:rPr>
        <w:t xml:space="preserve">в областной закон </w:t>
      </w:r>
      <w:r>
        <w:rPr>
          <w:rFonts w:eastAsia="SimSun"/>
          <w:sz w:val="28"/>
          <w:szCs w:val="28"/>
        </w:rPr>
        <w:t>«</w:t>
      </w:r>
      <w:r>
        <w:rPr>
          <w:rFonts w:eastAsia="SimSun"/>
          <w:sz w:val="28"/>
          <w:szCs w:val="28"/>
        </w:rPr>
        <w:t>Об административных правонарушениях</w:t>
      </w:r>
      <w:r>
        <w:rPr>
          <w:sz w:val="28"/>
          <w:szCs w:val="28"/>
        </w:rPr>
        <w:t>.</w:t>
      </w:r>
      <w:r>
        <w:rPr>
          <w:rFonts w:eastAsia="SimSun"/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747EFE" w:rsidRPr="001D40DC" w:rsidRDefault="004352F7" w:rsidP="0006462C">
      <w:pPr>
        <w:pStyle w:val="Standard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3)</w:t>
      </w:r>
      <w:r w:rsidRPr="001D40DC">
        <w:rPr>
          <w:rFonts w:ascii="Times New Roman" w:hAnsi="Times New Roman"/>
          <w:sz w:val="28"/>
          <w:szCs w:val="28"/>
          <w:lang w:val="ru-RU"/>
        </w:rPr>
        <w:t xml:space="preserve"> дополнить статьей 3.</w:t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Pr="001D40DC">
        <w:rPr>
          <w:rFonts w:ascii="Times New Roman" w:hAnsi="Times New Roman"/>
          <w:sz w:val="28"/>
          <w:szCs w:val="28"/>
          <w:lang w:val="ru-RU"/>
        </w:rPr>
        <w:t xml:space="preserve"> следующего содержания: </w:t>
      </w:r>
    </w:p>
    <w:p w:rsidR="00747EFE" w:rsidRDefault="004352F7" w:rsidP="0006462C">
      <w:pPr>
        <w:pStyle w:val="a6"/>
        <w:ind w:firstLine="709"/>
        <w:jc w:val="both"/>
        <w:rPr>
          <w:rFonts w:ascii="Times New Roman" w:eastAsia="SimSun" w:hAnsi="Times New Roman" w:cs="Times New Roman"/>
          <w:b/>
          <w:bCs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«</w:t>
      </w:r>
      <w:r>
        <w:rPr>
          <w:rFonts w:ascii="Times New Roman" w:eastAsia="SimSun" w:hAnsi="Times New Roman" w:cs="Times New Roman"/>
          <w:b/>
          <w:bCs/>
          <w:sz w:val="28"/>
          <w:szCs w:val="28"/>
        </w:rPr>
        <w:t>Статья 3.</w:t>
      </w:r>
      <w:r>
        <w:rPr>
          <w:rFonts w:ascii="Times New Roman" w:eastAsia="SimSun" w:hAnsi="Times New Roman" w:cs="Times New Roman"/>
          <w:b/>
          <w:bCs/>
          <w:sz w:val="28"/>
          <w:szCs w:val="28"/>
        </w:rPr>
        <w:t>6</w:t>
      </w:r>
      <w:r>
        <w:rPr>
          <w:rFonts w:ascii="Times New Roman" w:eastAsia="SimSun" w:hAnsi="Times New Roman" w:cs="Times New Roman"/>
          <w:b/>
          <w:bCs/>
          <w:sz w:val="28"/>
          <w:szCs w:val="28"/>
        </w:rPr>
        <w:t>. Нарушение ограничений в сфере розничной продажи</w:t>
      </w:r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b/>
          <w:bCs/>
          <w:sz w:val="28"/>
          <w:szCs w:val="28"/>
        </w:rPr>
        <w:t>товаров, содержащих сжиженный углеводородный газ</w:t>
      </w:r>
      <w:r>
        <w:rPr>
          <w:rFonts w:ascii="SimSun" w:eastAsia="SimSun" w:hAnsi="SimSun" w:cs="SimSun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</w:rPr>
        <w:t xml:space="preserve">  </w:t>
      </w:r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несовершеннолетним </w:t>
      </w:r>
    </w:p>
    <w:p w:rsidR="00747EFE" w:rsidRDefault="004352F7" w:rsidP="0006462C">
      <w:pPr>
        <w:pStyle w:val="a6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Нарушение установленных ограничений в сфере розничной продажи </w:t>
      </w:r>
      <w:r>
        <w:rPr>
          <w:rFonts w:ascii="Times New Roman" w:eastAsia="SimSun" w:hAnsi="Times New Roman" w:cs="Times New Roman"/>
          <w:sz w:val="28"/>
          <w:szCs w:val="28"/>
        </w:rPr>
        <w:t>товаров, содержащих сжиженный углевод</w:t>
      </w:r>
      <w:r>
        <w:rPr>
          <w:rFonts w:ascii="Times New Roman" w:eastAsia="SimSun" w:hAnsi="Times New Roman" w:cs="Times New Roman"/>
          <w:sz w:val="28"/>
          <w:szCs w:val="28"/>
        </w:rPr>
        <w:t>ородный газ несовершеннолетним -</w:t>
      </w:r>
      <w:r>
        <w:rPr>
          <w:rFonts w:ascii="Times New Roman" w:eastAsia="SimSun" w:hAnsi="Times New Roman" w:cs="Times New Roman"/>
          <w:sz w:val="28"/>
          <w:szCs w:val="28"/>
        </w:rPr>
        <w:t xml:space="preserve"> влечет наложение административного штрафа на должностных лиц в размере от одной тысячи рублей до трех тысяч рублей; на индивидуальных предпринимателей - от пяти тысяч рублей до десяти тысяч рублей; на юридических лиц - от д</w:t>
      </w:r>
      <w:r>
        <w:rPr>
          <w:rFonts w:ascii="Times New Roman" w:eastAsia="SimSun" w:hAnsi="Times New Roman" w:cs="Times New Roman"/>
          <w:sz w:val="28"/>
          <w:szCs w:val="28"/>
        </w:rPr>
        <w:t>есяти тысяч рублей до тридцати тысяч рублей.</w:t>
      </w:r>
    </w:p>
    <w:p w:rsidR="00747EFE" w:rsidRDefault="00747EFE" w:rsidP="0006462C">
      <w:pPr>
        <w:pStyle w:val="a6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747EFE" w:rsidRDefault="004352F7" w:rsidP="0006462C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>
        <w:rPr>
          <w:rFonts w:eastAsia="SimSun"/>
          <w:b/>
          <w:bCs/>
          <w:sz w:val="28"/>
          <w:szCs w:val="28"/>
        </w:rPr>
        <w:t>Примечание</w:t>
      </w:r>
      <w:r>
        <w:rPr>
          <w:b/>
          <w:bCs/>
          <w:sz w:val="28"/>
          <w:szCs w:val="28"/>
        </w:rPr>
        <w:t>:</w:t>
      </w:r>
    </w:p>
    <w:p w:rsidR="00747EFE" w:rsidRDefault="004352F7" w:rsidP="0006462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rFonts w:eastAsia="SimSun"/>
          <w:sz w:val="28"/>
          <w:szCs w:val="28"/>
        </w:rPr>
        <w:t xml:space="preserve"> настоящей статье поняти</w:t>
      </w:r>
      <w:r>
        <w:rPr>
          <w:rFonts w:eastAsia="SimSun"/>
          <w:sz w:val="28"/>
          <w:szCs w:val="28"/>
        </w:rPr>
        <w:t>е</w:t>
      </w:r>
      <w:r>
        <w:rPr>
          <w:rFonts w:eastAsia="SimSun"/>
          <w:sz w:val="28"/>
          <w:szCs w:val="28"/>
        </w:rPr>
        <w:t xml:space="preserve"> </w:t>
      </w:r>
      <w:r>
        <w:rPr>
          <w:rFonts w:eastAsia="SimSun"/>
          <w:sz w:val="28"/>
          <w:szCs w:val="28"/>
        </w:rPr>
        <w:t>«</w:t>
      </w:r>
      <w:r>
        <w:rPr>
          <w:rFonts w:eastAsia="SimSun"/>
          <w:sz w:val="28"/>
          <w:szCs w:val="28"/>
        </w:rPr>
        <w:t xml:space="preserve">товары, содержащие сжиженный </w:t>
      </w:r>
      <w:r>
        <w:rPr>
          <w:sz w:val="28"/>
          <w:szCs w:val="28"/>
        </w:rPr>
        <w:t>у</w:t>
      </w:r>
      <w:r>
        <w:rPr>
          <w:rFonts w:eastAsia="SimSun"/>
          <w:sz w:val="28"/>
          <w:szCs w:val="28"/>
        </w:rPr>
        <w:t>глеводородный газ</w:t>
      </w:r>
      <w:r>
        <w:rPr>
          <w:rFonts w:eastAsia="SimSun"/>
          <w:sz w:val="28"/>
          <w:szCs w:val="28"/>
        </w:rPr>
        <w:t>»</w:t>
      </w:r>
      <w:r>
        <w:rPr>
          <w:rFonts w:eastAsia="SimSun"/>
          <w:sz w:val="28"/>
          <w:szCs w:val="28"/>
        </w:rPr>
        <w:t xml:space="preserve"> использу</w:t>
      </w:r>
      <w:r>
        <w:rPr>
          <w:rFonts w:eastAsia="SimSun"/>
          <w:sz w:val="28"/>
          <w:szCs w:val="28"/>
        </w:rPr>
        <w:t>ется</w:t>
      </w:r>
      <w:r>
        <w:rPr>
          <w:rFonts w:eastAsia="SimSun"/>
          <w:sz w:val="28"/>
          <w:szCs w:val="28"/>
        </w:rPr>
        <w:t xml:space="preserve"> в значени</w:t>
      </w:r>
      <w:r>
        <w:rPr>
          <w:rFonts w:eastAsia="SimSun"/>
          <w:sz w:val="28"/>
          <w:szCs w:val="28"/>
        </w:rPr>
        <w:t>и</w:t>
      </w:r>
      <w:r>
        <w:rPr>
          <w:rFonts w:eastAsia="SimSun"/>
          <w:sz w:val="28"/>
          <w:szCs w:val="28"/>
        </w:rPr>
        <w:t>, определенн</w:t>
      </w:r>
      <w:r>
        <w:rPr>
          <w:rFonts w:eastAsia="SimSun"/>
          <w:sz w:val="28"/>
          <w:szCs w:val="28"/>
        </w:rPr>
        <w:t>ом</w:t>
      </w:r>
      <w:r>
        <w:rPr>
          <w:sz w:val="28"/>
          <w:szCs w:val="28"/>
        </w:rPr>
        <w:t xml:space="preserve"> областным законом «</w:t>
      </w:r>
      <w:r>
        <w:rPr>
          <w:rFonts w:eastAsia="Calibri"/>
          <w:sz w:val="28"/>
          <w:szCs w:val="28"/>
          <w:lang w:eastAsia="en-US"/>
        </w:rPr>
        <w:t xml:space="preserve">О </w:t>
      </w:r>
      <w:r>
        <w:rPr>
          <w:rFonts w:eastAsia="Calibri"/>
          <w:sz w:val="28"/>
          <w:szCs w:val="28"/>
          <w:lang w:eastAsia="en-US"/>
        </w:rPr>
        <w:t xml:space="preserve">регулировании отдельных вопросов </w:t>
      </w:r>
      <w:r>
        <w:rPr>
          <w:rFonts w:eastAsia="SimSun"/>
          <w:sz w:val="28"/>
          <w:szCs w:val="28"/>
        </w:rPr>
        <w:t>ограничени</w:t>
      </w:r>
      <w:r w:rsidR="00FA5483">
        <w:rPr>
          <w:rFonts w:eastAsia="SimSun"/>
          <w:sz w:val="28"/>
          <w:szCs w:val="28"/>
        </w:rPr>
        <w:t>я</w:t>
      </w:r>
      <w:r>
        <w:rPr>
          <w:rFonts w:eastAsia="SimSun"/>
          <w:sz w:val="28"/>
          <w:szCs w:val="28"/>
        </w:rPr>
        <w:t xml:space="preserve"> </w:t>
      </w:r>
      <w:r>
        <w:rPr>
          <w:rFonts w:eastAsia="SimSun"/>
          <w:sz w:val="28"/>
          <w:szCs w:val="28"/>
        </w:rPr>
        <w:t xml:space="preserve">распространения </w:t>
      </w:r>
      <w:r>
        <w:rPr>
          <w:rFonts w:eastAsia="SimSun"/>
          <w:sz w:val="28"/>
          <w:szCs w:val="28"/>
        </w:rPr>
        <w:t>и использования отдельных товаров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для личных и бытовых нужд граждан, содержащих сжиженный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углеводородный газ</w:t>
      </w:r>
      <w:r>
        <w:rPr>
          <w:sz w:val="28"/>
          <w:szCs w:val="28"/>
          <w:lang w:val="ru"/>
        </w:rPr>
        <w:t xml:space="preserve"> на территории Ленинградской области</w:t>
      </w:r>
      <w:r>
        <w:rPr>
          <w:sz w:val="28"/>
          <w:szCs w:val="28"/>
        </w:rPr>
        <w:t xml:space="preserve"> и о внесении изменений </w:t>
      </w:r>
      <w:r>
        <w:rPr>
          <w:rFonts w:eastAsia="SimSun"/>
          <w:sz w:val="28"/>
          <w:szCs w:val="28"/>
        </w:rPr>
        <w:t xml:space="preserve">в областной закон </w:t>
      </w:r>
      <w:r>
        <w:rPr>
          <w:rFonts w:eastAsia="SimSun"/>
          <w:sz w:val="28"/>
          <w:szCs w:val="28"/>
        </w:rPr>
        <w:t>«</w:t>
      </w:r>
      <w:r>
        <w:rPr>
          <w:rFonts w:eastAsia="SimSun"/>
          <w:sz w:val="28"/>
          <w:szCs w:val="28"/>
        </w:rPr>
        <w:t>Об административных правонарушениях</w:t>
      </w:r>
      <w:r>
        <w:rPr>
          <w:sz w:val="28"/>
          <w:szCs w:val="28"/>
        </w:rPr>
        <w:t>.</w:t>
      </w:r>
      <w:r>
        <w:rPr>
          <w:rFonts w:eastAsia="SimSun"/>
          <w:sz w:val="28"/>
          <w:szCs w:val="28"/>
        </w:rPr>
        <w:t>»</w:t>
      </w:r>
      <w:r>
        <w:rPr>
          <w:rFonts w:eastAsia="SimSun"/>
          <w:sz w:val="28"/>
          <w:szCs w:val="28"/>
        </w:rPr>
        <w:t>.</w:t>
      </w:r>
    </w:p>
    <w:p w:rsidR="00627817" w:rsidRDefault="00627817" w:rsidP="0006462C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 w:cs="PT Astra Serif"/>
          <w:bCs/>
          <w:sz w:val="28"/>
          <w:szCs w:val="28"/>
        </w:rPr>
      </w:pPr>
    </w:p>
    <w:p w:rsidR="00627817" w:rsidRDefault="00627817" w:rsidP="0006462C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 w:cs="PT Astra Serif"/>
          <w:bCs/>
          <w:sz w:val="28"/>
          <w:szCs w:val="28"/>
        </w:rPr>
      </w:pPr>
    </w:p>
    <w:p w:rsidR="00747EFE" w:rsidRDefault="004352F7" w:rsidP="0006462C">
      <w:pPr>
        <w:autoSpaceDE w:val="0"/>
        <w:autoSpaceDN w:val="0"/>
        <w:adjustRightInd w:val="0"/>
        <w:ind w:firstLine="709"/>
        <w:jc w:val="both"/>
        <w:outlineLvl w:val="0"/>
        <w:rPr>
          <w:lang w:val="ru"/>
        </w:rPr>
      </w:pPr>
      <w:r>
        <w:rPr>
          <w:rFonts w:ascii="PT Astra Serif" w:hAnsi="PT Astra Serif" w:cs="PT Astra Serif"/>
          <w:bCs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>С</w:t>
      </w:r>
      <w:r>
        <w:rPr>
          <w:rFonts w:ascii="PT Astra Serif" w:hAnsi="PT Astra Serif" w:cs="PT Astra Serif"/>
          <w:b/>
          <w:sz w:val="28"/>
          <w:szCs w:val="28"/>
        </w:rPr>
        <w:t>татья</w:t>
      </w:r>
      <w:r>
        <w:rPr>
          <w:rFonts w:ascii="PT Astra Serif" w:hAnsi="PT Astra Serif" w:cs="PT Astra Serif"/>
          <w:bCs/>
          <w:sz w:val="28"/>
          <w:szCs w:val="28"/>
        </w:rPr>
        <w:t xml:space="preserve"> </w:t>
      </w:r>
      <w:r w:rsidRPr="0006462C">
        <w:rPr>
          <w:rFonts w:ascii="PT Astra Serif" w:hAnsi="PT Astra Serif" w:cs="PT Astra Serif"/>
          <w:b/>
          <w:bCs/>
          <w:sz w:val="28"/>
          <w:szCs w:val="28"/>
        </w:rPr>
        <w:t>6</w:t>
      </w:r>
      <w:r>
        <w:rPr>
          <w:b/>
          <w:sz w:val="28"/>
          <w:szCs w:val="28"/>
        </w:rPr>
        <w:t xml:space="preserve">. </w:t>
      </w:r>
      <w:r>
        <w:rPr>
          <w:rFonts w:eastAsia="SimSun" w:cs="Tahoma"/>
          <w:b/>
          <w:kern w:val="2"/>
          <w:sz w:val="28"/>
          <w:szCs w:val="28"/>
          <w:lang w:val="ru" w:eastAsia="zh-CN" w:bidi="ar"/>
        </w:rPr>
        <w:t> </w:t>
      </w:r>
      <w:r>
        <w:rPr>
          <w:rFonts w:eastAsia="SimSun" w:cs="Tahoma"/>
          <w:b/>
          <w:kern w:val="2"/>
          <w:sz w:val="28"/>
          <w:szCs w:val="28"/>
          <w:lang w:val="ru" w:eastAsia="zh-CN" w:bidi="ar"/>
        </w:rPr>
        <w:t>Вступление в силу</w:t>
      </w:r>
      <w:r>
        <w:rPr>
          <w:rFonts w:eastAsia="SimSun" w:cs="Tahoma"/>
          <w:b/>
          <w:kern w:val="2"/>
          <w:sz w:val="28"/>
          <w:szCs w:val="28"/>
          <w:lang w:val="ru" w:eastAsia="zh-CN" w:bidi="ar"/>
        </w:rPr>
        <w:t xml:space="preserve"> настоящего областного закона</w:t>
      </w:r>
    </w:p>
    <w:p w:rsidR="00747EFE" w:rsidRDefault="00747EFE" w:rsidP="0006462C">
      <w:pPr>
        <w:pStyle w:val="a3"/>
        <w:suppressAutoHyphens/>
        <w:autoSpaceDN w:val="0"/>
        <w:spacing w:before="0" w:beforeAutospacing="0" w:after="0" w:afterAutospacing="0" w:line="240" w:lineRule="auto"/>
        <w:ind w:firstLine="709"/>
        <w:jc w:val="both"/>
        <w:rPr>
          <w:rFonts w:cs="Tahoma"/>
          <w:sz w:val="16"/>
          <w:szCs w:val="16"/>
          <w:lang w:val="ru"/>
        </w:rPr>
      </w:pPr>
    </w:p>
    <w:p w:rsidR="00747EFE" w:rsidRDefault="004352F7" w:rsidP="0006462C">
      <w:pPr>
        <w:pStyle w:val="a3"/>
        <w:suppressAutoHyphens/>
        <w:autoSpaceDN w:val="0"/>
        <w:spacing w:before="0" w:beforeAutospacing="0" w:after="0" w:afterAutospacing="0" w:line="240" w:lineRule="auto"/>
        <w:ind w:firstLine="709"/>
        <w:jc w:val="both"/>
        <w:rPr>
          <w:rFonts w:cs="Tahoma"/>
          <w:sz w:val="28"/>
          <w:szCs w:val="28"/>
          <w:lang w:val="ru"/>
        </w:rPr>
      </w:pPr>
      <w:r>
        <w:rPr>
          <w:rFonts w:cs="Tahoma"/>
          <w:kern w:val="2"/>
          <w:sz w:val="28"/>
          <w:szCs w:val="28"/>
          <w:lang w:val="ru" w:bidi="ar"/>
        </w:rPr>
        <w:tab/>
        <w:t xml:space="preserve">Настоящий </w:t>
      </w:r>
      <w:r>
        <w:rPr>
          <w:rFonts w:cs="Tahoma"/>
          <w:kern w:val="2"/>
          <w:sz w:val="28"/>
          <w:szCs w:val="28"/>
          <w:lang w:val="ru" w:bidi="ar"/>
        </w:rPr>
        <w:t>областной закон вступает в силу через 10 дней после его официального опубликования.</w:t>
      </w:r>
    </w:p>
    <w:p w:rsidR="00747EFE" w:rsidRDefault="00747EFE">
      <w:pPr>
        <w:pStyle w:val="a3"/>
        <w:suppressAutoHyphens/>
        <w:autoSpaceDN w:val="0"/>
        <w:spacing w:before="0" w:beforeAutospacing="0" w:after="180" w:afterAutospacing="0" w:line="240" w:lineRule="auto"/>
        <w:jc w:val="both"/>
        <w:rPr>
          <w:rFonts w:cs="Tahoma"/>
          <w:sz w:val="28"/>
          <w:szCs w:val="28"/>
          <w:lang w:val="ru"/>
        </w:rPr>
      </w:pPr>
    </w:p>
    <w:p w:rsidR="00747EFE" w:rsidRDefault="00747EFE">
      <w:pPr>
        <w:pStyle w:val="a3"/>
        <w:suppressAutoHyphens/>
        <w:autoSpaceDN w:val="0"/>
        <w:spacing w:before="0" w:beforeAutospacing="0" w:after="180" w:afterAutospacing="0" w:line="240" w:lineRule="auto"/>
        <w:jc w:val="both"/>
        <w:rPr>
          <w:rFonts w:cs="Tahoma"/>
          <w:sz w:val="28"/>
          <w:szCs w:val="28"/>
          <w:lang w:val="ru"/>
        </w:rPr>
      </w:pPr>
    </w:p>
    <w:p w:rsidR="00747EFE" w:rsidRDefault="004352F7">
      <w:pPr>
        <w:pStyle w:val="a3"/>
        <w:suppressAutoHyphens/>
        <w:autoSpaceDN w:val="0"/>
        <w:spacing w:before="0" w:beforeAutospacing="0" w:after="0" w:afterAutospacing="0" w:line="240" w:lineRule="auto"/>
        <w:rPr>
          <w:lang w:val="ru"/>
        </w:rPr>
      </w:pPr>
      <w:r>
        <w:rPr>
          <w:rFonts w:cs="Tahoma"/>
          <w:kern w:val="2"/>
          <w:sz w:val="28"/>
          <w:szCs w:val="28"/>
          <w:lang w:val="ru" w:bidi="ar"/>
        </w:rPr>
        <w:t>Г</w:t>
      </w:r>
      <w:r>
        <w:rPr>
          <w:rFonts w:cs="Tahoma"/>
          <w:color w:val="000000"/>
          <w:kern w:val="2"/>
          <w:sz w:val="28"/>
          <w:szCs w:val="28"/>
          <w:lang w:val="ru" w:bidi="ar"/>
        </w:rPr>
        <w:t>убернатор</w:t>
      </w:r>
    </w:p>
    <w:p w:rsidR="00747EFE" w:rsidRDefault="004352F7">
      <w:pPr>
        <w:pStyle w:val="a3"/>
        <w:suppressAutoHyphens/>
        <w:autoSpaceDN w:val="0"/>
        <w:spacing w:before="0" w:beforeAutospacing="0" w:after="0" w:afterAutospacing="0" w:line="240" w:lineRule="auto"/>
        <w:rPr>
          <w:lang w:val="ru"/>
        </w:rPr>
      </w:pPr>
      <w:r>
        <w:rPr>
          <w:rFonts w:cs="Tahoma"/>
          <w:color w:val="000000"/>
          <w:kern w:val="2"/>
          <w:sz w:val="28"/>
          <w:szCs w:val="28"/>
          <w:lang w:val="ru" w:bidi="ar"/>
        </w:rPr>
        <w:t xml:space="preserve">Ленинградской области  </w:t>
      </w:r>
      <w:r>
        <w:rPr>
          <w:rFonts w:cs="Tahoma"/>
          <w:color w:val="000000"/>
          <w:kern w:val="2"/>
          <w:sz w:val="28"/>
          <w:szCs w:val="28"/>
          <w:lang w:val="ru-RU" w:bidi="ar"/>
        </w:rPr>
        <w:t xml:space="preserve">    </w:t>
      </w:r>
      <w:r>
        <w:rPr>
          <w:rFonts w:cs="Tahoma"/>
          <w:color w:val="000000"/>
          <w:kern w:val="2"/>
          <w:sz w:val="28"/>
          <w:szCs w:val="28"/>
          <w:lang w:val="ru" w:bidi="ar"/>
        </w:rPr>
        <w:t xml:space="preserve">             </w:t>
      </w:r>
      <w:r>
        <w:rPr>
          <w:rFonts w:cs="Tahoma"/>
          <w:color w:val="000000"/>
          <w:kern w:val="2"/>
          <w:sz w:val="28"/>
          <w:szCs w:val="28"/>
          <w:lang w:val="ru-RU" w:bidi="ar"/>
        </w:rPr>
        <w:t xml:space="preserve"> </w:t>
      </w:r>
      <w:r>
        <w:rPr>
          <w:rFonts w:cs="Tahoma"/>
          <w:color w:val="000000"/>
          <w:kern w:val="2"/>
          <w:sz w:val="28"/>
          <w:szCs w:val="28"/>
          <w:lang w:val="ru" w:bidi="ar"/>
        </w:rPr>
        <w:t xml:space="preserve">     </w:t>
      </w:r>
      <w:r w:rsidR="00627817">
        <w:rPr>
          <w:rFonts w:cs="Tahoma"/>
          <w:color w:val="000000"/>
          <w:kern w:val="2"/>
          <w:sz w:val="28"/>
          <w:szCs w:val="28"/>
          <w:lang w:val="ru" w:bidi="ar"/>
        </w:rPr>
        <w:t xml:space="preserve">          </w:t>
      </w:r>
      <w:r>
        <w:rPr>
          <w:rFonts w:cs="Tahoma"/>
          <w:color w:val="000000"/>
          <w:kern w:val="2"/>
          <w:sz w:val="28"/>
          <w:szCs w:val="28"/>
          <w:lang w:val="ru" w:bidi="ar"/>
        </w:rPr>
        <w:t xml:space="preserve">  А.</w:t>
      </w:r>
      <w:r>
        <w:rPr>
          <w:rFonts w:cs="Tahoma"/>
          <w:color w:val="000000"/>
          <w:kern w:val="2"/>
          <w:sz w:val="28"/>
          <w:szCs w:val="28"/>
          <w:lang w:val="ru-RU" w:bidi="ar"/>
        </w:rPr>
        <w:t xml:space="preserve"> Д</w:t>
      </w:r>
      <w:proofErr w:type="spellStart"/>
      <w:r>
        <w:rPr>
          <w:rFonts w:cs="Tahoma"/>
          <w:color w:val="000000"/>
          <w:kern w:val="2"/>
          <w:sz w:val="28"/>
          <w:szCs w:val="28"/>
          <w:lang w:val="ru" w:bidi="ar"/>
        </w:rPr>
        <w:t>розденко</w:t>
      </w:r>
      <w:proofErr w:type="spellEnd"/>
    </w:p>
    <w:p w:rsidR="00747EFE" w:rsidRDefault="004352F7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br w:type="page"/>
      </w:r>
    </w:p>
    <w:p w:rsidR="00747EFE" w:rsidRDefault="004352F7" w:rsidP="00627817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ПОЯСНИТЕЛЬНАЯ ЗАПИСКА</w:t>
      </w:r>
    </w:p>
    <w:p w:rsidR="00747EFE" w:rsidRDefault="004352F7">
      <w:pPr>
        <w:pStyle w:val="Standard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1D40DC">
        <w:rPr>
          <w:rFonts w:ascii="Times New Roman" w:eastAsia="Calibri" w:hAnsi="Times New Roman"/>
          <w:b/>
          <w:sz w:val="28"/>
          <w:szCs w:val="28"/>
          <w:lang w:val="ru-RU" w:eastAsia="en-US"/>
        </w:rPr>
        <w:t xml:space="preserve">к проекту </w:t>
      </w:r>
      <w:r>
        <w:rPr>
          <w:rFonts w:ascii="Times New Roman" w:eastAsia="Calibri" w:hAnsi="Times New Roman"/>
          <w:b/>
          <w:sz w:val="28"/>
          <w:szCs w:val="28"/>
          <w:lang w:val="ru-RU" w:eastAsia="en-US"/>
        </w:rPr>
        <w:t xml:space="preserve">областного </w:t>
      </w:r>
      <w:r w:rsidRPr="001D40DC">
        <w:rPr>
          <w:rFonts w:ascii="Times New Roman" w:eastAsia="Calibri" w:hAnsi="Times New Roman"/>
          <w:b/>
          <w:sz w:val="28"/>
          <w:szCs w:val="28"/>
          <w:lang w:val="ru-RU" w:eastAsia="en-US"/>
        </w:rPr>
        <w:t xml:space="preserve">закона </w:t>
      </w:r>
      <w:r>
        <w:rPr>
          <w:rFonts w:ascii="Times New Roman" w:eastAsia="Calibri" w:hAnsi="Times New Roman"/>
          <w:b/>
          <w:sz w:val="28"/>
          <w:szCs w:val="28"/>
          <w:lang w:val="ru-RU" w:eastAsia="en-US"/>
        </w:rPr>
        <w:t>«</w:t>
      </w:r>
      <w:r w:rsidRPr="001D40DC">
        <w:rPr>
          <w:rFonts w:ascii="Times New Roman" w:eastAsia="Calibri" w:hAnsi="Times New Roman"/>
          <w:b/>
          <w:sz w:val="28"/>
          <w:szCs w:val="28"/>
          <w:lang w:val="ru-RU" w:eastAsia="en-US"/>
        </w:rPr>
        <w:t xml:space="preserve">О </w:t>
      </w:r>
      <w:r>
        <w:rPr>
          <w:rFonts w:ascii="Times New Roman" w:eastAsia="Calibri" w:hAnsi="Times New Roman"/>
          <w:b/>
          <w:sz w:val="28"/>
          <w:szCs w:val="28"/>
          <w:lang w:val="ru-RU" w:eastAsia="en-US"/>
        </w:rPr>
        <w:t xml:space="preserve">регулировании отдельных вопросов </w:t>
      </w:r>
      <w:r w:rsidRPr="001D40DC">
        <w:rPr>
          <w:rFonts w:ascii="Times New Roman" w:hAnsi="Times New Roman"/>
          <w:b/>
          <w:bCs/>
          <w:sz w:val="28"/>
          <w:szCs w:val="28"/>
          <w:lang w:val="ru-RU"/>
        </w:rPr>
        <w:t>ограничени</w:t>
      </w:r>
      <w:r w:rsidR="00902102">
        <w:rPr>
          <w:rFonts w:ascii="Times New Roman" w:hAnsi="Times New Roman"/>
          <w:b/>
          <w:bCs/>
          <w:sz w:val="28"/>
          <w:szCs w:val="28"/>
          <w:lang w:val="ru-RU"/>
        </w:rPr>
        <w:t>я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1D40DC">
        <w:rPr>
          <w:rFonts w:ascii="Times New Roman" w:hAnsi="Times New Roman"/>
          <w:b/>
          <w:bCs/>
          <w:sz w:val="28"/>
          <w:szCs w:val="28"/>
          <w:lang w:val="ru-RU"/>
        </w:rPr>
        <w:t>распространения и использования отдельных товаров</w:t>
      </w:r>
      <w:r>
        <w:rPr>
          <w:rFonts w:ascii="Times New Roman" w:eastAsia="Calibri" w:hAnsi="Times New Roman"/>
          <w:b/>
          <w:bCs/>
          <w:sz w:val="28"/>
          <w:szCs w:val="28"/>
          <w:lang w:val="ru-RU" w:eastAsia="en-US"/>
        </w:rPr>
        <w:t xml:space="preserve"> </w:t>
      </w:r>
      <w:r w:rsidRPr="001D40DC">
        <w:rPr>
          <w:rFonts w:ascii="Times New Roman" w:eastAsia="Calibri" w:hAnsi="Times New Roman"/>
          <w:b/>
          <w:sz w:val="28"/>
          <w:szCs w:val="28"/>
          <w:lang w:val="ru-RU" w:eastAsia="en-US"/>
        </w:rPr>
        <w:t>для личных и бытовых нужд граждан, содержащих сжиженный углеводородный газ</w:t>
      </w:r>
      <w:r>
        <w:rPr>
          <w:rFonts w:ascii="Times New Roman" w:hAnsi="Times New Roman" w:cs="Tahoma"/>
          <w:b/>
          <w:sz w:val="28"/>
          <w:szCs w:val="28"/>
          <w:lang w:val="ru"/>
        </w:rPr>
        <w:t xml:space="preserve"> на территории Ленинградской области</w:t>
      </w:r>
      <w:r>
        <w:rPr>
          <w:rFonts w:ascii="Times New Roman" w:hAnsi="Times New Roman" w:cs="Tahoma"/>
          <w:b/>
          <w:sz w:val="28"/>
          <w:szCs w:val="28"/>
          <w:lang w:val="ru-RU"/>
        </w:rPr>
        <w:t xml:space="preserve"> и о внесении изменений </w:t>
      </w:r>
      <w:r w:rsidRPr="001D40DC">
        <w:rPr>
          <w:rFonts w:ascii="Times New Roman" w:hAnsi="Times New Roman"/>
          <w:b/>
          <w:bCs/>
          <w:sz w:val="28"/>
          <w:szCs w:val="28"/>
          <w:lang w:val="ru-RU"/>
        </w:rPr>
        <w:t xml:space="preserve">в областной закон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«</w:t>
      </w:r>
      <w:r w:rsidRPr="001D40DC">
        <w:rPr>
          <w:rFonts w:ascii="Times New Roman" w:hAnsi="Times New Roman"/>
          <w:b/>
          <w:bCs/>
          <w:sz w:val="28"/>
          <w:szCs w:val="28"/>
          <w:lang w:val="ru-RU"/>
        </w:rPr>
        <w:t xml:space="preserve">Об </w:t>
      </w:r>
      <w:r w:rsidRPr="001D40DC">
        <w:rPr>
          <w:rFonts w:ascii="Times New Roman" w:hAnsi="Times New Roman"/>
          <w:b/>
          <w:bCs/>
          <w:sz w:val="28"/>
          <w:szCs w:val="28"/>
          <w:lang w:val="ru-RU"/>
        </w:rPr>
        <w:t>административных правонарушениях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»</w:t>
      </w:r>
    </w:p>
    <w:p w:rsidR="00747EFE" w:rsidRDefault="004352F7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</w:p>
    <w:p w:rsidR="00747EFE" w:rsidRDefault="00747EFE">
      <w:pPr>
        <w:pStyle w:val="Standard"/>
        <w:spacing w:after="0" w:line="240" w:lineRule="auto"/>
        <w:jc w:val="center"/>
        <w:rPr>
          <w:rFonts w:ascii="Times New Roman" w:hAnsi="Times New Roman" w:cs="Tahoma"/>
          <w:b/>
          <w:sz w:val="28"/>
          <w:szCs w:val="28"/>
          <w:lang w:val="ru"/>
        </w:rPr>
      </w:pPr>
    </w:p>
    <w:p w:rsidR="00747EFE" w:rsidRDefault="004352F7">
      <w:pPr>
        <w:ind w:firstLine="709"/>
        <w:contextualSpacing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 xml:space="preserve">Начиная с 2013 года, в подростковой среде фиксируется распространение такой формы токсикомании, как </w:t>
      </w:r>
      <w:proofErr w:type="spellStart"/>
      <w:r>
        <w:rPr>
          <w:rFonts w:ascii="PT Astra Serif" w:hAnsi="PT Astra Serif"/>
          <w:sz w:val="28"/>
          <w:szCs w:val="28"/>
          <w:lang w:eastAsia="en-US"/>
        </w:rPr>
        <w:t>сниффинг</w:t>
      </w:r>
      <w:proofErr w:type="spellEnd"/>
      <w:r>
        <w:rPr>
          <w:rFonts w:ascii="PT Astra Serif" w:hAnsi="PT Astra Serif"/>
          <w:sz w:val="28"/>
          <w:szCs w:val="28"/>
          <w:lang w:eastAsia="en-US"/>
        </w:rPr>
        <w:t>, при которой состояние опьянения достигается вдыханием газа, используемого в баллончиках для заправки зажигал</w:t>
      </w:r>
      <w:r>
        <w:rPr>
          <w:rFonts w:ascii="PT Astra Serif" w:hAnsi="PT Astra Serif"/>
          <w:sz w:val="28"/>
          <w:szCs w:val="28"/>
          <w:lang w:eastAsia="en-US"/>
        </w:rPr>
        <w:t>ок или самих зажигалках, в баллончиках для работы портативных туристских газовых плит и др.</w:t>
      </w:r>
    </w:p>
    <w:p w:rsidR="00747EFE" w:rsidRDefault="004352F7">
      <w:pPr>
        <w:ind w:firstLine="709"/>
        <w:contextualSpacing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 xml:space="preserve">Наибольшую опасность при вдыхании представляют пропан-бутановые смеси, входящие в состав отдельных товаров хозяйственно-бытового назначения. Указанные вещества при </w:t>
      </w:r>
      <w:r>
        <w:rPr>
          <w:rFonts w:ascii="PT Astra Serif" w:hAnsi="PT Astra Serif"/>
          <w:sz w:val="28"/>
          <w:szCs w:val="28"/>
          <w:lang w:eastAsia="en-US"/>
        </w:rPr>
        <w:t>вдыхании могут вызвать аритмию и остановку сердца, что с высокой степенью вероятности приводит к летальному исходу.</w:t>
      </w:r>
    </w:p>
    <w:p w:rsidR="00747EFE" w:rsidRDefault="004352F7">
      <w:pPr>
        <w:shd w:val="clear" w:color="auto" w:fill="FFFFFF"/>
        <w:ind w:firstLine="709"/>
        <w:contextualSpacing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 xml:space="preserve">За последние два года в Российской Федерации зафиксирован рост смертей несовершеннолетних от </w:t>
      </w:r>
      <w:proofErr w:type="spellStart"/>
      <w:r>
        <w:rPr>
          <w:rFonts w:ascii="PT Astra Serif" w:hAnsi="PT Astra Serif"/>
          <w:sz w:val="28"/>
          <w:szCs w:val="28"/>
          <w:lang w:eastAsia="en-US"/>
        </w:rPr>
        <w:t>сниффинга</w:t>
      </w:r>
      <w:proofErr w:type="spellEnd"/>
      <w:r>
        <w:rPr>
          <w:rFonts w:ascii="PT Astra Serif" w:hAnsi="PT Astra Serif"/>
          <w:sz w:val="28"/>
          <w:szCs w:val="28"/>
          <w:lang w:eastAsia="en-US"/>
        </w:rPr>
        <w:t>.</w:t>
      </w:r>
      <w:r>
        <w:rPr>
          <w:rFonts w:ascii="PT Astra Serif" w:hAnsi="PT Astra Serif"/>
          <w:sz w:val="28"/>
          <w:szCs w:val="28"/>
          <w:lang w:eastAsia="en-US"/>
        </w:rPr>
        <w:t xml:space="preserve"> </w:t>
      </w:r>
    </w:p>
    <w:p w:rsidR="00747EFE" w:rsidRDefault="004352F7">
      <w:pPr>
        <w:shd w:val="clear" w:color="auto" w:fill="FFFFFF"/>
        <w:ind w:firstLine="709"/>
        <w:jc w:val="both"/>
        <w:rPr>
          <w:sz w:val="28"/>
          <w:szCs w:val="28"/>
          <w:shd w:val="clear" w:color="auto" w:fill="FFFFFF"/>
          <w:lang w:eastAsia="en-US"/>
        </w:rPr>
      </w:pPr>
      <w:r>
        <w:rPr>
          <w:rFonts w:eastAsia="SimSun"/>
          <w:sz w:val="28"/>
          <w:szCs w:val="28"/>
          <w:shd w:val="clear" w:color="auto" w:fill="FFFFFF"/>
        </w:rPr>
        <w:t>Согласно материалам, представленным</w:t>
      </w:r>
      <w:r>
        <w:rPr>
          <w:rFonts w:eastAsia="SimSun"/>
          <w:sz w:val="28"/>
          <w:szCs w:val="28"/>
          <w:shd w:val="clear" w:color="auto" w:fill="FFFFFF"/>
        </w:rPr>
        <w:t xml:space="preserve"> в письме Министерства науки и высшего образования Российской Федерации от 12 июля 2018 года № 07-4175 «О направлении информации», информация о случаях смертельных отравлений в результате вдыхания паров химических соединений свидетельствует о том, что сред</w:t>
      </w:r>
      <w:r>
        <w:rPr>
          <w:rFonts w:eastAsia="SimSun"/>
          <w:sz w:val="28"/>
          <w:szCs w:val="28"/>
          <w:shd w:val="clear" w:color="auto" w:fill="FFFFFF"/>
        </w:rPr>
        <w:t>и погибших большинство несовершеннолетних: подростки в возрасте от 14 до 17 лет (148 человек) и младшие подростки от 10 до 14 лет (29 человек)</w:t>
      </w:r>
    </w:p>
    <w:p w:rsidR="00747EFE" w:rsidRDefault="004352F7"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 xml:space="preserve">Популяризации данного явления </w:t>
      </w:r>
      <w:r>
        <w:rPr>
          <w:rFonts w:ascii="PT Astra Serif" w:hAnsi="PT Astra Serif"/>
          <w:sz w:val="28"/>
          <w:szCs w:val="28"/>
          <w:lang w:eastAsia="en-US"/>
        </w:rPr>
        <w:t xml:space="preserve">в среде несовершеннолетних </w:t>
      </w:r>
      <w:r>
        <w:rPr>
          <w:rFonts w:ascii="PT Astra Serif" w:hAnsi="PT Astra Serif"/>
          <w:sz w:val="28"/>
          <w:szCs w:val="28"/>
          <w:lang w:eastAsia="en-US"/>
        </w:rPr>
        <w:t>способствует возможность беспрепятственного приобретения</w:t>
      </w:r>
      <w:r>
        <w:rPr>
          <w:rFonts w:ascii="PT Astra Serif" w:hAnsi="PT Astra Serif"/>
          <w:sz w:val="28"/>
          <w:szCs w:val="28"/>
          <w:lang w:eastAsia="en-US"/>
        </w:rPr>
        <w:t xml:space="preserve"> </w:t>
      </w:r>
      <w:r>
        <w:rPr>
          <w:rFonts w:ascii="PT Astra Serif" w:hAnsi="PT Astra Serif"/>
          <w:sz w:val="28"/>
          <w:szCs w:val="28"/>
          <w:lang w:eastAsia="en-US"/>
        </w:rPr>
        <w:t>ими</w:t>
      </w:r>
      <w:r>
        <w:rPr>
          <w:rFonts w:ascii="PT Astra Serif" w:hAnsi="PT Astra Serif"/>
          <w:sz w:val="28"/>
          <w:szCs w:val="28"/>
          <w:lang w:eastAsia="en-US"/>
        </w:rPr>
        <w:t xml:space="preserve"> вышеуказанных товаров, содержащих сжиженный углеводородный газ. </w:t>
      </w:r>
    </w:p>
    <w:p w:rsidR="00747EFE" w:rsidRDefault="004352F7"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>Согласно «ГОСТ 20448-2018. Межгосударственный стандарт. Газы углеводородные сжиженные топливные для коммунально-бытового потребления. Технические условия» сжиженные углеводородные газы –</w:t>
      </w:r>
      <w:r>
        <w:rPr>
          <w:rFonts w:ascii="PT Astra Serif" w:hAnsi="PT Astra Serif"/>
          <w:sz w:val="28"/>
          <w:szCs w:val="28"/>
          <w:lang w:eastAsia="en-US"/>
        </w:rPr>
        <w:t xml:space="preserve"> это смесь углеводородов (пропана, пропилена, бутанов, бутиленов и бутадиенов с присутствием метана, этана, этилена и/или пентанов и </w:t>
      </w:r>
      <w:proofErr w:type="spellStart"/>
      <w:r>
        <w:rPr>
          <w:rFonts w:ascii="PT Astra Serif" w:hAnsi="PT Astra Serif"/>
          <w:sz w:val="28"/>
          <w:szCs w:val="28"/>
          <w:lang w:eastAsia="en-US"/>
        </w:rPr>
        <w:t>пентенов</w:t>
      </w:r>
      <w:proofErr w:type="spellEnd"/>
      <w:r>
        <w:rPr>
          <w:rFonts w:ascii="PT Astra Serif" w:hAnsi="PT Astra Serif"/>
          <w:sz w:val="28"/>
          <w:szCs w:val="28"/>
          <w:lang w:eastAsia="en-US"/>
        </w:rPr>
        <w:t>), преобразованная в жидкое состояние.</w:t>
      </w:r>
    </w:p>
    <w:p w:rsidR="00747EFE" w:rsidRDefault="004352F7">
      <w:pPr>
        <w:ind w:firstLine="709"/>
        <w:jc w:val="both"/>
        <w:rPr>
          <w:rFonts w:ascii="PT Astra Serif" w:hAnsi="PT Astra Serif" w:cs="PT Astra Serif"/>
          <w:sz w:val="28"/>
          <w:szCs w:val="28"/>
          <w:lang w:eastAsia="en-US"/>
        </w:rPr>
      </w:pPr>
      <w:r>
        <w:rPr>
          <w:rFonts w:ascii="PT Astra Serif" w:hAnsi="PT Astra Serif" w:cs="PT Astra Serif"/>
          <w:sz w:val="28"/>
          <w:szCs w:val="28"/>
          <w:lang w:eastAsia="en-US"/>
        </w:rPr>
        <w:t>Газовые зажигалки и баллончики газа свободно продаются, поэтому любой ребено</w:t>
      </w:r>
      <w:r>
        <w:rPr>
          <w:rFonts w:ascii="PT Astra Serif" w:hAnsi="PT Astra Serif" w:cs="PT Astra Serif"/>
          <w:sz w:val="28"/>
          <w:szCs w:val="28"/>
          <w:lang w:eastAsia="en-US"/>
        </w:rPr>
        <w:t>к, узнавший от сверстников о таком способе испытать необычные ощущения и желающий это попробовать, может нанести своему организму непоправимый вред.</w:t>
      </w:r>
    </w:p>
    <w:p w:rsidR="00747EFE" w:rsidRDefault="004352F7">
      <w:pPr>
        <w:pStyle w:val="a6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Законодательство в сфере предотвращения, недопущения и противодействия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сниффингу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как на федеральном, так и </w:t>
      </w:r>
      <w:r w:rsidR="00416619">
        <w:rPr>
          <w:rFonts w:ascii="Times New Roman" w:hAnsi="Times New Roman" w:cs="Times New Roman"/>
          <w:bCs/>
          <w:sz w:val="28"/>
          <w:szCs w:val="28"/>
        </w:rPr>
        <w:t>на региональном уровне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Российской Федерации находится на стадии формирования.</w:t>
      </w:r>
    </w:p>
    <w:p w:rsidR="00747EFE" w:rsidRDefault="004352F7" w:rsidP="00627817">
      <w:pPr>
        <w:spacing w:after="160" w:line="259" w:lineRule="auto"/>
        <w:ind w:firstLine="709"/>
        <w:jc w:val="both"/>
        <w:rPr>
          <w:rFonts w:eastAsia="Arial"/>
          <w:bCs/>
          <w:color w:val="000000"/>
          <w:sz w:val="28"/>
          <w:szCs w:val="28"/>
        </w:rPr>
      </w:pPr>
      <w:r>
        <w:rPr>
          <w:rStyle w:val="a5"/>
          <w:rFonts w:eastAsia="Arial"/>
          <w:b w:val="0"/>
          <w:color w:val="000000"/>
          <w:sz w:val="28"/>
          <w:szCs w:val="28"/>
        </w:rPr>
        <w:t>С одной стороны</w:t>
      </w:r>
      <w:r>
        <w:rPr>
          <w:rFonts w:eastAsia="Arial"/>
          <w:bCs/>
          <w:color w:val="000000"/>
          <w:sz w:val="28"/>
          <w:szCs w:val="28"/>
        </w:rPr>
        <w:t xml:space="preserve">, являясь разновидностью токсикомании, </w:t>
      </w:r>
      <w:proofErr w:type="spellStart"/>
      <w:r>
        <w:rPr>
          <w:rFonts w:eastAsia="Arial"/>
          <w:bCs/>
          <w:color w:val="000000"/>
          <w:sz w:val="28"/>
          <w:szCs w:val="28"/>
        </w:rPr>
        <w:t>сниффинг</w:t>
      </w:r>
      <w:proofErr w:type="spellEnd"/>
      <w:r>
        <w:rPr>
          <w:rFonts w:eastAsia="Arial"/>
          <w:bCs/>
          <w:color w:val="000000"/>
          <w:sz w:val="28"/>
          <w:szCs w:val="28"/>
        </w:rPr>
        <w:t xml:space="preserve"> наказуем.</w:t>
      </w:r>
      <w:r>
        <w:rPr>
          <w:rFonts w:eastAsia="Arial"/>
          <w:bCs/>
          <w:color w:val="000000"/>
          <w:sz w:val="28"/>
          <w:szCs w:val="28"/>
        </w:rPr>
        <w:t xml:space="preserve"> </w:t>
      </w:r>
    </w:p>
    <w:p w:rsidR="00627817" w:rsidRDefault="004352F7" w:rsidP="00627817">
      <w:pPr>
        <w:spacing w:line="259" w:lineRule="auto"/>
        <w:ind w:firstLine="709"/>
        <w:jc w:val="both"/>
        <w:rPr>
          <w:rFonts w:eastAsia="Arial"/>
          <w:bCs/>
          <w:color w:val="000000"/>
          <w:sz w:val="28"/>
          <w:szCs w:val="28"/>
        </w:rPr>
      </w:pPr>
      <w:r>
        <w:rPr>
          <w:rFonts w:eastAsia="Arial"/>
          <w:bCs/>
          <w:color w:val="000000"/>
          <w:sz w:val="28"/>
          <w:szCs w:val="28"/>
        </w:rPr>
        <w:t>Вместе с тем,</w:t>
      </w:r>
      <w:r>
        <w:rPr>
          <w:rFonts w:eastAsia="Arial"/>
          <w:bCs/>
          <w:color w:val="000000"/>
          <w:sz w:val="28"/>
          <w:szCs w:val="28"/>
        </w:rPr>
        <w:t xml:space="preserve"> </w:t>
      </w:r>
      <w:r>
        <w:rPr>
          <w:rFonts w:eastAsia="Arial"/>
          <w:bCs/>
          <w:color w:val="000000"/>
          <w:sz w:val="28"/>
          <w:szCs w:val="28"/>
        </w:rPr>
        <w:t>уг</w:t>
      </w:r>
      <w:r>
        <w:rPr>
          <w:rFonts w:eastAsia="Arial"/>
          <w:bCs/>
          <w:color w:val="000000"/>
          <w:sz w:val="28"/>
          <w:szCs w:val="28"/>
        </w:rPr>
        <w:t>оловная ответственность, установленная ст. 151 УК РФ (</w:t>
      </w:r>
      <w:r>
        <w:rPr>
          <w:rFonts w:eastAsia="sans-serif"/>
          <w:bCs/>
          <w:color w:val="000000"/>
          <w:sz w:val="28"/>
          <w:szCs w:val="28"/>
          <w:shd w:val="clear" w:color="auto" w:fill="FFFFFF"/>
        </w:rPr>
        <w:t>Вовлечение</w:t>
      </w:r>
      <w:r>
        <w:rPr>
          <w:rFonts w:eastAsia="sans-serif"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eastAsia="sans-serif"/>
          <w:bCs/>
          <w:color w:val="000000"/>
          <w:sz w:val="28"/>
          <w:szCs w:val="28"/>
          <w:shd w:val="clear" w:color="auto" w:fill="FFFFFF"/>
        </w:rPr>
        <w:t xml:space="preserve">несовершеннолетнего </w:t>
      </w:r>
      <w:r>
        <w:rPr>
          <w:rFonts w:eastAsia="sans-serif"/>
          <w:bCs/>
          <w:color w:val="000000"/>
          <w:sz w:val="28"/>
          <w:szCs w:val="28"/>
          <w:shd w:val="clear" w:color="auto" w:fill="FFFFFF"/>
        </w:rPr>
        <w:t>в совершение антиобщественных действи</w:t>
      </w:r>
      <w:r>
        <w:rPr>
          <w:rFonts w:eastAsia="sans-serif"/>
          <w:bCs/>
          <w:color w:val="000000"/>
          <w:sz w:val="28"/>
          <w:szCs w:val="28"/>
          <w:shd w:val="clear" w:color="auto" w:fill="FFFFFF"/>
        </w:rPr>
        <w:t xml:space="preserve">й) и административная ответственность, установленная ст. </w:t>
      </w:r>
      <w:r>
        <w:rPr>
          <w:rStyle w:val="a4"/>
          <w:rFonts w:eastAsia="sans-serif"/>
          <w:bCs/>
          <w:color w:val="000000"/>
          <w:sz w:val="28"/>
          <w:szCs w:val="28"/>
          <w:u w:val="none"/>
          <w:shd w:val="clear" w:color="auto" w:fill="FFFFFF"/>
        </w:rPr>
        <w:t>6.10.</w:t>
      </w:r>
      <w:r>
        <w:rPr>
          <w:rStyle w:val="a4"/>
          <w:rFonts w:eastAsia="sans-serif"/>
          <w:bCs/>
          <w:color w:val="000000"/>
          <w:sz w:val="28"/>
          <w:szCs w:val="28"/>
          <w:u w:val="none"/>
          <w:shd w:val="clear" w:color="auto" w:fill="FFFFFF"/>
        </w:rPr>
        <w:t xml:space="preserve"> КоАП РФ (</w:t>
      </w:r>
      <w:r>
        <w:rPr>
          <w:rStyle w:val="a4"/>
          <w:rFonts w:eastAsia="sans-serif"/>
          <w:bCs/>
          <w:color w:val="000000"/>
          <w:sz w:val="28"/>
          <w:szCs w:val="28"/>
          <w:u w:val="none"/>
          <w:shd w:val="clear" w:color="auto" w:fill="FFFFFF"/>
        </w:rPr>
        <w:t xml:space="preserve">Вовлечение несовершеннолетнего в употребление алкогольной и спиртосодержащей продукции, новых потенциально опасных </w:t>
      </w:r>
      <w:proofErr w:type="spellStart"/>
      <w:r>
        <w:rPr>
          <w:rStyle w:val="a4"/>
          <w:rFonts w:eastAsia="sans-serif"/>
          <w:bCs/>
          <w:color w:val="000000"/>
          <w:sz w:val="28"/>
          <w:szCs w:val="28"/>
          <w:u w:val="none"/>
          <w:shd w:val="clear" w:color="auto" w:fill="FFFFFF"/>
        </w:rPr>
        <w:t>психоактивных</w:t>
      </w:r>
      <w:proofErr w:type="spellEnd"/>
      <w:r>
        <w:rPr>
          <w:rStyle w:val="a4"/>
          <w:rFonts w:eastAsia="sans-serif"/>
          <w:bCs/>
          <w:color w:val="000000"/>
          <w:sz w:val="28"/>
          <w:szCs w:val="28"/>
          <w:u w:val="none"/>
          <w:shd w:val="clear" w:color="auto" w:fill="FFFFFF"/>
        </w:rPr>
        <w:t xml:space="preserve"> веществ или </w:t>
      </w:r>
      <w:r>
        <w:rPr>
          <w:rStyle w:val="a4"/>
          <w:rFonts w:eastAsia="sans-serif"/>
          <w:bCs/>
          <w:color w:val="000000"/>
          <w:sz w:val="28"/>
          <w:szCs w:val="28"/>
          <w:u w:val="none"/>
          <w:shd w:val="clear" w:color="auto" w:fill="FFFFFF"/>
        </w:rPr>
        <w:t>одурманивающих веществ</w:t>
      </w:r>
      <w:r>
        <w:rPr>
          <w:rStyle w:val="a4"/>
          <w:rFonts w:eastAsia="sans-serif"/>
          <w:bCs/>
          <w:color w:val="000000"/>
          <w:sz w:val="28"/>
          <w:szCs w:val="28"/>
          <w:u w:val="none"/>
          <w:shd w:val="clear" w:color="auto" w:fill="FFFFFF"/>
        </w:rPr>
        <w:t>); ст. 20.20. КоАП РФ (</w:t>
      </w:r>
      <w:r>
        <w:rPr>
          <w:rFonts w:eastAsia="sans-serif"/>
          <w:bCs/>
          <w:color w:val="000000"/>
          <w:sz w:val="28"/>
          <w:szCs w:val="28"/>
          <w:shd w:val="clear" w:color="auto" w:fill="FFFFFF"/>
        </w:rPr>
        <w:t xml:space="preserve">Потребление (распитие) алкогольной продукции в запрещенных местах либо потребление наркотических средств или психотропных веществ, новых потенциально опасных </w:t>
      </w:r>
      <w:proofErr w:type="spellStart"/>
      <w:r>
        <w:rPr>
          <w:rFonts w:eastAsia="sans-serif"/>
          <w:bCs/>
          <w:color w:val="000000"/>
          <w:sz w:val="28"/>
          <w:szCs w:val="28"/>
          <w:shd w:val="clear" w:color="auto" w:fill="FFFFFF"/>
        </w:rPr>
        <w:t>психоактивных</w:t>
      </w:r>
      <w:proofErr w:type="spellEnd"/>
      <w:r>
        <w:rPr>
          <w:rFonts w:eastAsia="sans-serif"/>
          <w:bCs/>
          <w:color w:val="000000"/>
          <w:sz w:val="28"/>
          <w:szCs w:val="28"/>
          <w:shd w:val="clear" w:color="auto" w:fill="FFFFFF"/>
        </w:rPr>
        <w:t xml:space="preserve"> веществ или одурманивающих веществ в об</w:t>
      </w:r>
      <w:r>
        <w:rPr>
          <w:rFonts w:eastAsia="sans-serif"/>
          <w:bCs/>
          <w:color w:val="000000"/>
          <w:sz w:val="28"/>
          <w:szCs w:val="28"/>
          <w:shd w:val="clear" w:color="auto" w:fill="FFFFFF"/>
        </w:rPr>
        <w:t>щественных местах</w:t>
      </w:r>
      <w:r>
        <w:rPr>
          <w:rFonts w:eastAsia="sans-serif"/>
          <w:bCs/>
          <w:color w:val="000000"/>
          <w:sz w:val="28"/>
          <w:szCs w:val="28"/>
          <w:shd w:val="clear" w:color="auto" w:fill="FFFFFF"/>
        </w:rPr>
        <w:t>), ст.</w:t>
      </w:r>
      <w:r>
        <w:rPr>
          <w:rFonts w:eastAsia="sans-serif"/>
          <w:bCs/>
          <w:color w:val="000000"/>
          <w:sz w:val="28"/>
          <w:szCs w:val="28"/>
          <w:shd w:val="clear" w:color="auto" w:fill="FFFFFF"/>
        </w:rPr>
        <w:t xml:space="preserve"> 20.22.</w:t>
      </w:r>
      <w:r>
        <w:rPr>
          <w:rFonts w:eastAsia="sans-serif"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a4"/>
          <w:rFonts w:eastAsia="sans-serif"/>
          <w:bCs/>
          <w:color w:val="000000"/>
          <w:sz w:val="28"/>
          <w:szCs w:val="28"/>
          <w:u w:val="none"/>
          <w:shd w:val="clear" w:color="auto" w:fill="FFFFFF"/>
        </w:rPr>
        <w:t xml:space="preserve">КоАП РФ </w:t>
      </w:r>
      <w:r>
        <w:rPr>
          <w:rFonts w:eastAsia="sans-serif"/>
          <w:bCs/>
          <w:color w:val="000000"/>
          <w:sz w:val="28"/>
          <w:szCs w:val="28"/>
          <w:shd w:val="clear" w:color="auto" w:fill="FFFFFF"/>
        </w:rPr>
        <w:t>(</w:t>
      </w:r>
      <w:r>
        <w:rPr>
          <w:rFonts w:eastAsia="sans-serif"/>
          <w:bCs/>
          <w:color w:val="000000"/>
          <w:sz w:val="28"/>
          <w:szCs w:val="28"/>
          <w:shd w:val="clear" w:color="auto" w:fill="FFFFFF"/>
        </w:rPr>
        <w:t>Нахождение в состоянии опьянения несовершеннолетних, потребление (распитие) ими алкогольной и спиртосодержащей продукции либо потребление ими наркотических средств или психотропных веществ, новых потенциальн</w:t>
      </w:r>
      <w:r>
        <w:rPr>
          <w:rFonts w:eastAsia="sans-serif"/>
          <w:bCs/>
          <w:color w:val="000000"/>
          <w:sz w:val="28"/>
          <w:szCs w:val="28"/>
          <w:shd w:val="clear" w:color="auto" w:fill="FFFFFF"/>
        </w:rPr>
        <w:t>о опасных</w:t>
      </w:r>
      <w:r>
        <w:rPr>
          <w:rFonts w:eastAsia="sans-serif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ans-serif"/>
          <w:bCs/>
          <w:color w:val="000000"/>
          <w:sz w:val="28"/>
          <w:szCs w:val="28"/>
          <w:shd w:val="clear" w:color="auto" w:fill="FFFFFF"/>
        </w:rPr>
        <w:t>психоактивных</w:t>
      </w:r>
      <w:proofErr w:type="spellEnd"/>
      <w:r>
        <w:rPr>
          <w:rFonts w:eastAsia="sans-serif"/>
          <w:bCs/>
          <w:color w:val="000000"/>
          <w:sz w:val="28"/>
          <w:szCs w:val="28"/>
          <w:shd w:val="clear" w:color="auto" w:fill="FFFFFF"/>
        </w:rPr>
        <w:t xml:space="preserve"> веществ или одурманивающих веществ</w:t>
      </w:r>
      <w:r>
        <w:rPr>
          <w:rFonts w:eastAsia="sans-serif"/>
          <w:bCs/>
          <w:color w:val="000000"/>
          <w:sz w:val="28"/>
          <w:szCs w:val="28"/>
          <w:shd w:val="clear" w:color="auto" w:fill="FFFFFF"/>
        </w:rPr>
        <w:t xml:space="preserve">) не могут в </w:t>
      </w:r>
      <w:r>
        <w:rPr>
          <w:rFonts w:eastAsia="Arial"/>
          <w:bCs/>
          <w:color w:val="000000"/>
          <w:sz w:val="28"/>
          <w:szCs w:val="28"/>
        </w:rPr>
        <w:t>полной мере  способствовать решению возникшего негати</w:t>
      </w:r>
      <w:r w:rsidR="00627817">
        <w:rPr>
          <w:rFonts w:eastAsia="Arial"/>
          <w:bCs/>
          <w:color w:val="000000"/>
          <w:sz w:val="28"/>
          <w:szCs w:val="28"/>
        </w:rPr>
        <w:t>вного явления среди подростков.</w:t>
      </w:r>
    </w:p>
    <w:p w:rsidR="00747EFE" w:rsidRDefault="004352F7" w:rsidP="00627817">
      <w:pPr>
        <w:spacing w:line="259" w:lineRule="auto"/>
        <w:ind w:firstLine="709"/>
        <w:jc w:val="both"/>
        <w:rPr>
          <w:rFonts w:eastAsia="Arial"/>
          <w:bCs/>
          <w:color w:val="000000"/>
          <w:sz w:val="28"/>
          <w:szCs w:val="28"/>
        </w:rPr>
      </w:pPr>
      <w:r>
        <w:rPr>
          <w:rFonts w:eastAsia="Arial"/>
          <w:bCs/>
          <w:color w:val="000000"/>
          <w:sz w:val="28"/>
          <w:szCs w:val="28"/>
        </w:rPr>
        <w:t>Остаются не урегулированными следующие вопросы:</w:t>
      </w:r>
    </w:p>
    <w:p w:rsidR="00747EFE" w:rsidRDefault="004352F7" w:rsidP="00627817">
      <w:pPr>
        <w:spacing w:after="160" w:line="259" w:lineRule="auto"/>
        <w:ind w:firstLine="709"/>
        <w:jc w:val="both"/>
        <w:rPr>
          <w:rFonts w:eastAsia="SimSun"/>
          <w:sz w:val="28"/>
          <w:szCs w:val="28"/>
        </w:rPr>
      </w:pPr>
      <w:r>
        <w:rPr>
          <w:rFonts w:eastAsia="Arial"/>
          <w:b/>
          <w:color w:val="000000"/>
          <w:sz w:val="28"/>
          <w:szCs w:val="28"/>
        </w:rPr>
        <w:t>с</w:t>
      </w:r>
      <w:r>
        <w:rPr>
          <w:rFonts w:eastAsia="Arial"/>
          <w:b/>
          <w:color w:val="000000"/>
          <w:sz w:val="28"/>
          <w:szCs w:val="28"/>
        </w:rPr>
        <w:t xml:space="preserve">нижение доступности </w:t>
      </w:r>
      <w:r>
        <w:rPr>
          <w:rFonts w:eastAsia="Arial"/>
          <w:bCs/>
          <w:color w:val="000000"/>
          <w:sz w:val="28"/>
          <w:szCs w:val="28"/>
        </w:rPr>
        <w:t>п</w:t>
      </w:r>
      <w:r>
        <w:rPr>
          <w:rFonts w:eastAsia="SimSun"/>
          <w:sz w:val="28"/>
          <w:szCs w:val="28"/>
        </w:rPr>
        <w:t xml:space="preserve">отенциально опасных товаров бытового </w:t>
      </w:r>
      <w:r>
        <w:rPr>
          <w:rFonts w:eastAsia="SimSun"/>
          <w:sz w:val="28"/>
          <w:szCs w:val="28"/>
        </w:rPr>
        <w:t>назначения, содержащих сжиженные углеводородные газы</w:t>
      </w:r>
      <w:r>
        <w:rPr>
          <w:rFonts w:eastAsia="SimSun"/>
          <w:sz w:val="28"/>
          <w:szCs w:val="28"/>
        </w:rPr>
        <w:t>;</w:t>
      </w:r>
      <w:r>
        <w:rPr>
          <w:rFonts w:eastAsia="SimSun"/>
          <w:sz w:val="28"/>
          <w:szCs w:val="28"/>
        </w:rPr>
        <w:t xml:space="preserve"> </w:t>
      </w:r>
    </w:p>
    <w:p w:rsidR="00747EFE" w:rsidRDefault="004352F7" w:rsidP="00627817">
      <w:pPr>
        <w:pStyle w:val="a3"/>
        <w:spacing w:before="120" w:beforeAutospacing="0" w:after="120" w:afterAutospacing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</w:t>
      </w:r>
      <w:r>
        <w:rPr>
          <w:b/>
          <w:bCs/>
          <w:sz w:val="28"/>
          <w:szCs w:val="28"/>
          <w:lang w:val="ru-RU"/>
        </w:rPr>
        <w:t>апрет пропаганды</w:t>
      </w:r>
      <w:r>
        <w:rPr>
          <w:sz w:val="28"/>
          <w:szCs w:val="28"/>
          <w:lang w:val="ru-RU"/>
        </w:rPr>
        <w:t xml:space="preserve"> употребления </w:t>
      </w:r>
      <w:r>
        <w:rPr>
          <w:rFonts w:eastAsia="Arial"/>
          <w:bCs/>
          <w:color w:val="000000"/>
          <w:sz w:val="28"/>
          <w:szCs w:val="28"/>
          <w:lang w:val="ru-RU"/>
        </w:rPr>
        <w:t>п</w:t>
      </w:r>
      <w:r w:rsidRPr="001D40DC">
        <w:rPr>
          <w:sz w:val="28"/>
          <w:szCs w:val="28"/>
          <w:lang w:val="ru-RU"/>
        </w:rPr>
        <w:t>отенциально опасных товаров бытового назначения, содержащих сжиженные углеводородные газы</w:t>
      </w:r>
      <w:r>
        <w:rPr>
          <w:sz w:val="28"/>
          <w:szCs w:val="28"/>
          <w:lang w:val="ru-RU"/>
        </w:rPr>
        <w:t xml:space="preserve"> и </w:t>
      </w:r>
      <w:r>
        <w:rPr>
          <w:b/>
          <w:bCs/>
          <w:sz w:val="28"/>
          <w:szCs w:val="28"/>
          <w:lang w:val="ru-RU"/>
        </w:rPr>
        <w:t>защита детей от информации</w:t>
      </w:r>
      <w:r>
        <w:rPr>
          <w:sz w:val="28"/>
          <w:szCs w:val="28"/>
          <w:lang w:val="ru-RU"/>
        </w:rPr>
        <w:t xml:space="preserve">, побуждающей использовать таких </w:t>
      </w:r>
      <w:r w:rsidRPr="001D40DC">
        <w:rPr>
          <w:sz w:val="28"/>
          <w:szCs w:val="28"/>
          <w:lang w:val="ru-RU"/>
        </w:rPr>
        <w:t>товар</w:t>
      </w:r>
      <w:r>
        <w:rPr>
          <w:sz w:val="28"/>
          <w:szCs w:val="28"/>
          <w:lang w:val="ru-RU"/>
        </w:rPr>
        <w:t>ов</w:t>
      </w:r>
      <w:r w:rsidRPr="001D40DC">
        <w:rPr>
          <w:sz w:val="28"/>
          <w:szCs w:val="28"/>
          <w:lang w:val="ru-RU"/>
        </w:rPr>
        <w:t xml:space="preserve"> с угрозой </w:t>
      </w:r>
      <w:r w:rsidRPr="001D40DC">
        <w:rPr>
          <w:sz w:val="28"/>
          <w:szCs w:val="28"/>
          <w:lang w:val="ru-RU"/>
        </w:rPr>
        <w:t>для жизни и (или) здоровья</w:t>
      </w:r>
      <w:r>
        <w:rPr>
          <w:sz w:val="28"/>
          <w:szCs w:val="28"/>
          <w:lang w:val="ru-RU"/>
        </w:rPr>
        <w:t>;</w:t>
      </w:r>
    </w:p>
    <w:p w:rsidR="00747EFE" w:rsidRDefault="004352F7" w:rsidP="00627817">
      <w:pPr>
        <w:pStyle w:val="a3"/>
        <w:spacing w:before="120" w:beforeAutospacing="0" w:after="120" w:afterAutospacing="0"/>
        <w:ind w:firstLine="709"/>
        <w:jc w:val="both"/>
        <w:rPr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профилактика распространения среди детей </w:t>
      </w:r>
      <w:r>
        <w:rPr>
          <w:sz w:val="28"/>
          <w:szCs w:val="28"/>
          <w:lang w:val="ru-RU"/>
        </w:rPr>
        <w:t xml:space="preserve">употребления </w:t>
      </w:r>
      <w:r>
        <w:rPr>
          <w:rFonts w:eastAsia="Arial"/>
          <w:bCs/>
          <w:color w:val="000000"/>
          <w:sz w:val="28"/>
          <w:szCs w:val="28"/>
          <w:lang w:val="ru-RU"/>
        </w:rPr>
        <w:t>п</w:t>
      </w:r>
      <w:r w:rsidRPr="001D40DC">
        <w:rPr>
          <w:sz w:val="28"/>
          <w:szCs w:val="28"/>
          <w:lang w:val="ru-RU"/>
        </w:rPr>
        <w:t>отенциально опасных товаров бытового назначения, содержащих сжиженные углеводородные газы</w:t>
      </w:r>
      <w:r>
        <w:rPr>
          <w:sz w:val="28"/>
          <w:szCs w:val="28"/>
          <w:lang w:val="ru-RU"/>
        </w:rPr>
        <w:t>.</w:t>
      </w:r>
    </w:p>
    <w:p w:rsidR="00747EFE" w:rsidRDefault="004352F7">
      <w:pPr>
        <w:ind w:firstLine="709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В настоящее время федеральными органами исполнительной власти ведется активная </w:t>
      </w:r>
      <w:r>
        <w:rPr>
          <w:rFonts w:eastAsia="SimSun"/>
          <w:sz w:val="28"/>
          <w:szCs w:val="28"/>
        </w:rPr>
        <w:t xml:space="preserve">работа в рассматриваемой сфере. Так, Минздравом России совместно с </w:t>
      </w:r>
      <w:proofErr w:type="spellStart"/>
      <w:r>
        <w:rPr>
          <w:rFonts w:eastAsia="SimSun"/>
          <w:sz w:val="28"/>
          <w:szCs w:val="28"/>
        </w:rPr>
        <w:t>Роспотребнадзором</w:t>
      </w:r>
      <w:proofErr w:type="spellEnd"/>
      <w:r>
        <w:rPr>
          <w:rFonts w:eastAsia="SimSun"/>
          <w:sz w:val="28"/>
          <w:szCs w:val="28"/>
        </w:rPr>
        <w:t xml:space="preserve"> прорабатывается вопрос об определении перечня потенциально опасных товаров бытового назначения. </w:t>
      </w:r>
      <w:proofErr w:type="spellStart"/>
      <w:r>
        <w:rPr>
          <w:rFonts w:eastAsia="SimSun"/>
          <w:sz w:val="28"/>
          <w:szCs w:val="28"/>
        </w:rPr>
        <w:t>Минпромторгом</w:t>
      </w:r>
      <w:proofErr w:type="spellEnd"/>
      <w:r>
        <w:rPr>
          <w:rFonts w:eastAsia="SimSun"/>
          <w:sz w:val="28"/>
          <w:szCs w:val="28"/>
        </w:rPr>
        <w:t xml:space="preserve"> России совместно с </w:t>
      </w:r>
      <w:proofErr w:type="spellStart"/>
      <w:r>
        <w:rPr>
          <w:rFonts w:eastAsia="SimSun"/>
          <w:sz w:val="28"/>
          <w:szCs w:val="28"/>
        </w:rPr>
        <w:t>Роспотребнадзором</w:t>
      </w:r>
      <w:proofErr w:type="spellEnd"/>
      <w:r>
        <w:rPr>
          <w:rFonts w:eastAsia="SimSun"/>
          <w:sz w:val="28"/>
          <w:szCs w:val="28"/>
        </w:rPr>
        <w:t xml:space="preserve"> прорабатывается вопрос о</w:t>
      </w:r>
      <w:r>
        <w:rPr>
          <w:rFonts w:eastAsia="SimSun"/>
          <w:sz w:val="28"/>
          <w:szCs w:val="28"/>
        </w:rPr>
        <w:t xml:space="preserve"> подготовке отдельного нормативного правового акта или внесении изменений в действующее законодательство, которые регламентируют порядок реализации несовершеннолетним товаров, представляющих опасность для их жизни и здоро</w:t>
      </w:r>
      <w:r>
        <w:rPr>
          <w:rFonts w:eastAsia="SimSun"/>
          <w:sz w:val="28"/>
          <w:szCs w:val="28"/>
        </w:rPr>
        <w:t xml:space="preserve">вья, </w:t>
      </w:r>
      <w:r>
        <w:rPr>
          <w:rFonts w:eastAsia="SimSun"/>
          <w:sz w:val="28"/>
          <w:szCs w:val="28"/>
        </w:rPr>
        <w:t>в связи с использованием указа</w:t>
      </w:r>
      <w:r>
        <w:rPr>
          <w:rFonts w:eastAsia="SimSun"/>
          <w:sz w:val="28"/>
          <w:szCs w:val="28"/>
        </w:rPr>
        <w:t xml:space="preserve">нных товаров не по назначению. </w:t>
      </w:r>
    </w:p>
    <w:p w:rsidR="00747EFE" w:rsidRDefault="004352F7">
      <w:pPr>
        <w:ind w:firstLine="709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На заседании Общественной палаты</w:t>
      </w:r>
      <w:r>
        <w:rPr>
          <w:rFonts w:eastAsia="SimSun"/>
          <w:sz w:val="28"/>
          <w:szCs w:val="28"/>
        </w:rPr>
        <w:t xml:space="preserve"> </w:t>
      </w:r>
      <w:r>
        <w:rPr>
          <w:rFonts w:eastAsia="SimSun"/>
          <w:sz w:val="28"/>
          <w:szCs w:val="28"/>
        </w:rPr>
        <w:t>Российской Федерации в сентябре 2019 года также рассматривался вопрос «</w:t>
      </w:r>
      <w:proofErr w:type="spellStart"/>
      <w:r>
        <w:rPr>
          <w:rFonts w:eastAsia="SimSun"/>
          <w:sz w:val="28"/>
          <w:szCs w:val="28"/>
        </w:rPr>
        <w:t>Сниффинг</w:t>
      </w:r>
      <w:proofErr w:type="spellEnd"/>
      <w:r>
        <w:rPr>
          <w:rFonts w:eastAsia="SimSun"/>
          <w:sz w:val="28"/>
          <w:szCs w:val="28"/>
        </w:rPr>
        <w:t xml:space="preserve"> - новая угроза подростковой токсикомании, анализ проблем и способ преодоления».</w:t>
      </w:r>
    </w:p>
    <w:p w:rsidR="00747EFE" w:rsidRDefault="004352F7">
      <w:pPr>
        <w:ind w:firstLine="709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Государственные органы власти с</w:t>
      </w:r>
      <w:r>
        <w:rPr>
          <w:rFonts w:eastAsia="SimSun"/>
          <w:sz w:val="28"/>
          <w:szCs w:val="28"/>
        </w:rPr>
        <w:t xml:space="preserve">убъектов Российской Федерации </w:t>
      </w:r>
      <w:r>
        <w:rPr>
          <w:rFonts w:eastAsia="SimSun"/>
          <w:sz w:val="28"/>
          <w:szCs w:val="28"/>
        </w:rPr>
        <w:t>бьют тревогу и пытаются законодательно противостоять указанному опасному явлению в среде подростков.</w:t>
      </w:r>
    </w:p>
    <w:p w:rsidR="00747EFE" w:rsidRDefault="004352F7">
      <w:pPr>
        <w:ind w:firstLine="709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Московской Городской Думой в июле 2020 года разработан и внесен</w:t>
      </w:r>
      <w:r>
        <w:rPr>
          <w:rFonts w:eastAsia="SimSun"/>
          <w:sz w:val="28"/>
          <w:szCs w:val="28"/>
        </w:rPr>
        <w:t xml:space="preserve"> </w:t>
      </w:r>
      <w:r>
        <w:rPr>
          <w:rFonts w:eastAsia="SimSun"/>
          <w:sz w:val="28"/>
          <w:szCs w:val="28"/>
        </w:rPr>
        <w:t>в Государственную Думу Федерального Собрания Российской</w:t>
      </w:r>
      <w:r>
        <w:rPr>
          <w:rFonts w:eastAsia="SimSun"/>
          <w:sz w:val="28"/>
          <w:szCs w:val="28"/>
        </w:rPr>
        <w:t xml:space="preserve"> Федерации п</w:t>
      </w:r>
      <w:r>
        <w:rPr>
          <w:rFonts w:eastAsia="SimSun"/>
          <w:sz w:val="28"/>
          <w:szCs w:val="28"/>
        </w:rPr>
        <w:t xml:space="preserve">роект федерального закона «О внесении изменений в статью 14 Федерального закона «Об основных гарантиях прав ребенка в Российской Федерации» и статью 5 Федерального закона «О защите детей от информации, причиняющей вред их здоровью и развитию»  </w:t>
      </w:r>
      <w:r>
        <w:rPr>
          <w:rFonts w:eastAsia="SimSun"/>
          <w:sz w:val="28"/>
          <w:szCs w:val="28"/>
        </w:rPr>
        <w:t xml:space="preserve">в целях ограничения продажи несовершеннолетним потенциально опасных товаров бытового назначения, содержащих сжиженные углеводородные газы, защиты детей от информации, побуждающей использовать такие товары с угрозой для жизни и (или) здоровья. </w:t>
      </w:r>
      <w:r>
        <w:rPr>
          <w:rFonts w:eastAsia="SimSun"/>
          <w:sz w:val="28"/>
          <w:szCs w:val="28"/>
        </w:rPr>
        <w:t>В указанном з</w:t>
      </w:r>
      <w:r>
        <w:rPr>
          <w:rFonts w:eastAsia="SimSun"/>
          <w:sz w:val="28"/>
          <w:szCs w:val="28"/>
        </w:rPr>
        <w:t>аконопроект</w:t>
      </w:r>
      <w:r>
        <w:rPr>
          <w:rFonts w:eastAsia="SimSun"/>
          <w:sz w:val="28"/>
          <w:szCs w:val="28"/>
        </w:rPr>
        <w:t>е</w:t>
      </w:r>
      <w:r>
        <w:rPr>
          <w:rFonts w:eastAsia="SimSun"/>
          <w:sz w:val="28"/>
          <w:szCs w:val="28"/>
        </w:rPr>
        <w:t xml:space="preserve"> предусматривается запрет продажи несовершеннолетним потенциально опасных товаров бытового назначения, содержащих сжиженные углеводородные газы, а также внесение в федеральное законодательство изменений, направленных на защиту детей от информац</w:t>
      </w:r>
      <w:r>
        <w:rPr>
          <w:rFonts w:eastAsia="SimSun"/>
          <w:sz w:val="28"/>
          <w:szCs w:val="28"/>
        </w:rPr>
        <w:t>ии, побуждающей или способной вызвать у детей желание использовать такие товары способами (методами), представляющими угрозу их жизни и (или) здоровью</w:t>
      </w:r>
      <w:r>
        <w:rPr>
          <w:rFonts w:eastAsia="SimSun"/>
          <w:sz w:val="28"/>
          <w:szCs w:val="28"/>
        </w:rPr>
        <w:t>,</w:t>
      </w:r>
      <w:r>
        <w:rPr>
          <w:rFonts w:eastAsia="SimSun"/>
          <w:sz w:val="28"/>
          <w:szCs w:val="28"/>
        </w:rPr>
        <w:t xml:space="preserve">  также предлагается закрепить, что к информации, наносящей вред здоровью ребенка, его нравственному и ду</w:t>
      </w:r>
      <w:r>
        <w:rPr>
          <w:rFonts w:eastAsia="SimSun"/>
          <w:sz w:val="28"/>
          <w:szCs w:val="28"/>
        </w:rPr>
        <w:t>ховному развитию и запрещенной к распространению среди детей, относится информация, способная вызвать у детей желание употребить сжиженные углеводородные газы путем</w:t>
      </w:r>
      <w:r>
        <w:rPr>
          <w:rFonts w:eastAsia="SimSun"/>
          <w:sz w:val="28"/>
          <w:szCs w:val="28"/>
        </w:rPr>
        <w:t xml:space="preserve"> их</w:t>
      </w:r>
      <w:r>
        <w:rPr>
          <w:rFonts w:eastAsia="SimSun"/>
          <w:sz w:val="28"/>
          <w:szCs w:val="28"/>
        </w:rPr>
        <w:t xml:space="preserve"> вдыхания. </w:t>
      </w:r>
      <w:r>
        <w:rPr>
          <w:rFonts w:eastAsia="SimSun"/>
          <w:sz w:val="28"/>
          <w:szCs w:val="28"/>
        </w:rPr>
        <w:t>Кроме этого, также предлагается внести дополнения в КоАП Российской Федерации,</w:t>
      </w:r>
      <w:r>
        <w:rPr>
          <w:rFonts w:eastAsia="SimSun"/>
          <w:sz w:val="28"/>
          <w:szCs w:val="28"/>
        </w:rPr>
        <w:t xml:space="preserve"> устанавливающие административную ответственность за п</w:t>
      </w:r>
      <w:r>
        <w:rPr>
          <w:rFonts w:eastAsia="SimSun"/>
          <w:sz w:val="28"/>
          <w:szCs w:val="28"/>
        </w:rPr>
        <w:t>родаж</w:t>
      </w:r>
      <w:r>
        <w:rPr>
          <w:rFonts w:eastAsia="SimSun"/>
          <w:sz w:val="28"/>
          <w:szCs w:val="28"/>
        </w:rPr>
        <w:t>у</w:t>
      </w:r>
      <w:r>
        <w:rPr>
          <w:rFonts w:eastAsia="SimSun"/>
          <w:sz w:val="28"/>
          <w:szCs w:val="28"/>
        </w:rPr>
        <w:t xml:space="preserve"> несовершеннолетним потенциально опасных товаров бытового назначения, содержащих сжиженные углеводородные газ</w:t>
      </w:r>
      <w:r>
        <w:rPr>
          <w:rFonts w:eastAsia="SimSun"/>
          <w:sz w:val="28"/>
          <w:szCs w:val="28"/>
        </w:rPr>
        <w:t>ы.</w:t>
      </w:r>
    </w:p>
    <w:p w:rsidR="00747EFE" w:rsidRDefault="004352F7">
      <w:pPr>
        <w:ind w:firstLine="709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Вместе с тем, до принятия федерального законодательства в указанной сфере и субъекты</w:t>
      </w:r>
      <w:r>
        <w:rPr>
          <w:rFonts w:eastAsia="SimSun"/>
          <w:sz w:val="28"/>
          <w:szCs w:val="28"/>
        </w:rPr>
        <w:t xml:space="preserve"> Российской Федерации имеют возможность установления определенных ограничений. Указанная позиция подтверждается следующим</w:t>
      </w:r>
      <w:r>
        <w:rPr>
          <w:rFonts w:eastAsia="SimSun"/>
          <w:sz w:val="28"/>
          <w:szCs w:val="28"/>
        </w:rPr>
        <w:t>.</w:t>
      </w:r>
    </w:p>
    <w:p w:rsidR="00747EFE" w:rsidRDefault="004352F7">
      <w:pPr>
        <w:ind w:firstLine="709"/>
        <w:jc w:val="both"/>
        <w:rPr>
          <w:rFonts w:ascii="PT Astra Serif" w:hAnsi="PT Astra Serif" w:cs="PT Astra Serif"/>
          <w:sz w:val="28"/>
          <w:szCs w:val="28"/>
          <w:lang w:eastAsia="en-US"/>
        </w:rPr>
      </w:pPr>
      <w:r>
        <w:rPr>
          <w:rFonts w:eastAsia="SimSun"/>
          <w:sz w:val="28"/>
          <w:szCs w:val="28"/>
        </w:rPr>
        <w:t>Г</w:t>
      </w:r>
      <w:r>
        <w:rPr>
          <w:rFonts w:ascii="PT Astra Serif" w:hAnsi="PT Astra Serif" w:cs="PT Astra Serif"/>
          <w:sz w:val="28"/>
          <w:szCs w:val="28"/>
          <w:lang w:eastAsia="en-US"/>
        </w:rPr>
        <w:t xml:space="preserve">осударство признает детство важным этапом жизни человека и исходит из принципов приоритетности подготовки детей к полноценной жизни </w:t>
      </w:r>
      <w:r>
        <w:rPr>
          <w:rFonts w:ascii="PT Astra Serif" w:hAnsi="PT Astra Serif" w:cs="PT Astra Serif"/>
          <w:sz w:val="28"/>
          <w:szCs w:val="28"/>
          <w:lang w:eastAsia="en-US"/>
        </w:rPr>
        <w:t xml:space="preserve">в обществе. Отношения, возникающие в связи с реализацией основных гарантий прав и законных интересов ребенка в Российской Федерации, регулируются Федеральным законом от 24 июля 1998 года № 124-ФЗ </w:t>
      </w:r>
      <w:r>
        <w:rPr>
          <w:rFonts w:ascii="PT Astra Serif" w:hAnsi="PT Astra Serif" w:cs="PT Astra Serif"/>
          <w:sz w:val="28"/>
          <w:szCs w:val="28"/>
          <w:lang w:eastAsia="en-US"/>
        </w:rPr>
        <w:t>«</w:t>
      </w:r>
      <w:r>
        <w:rPr>
          <w:rFonts w:ascii="PT Astra Serif" w:hAnsi="PT Astra Serif" w:cs="PT Astra Serif"/>
          <w:sz w:val="28"/>
          <w:szCs w:val="28"/>
          <w:lang w:eastAsia="en-US"/>
        </w:rPr>
        <w:t>Об основных гарантиях прав ребенка в Российской Федерации</w:t>
      </w:r>
      <w:r>
        <w:rPr>
          <w:rFonts w:ascii="PT Astra Serif" w:hAnsi="PT Astra Serif" w:cs="PT Astra Serif"/>
          <w:sz w:val="28"/>
          <w:szCs w:val="28"/>
          <w:lang w:eastAsia="en-US"/>
        </w:rPr>
        <w:t>»</w:t>
      </w:r>
      <w:r>
        <w:rPr>
          <w:rFonts w:ascii="PT Astra Serif" w:hAnsi="PT Astra Serif" w:cs="PT Astra Serif"/>
          <w:sz w:val="28"/>
          <w:szCs w:val="28"/>
          <w:lang w:eastAsia="en-US"/>
        </w:rPr>
        <w:t>.</w:t>
      </w:r>
    </w:p>
    <w:p w:rsidR="00747EFE" w:rsidRDefault="004352F7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8"/>
          <w:szCs w:val="28"/>
          <w:lang w:eastAsia="en-US"/>
        </w:rPr>
      </w:pPr>
      <w:r>
        <w:rPr>
          <w:rFonts w:ascii="PT Astra Serif" w:hAnsi="PT Astra Serif" w:cs="PT Astra Serif"/>
          <w:sz w:val="28"/>
          <w:szCs w:val="28"/>
          <w:lang w:eastAsia="en-US"/>
        </w:rPr>
        <w:t>Согласно статье 3 названного Федерального закона законодательство Российской Федерации об основных гарантиях прав ребенка в Российской Федерации состоит</w:t>
      </w:r>
      <w:r>
        <w:rPr>
          <w:rFonts w:ascii="PT Astra Serif" w:hAnsi="PT Astra Serif" w:cs="PT Astra Serif"/>
          <w:sz w:val="28"/>
          <w:szCs w:val="28"/>
          <w:lang w:eastAsia="en-US"/>
        </w:rPr>
        <w:t xml:space="preserve">, </w:t>
      </w:r>
      <w:r>
        <w:rPr>
          <w:rFonts w:ascii="PT Astra Serif" w:hAnsi="PT Astra Serif" w:cs="PT Astra Serif"/>
          <w:sz w:val="28"/>
          <w:szCs w:val="28"/>
          <w:lang w:eastAsia="en-US"/>
        </w:rPr>
        <w:t xml:space="preserve">в том числе из законов и иных нормативных правовых актов субъектов Российской Федерации в области </w:t>
      </w:r>
      <w:r>
        <w:rPr>
          <w:rFonts w:ascii="PT Astra Serif" w:hAnsi="PT Astra Serif" w:cs="PT Astra Serif"/>
          <w:sz w:val="28"/>
          <w:szCs w:val="28"/>
          <w:lang w:eastAsia="en-US"/>
        </w:rPr>
        <w:t>защиты прав и законных интересов ребенка.</w:t>
      </w:r>
    </w:p>
    <w:p w:rsidR="00747EFE" w:rsidRDefault="004352F7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8"/>
          <w:szCs w:val="28"/>
          <w:lang w:eastAsia="en-US"/>
        </w:rPr>
      </w:pPr>
      <w:r>
        <w:rPr>
          <w:rFonts w:ascii="PT Astra Serif" w:hAnsi="PT Astra Serif" w:cs="PT Astra Serif"/>
          <w:sz w:val="28"/>
          <w:szCs w:val="28"/>
          <w:lang w:eastAsia="en-US"/>
        </w:rPr>
        <w:t>Одной из целей государственной политики в интересах детей является защита детей от факторов, негативно влияющих на их физическое, интеллектуальное, психическое, духовное и нравственное развитие (статья 4 указанного</w:t>
      </w:r>
      <w:r>
        <w:rPr>
          <w:rFonts w:ascii="PT Astra Serif" w:hAnsi="PT Astra Serif" w:cs="PT Astra Serif"/>
          <w:sz w:val="28"/>
          <w:szCs w:val="28"/>
          <w:lang w:eastAsia="en-US"/>
        </w:rPr>
        <w:t xml:space="preserve"> Федерального закона).</w:t>
      </w:r>
    </w:p>
    <w:p w:rsidR="00747EFE" w:rsidRDefault="004352F7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8"/>
          <w:szCs w:val="28"/>
          <w:lang w:eastAsia="en-US"/>
        </w:rPr>
      </w:pPr>
      <w:r>
        <w:rPr>
          <w:rFonts w:ascii="PT Astra Serif" w:hAnsi="PT Astra Serif" w:cs="PT Astra Serif"/>
          <w:sz w:val="28"/>
          <w:szCs w:val="28"/>
          <w:lang w:eastAsia="en-US"/>
        </w:rPr>
        <w:t>В силу пункта 2 статьи 5 этого же Федерального закона к полномочиям органов государственной власти субъектов Российской Федерации на осуществление гарантий прав ребенка в Российской Федерации относится реализация государственной поли</w:t>
      </w:r>
      <w:r>
        <w:rPr>
          <w:rFonts w:ascii="PT Astra Serif" w:hAnsi="PT Astra Serif" w:cs="PT Astra Serif"/>
          <w:sz w:val="28"/>
          <w:szCs w:val="28"/>
          <w:lang w:eastAsia="en-US"/>
        </w:rPr>
        <w:t>тики в интересах детей.</w:t>
      </w:r>
      <w:r>
        <w:rPr>
          <w:rFonts w:ascii="PT Astra Serif" w:hAnsi="PT Astra Serif" w:cs="PT Astra Serif"/>
          <w:sz w:val="28"/>
          <w:szCs w:val="28"/>
          <w:lang w:eastAsia="en-US"/>
        </w:rPr>
        <w:t xml:space="preserve"> </w:t>
      </w:r>
      <w:r>
        <w:rPr>
          <w:rFonts w:ascii="PT Astra Serif" w:hAnsi="PT Astra Serif" w:cs="PT Astra Serif"/>
          <w:sz w:val="28"/>
          <w:szCs w:val="28"/>
          <w:lang w:eastAsia="en-US"/>
        </w:rPr>
        <w:t>В силу пункта 2 статьи 5 этого же Федерального закона к полномочиям органов государственной власти субъектов Российской Федерации на осуществление гарантий прав ребенка в Российской Федерации относится реализация государственной пол</w:t>
      </w:r>
      <w:r>
        <w:rPr>
          <w:rFonts w:ascii="PT Astra Serif" w:hAnsi="PT Astra Serif" w:cs="PT Astra Serif"/>
          <w:sz w:val="28"/>
          <w:szCs w:val="28"/>
          <w:lang w:eastAsia="en-US"/>
        </w:rPr>
        <w:t>итики в интересах детей.</w:t>
      </w:r>
    </w:p>
    <w:p w:rsidR="00747EFE" w:rsidRDefault="004352F7">
      <w:pPr>
        <w:pStyle w:val="a6"/>
        <w:ind w:firstLine="420"/>
        <w:jc w:val="both"/>
        <w:rPr>
          <w:rFonts w:ascii="PT Astra Serif" w:hAnsi="PT Astra Serif" w:cs="PT Astra Serif"/>
          <w:sz w:val="28"/>
          <w:szCs w:val="28"/>
          <w:lang w:eastAsia="en-US"/>
        </w:rPr>
      </w:pPr>
      <w:r>
        <w:rPr>
          <w:rFonts w:ascii="PT Astra Serif" w:hAnsi="PT Astra Serif" w:cs="PT Astra Serif"/>
          <w:sz w:val="28"/>
          <w:szCs w:val="28"/>
          <w:lang w:eastAsia="en-US"/>
        </w:rPr>
        <w:t>Таким образом, из смысла приведенных законоположений в их системном единстве следует, что субъектом Российской Федерации в целях предупреждения причинения вреда здоровью детей, их физическому, интеллектуальному и психическому разви</w:t>
      </w:r>
      <w:r>
        <w:rPr>
          <w:rFonts w:ascii="PT Astra Serif" w:hAnsi="PT Astra Serif" w:cs="PT Astra Serif"/>
          <w:sz w:val="28"/>
          <w:szCs w:val="28"/>
          <w:lang w:eastAsia="en-US"/>
        </w:rPr>
        <w:t>тию могут устанавливаться определенные ограничения. Данная позиция подтверждена апелляционным определением Судебной коллегии по административным делам Верховного Суда Российской Федерации от 13.04.2016 № 65-АПГ16-</w:t>
      </w:r>
      <w:r>
        <w:rPr>
          <w:rFonts w:ascii="PT Astra Serif" w:hAnsi="PT Astra Serif" w:cs="PT Astra Serif"/>
          <w:sz w:val="28"/>
          <w:szCs w:val="28"/>
          <w:lang w:eastAsia="en-US"/>
        </w:rPr>
        <w:t>1.</w:t>
      </w:r>
    </w:p>
    <w:p w:rsidR="00747EFE" w:rsidRDefault="004352F7">
      <w:pPr>
        <w:pStyle w:val="a6"/>
        <w:ind w:firstLine="420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  <w:lang w:eastAsia="en-US"/>
        </w:rPr>
        <w:t>Субъекты Российской Федерации постепенно</w:t>
      </w:r>
      <w:r>
        <w:rPr>
          <w:rFonts w:ascii="PT Astra Serif" w:hAnsi="PT Astra Serif" w:cs="PT Astra Serif"/>
          <w:sz w:val="28"/>
          <w:szCs w:val="28"/>
          <w:lang w:eastAsia="en-US"/>
        </w:rPr>
        <w:t xml:space="preserve"> начинают законодательно противостоять указанному негативному явлению в подростковой среде.</w:t>
      </w:r>
    </w:p>
    <w:p w:rsidR="00747EFE" w:rsidRDefault="004352F7">
      <w:pPr>
        <w:ind w:firstLine="709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Так, з</w:t>
      </w:r>
      <w:r>
        <w:rPr>
          <w:rFonts w:eastAsia="SimSun"/>
          <w:sz w:val="28"/>
          <w:szCs w:val="28"/>
        </w:rPr>
        <w:t>аконом города Мос</w:t>
      </w:r>
      <w:r w:rsidR="00416619">
        <w:rPr>
          <w:rFonts w:eastAsia="SimSun"/>
          <w:sz w:val="28"/>
          <w:szCs w:val="28"/>
        </w:rPr>
        <w:t>квы от 10 июня 2020 года № 11 «</w:t>
      </w:r>
      <w:r>
        <w:rPr>
          <w:rFonts w:eastAsia="SimSun"/>
          <w:sz w:val="28"/>
          <w:szCs w:val="28"/>
        </w:rPr>
        <w:t>О внесении изменений в отдельные законы города Москвы установлена административная ответственность за в</w:t>
      </w:r>
      <w:r>
        <w:rPr>
          <w:rFonts w:eastAsia="SimSun"/>
          <w:sz w:val="28"/>
          <w:szCs w:val="28"/>
        </w:rPr>
        <w:t>овлече</w:t>
      </w:r>
      <w:r>
        <w:rPr>
          <w:rFonts w:eastAsia="SimSun"/>
          <w:sz w:val="28"/>
          <w:szCs w:val="28"/>
        </w:rPr>
        <w:t>ние несовершеннолетних в процесс употребления сжиженных углеводородных газов путем вдыхания</w:t>
      </w:r>
      <w:r>
        <w:rPr>
          <w:rFonts w:eastAsia="SimSun"/>
          <w:sz w:val="28"/>
          <w:szCs w:val="28"/>
        </w:rPr>
        <w:t xml:space="preserve"> и законодательно закреплена необходимость включения в программ</w:t>
      </w:r>
      <w:r w:rsidR="00627817">
        <w:rPr>
          <w:rFonts w:eastAsia="SimSun"/>
          <w:sz w:val="28"/>
          <w:szCs w:val="28"/>
        </w:rPr>
        <w:t>ы профилактики наркозависимости и токсикомании и</w:t>
      </w:r>
      <w:r>
        <w:rPr>
          <w:rFonts w:eastAsia="SimSun"/>
          <w:sz w:val="28"/>
          <w:szCs w:val="28"/>
        </w:rPr>
        <w:t xml:space="preserve"> </w:t>
      </w:r>
      <w:r>
        <w:rPr>
          <w:rFonts w:eastAsia="SimSun"/>
          <w:sz w:val="28"/>
          <w:szCs w:val="28"/>
        </w:rPr>
        <w:t>употреблени</w:t>
      </w:r>
      <w:r>
        <w:rPr>
          <w:rFonts w:eastAsia="SimSun"/>
          <w:sz w:val="28"/>
          <w:szCs w:val="28"/>
        </w:rPr>
        <w:t>е</w:t>
      </w:r>
      <w:r>
        <w:rPr>
          <w:rFonts w:eastAsia="SimSun"/>
          <w:sz w:val="28"/>
          <w:szCs w:val="28"/>
        </w:rPr>
        <w:t xml:space="preserve"> сжиженных углеводородных газов путем в</w:t>
      </w:r>
      <w:r>
        <w:rPr>
          <w:rFonts w:eastAsia="SimSun"/>
          <w:sz w:val="28"/>
          <w:szCs w:val="28"/>
        </w:rPr>
        <w:t>дыхания</w:t>
      </w:r>
      <w:r>
        <w:rPr>
          <w:rFonts w:eastAsia="SimSun"/>
          <w:sz w:val="28"/>
          <w:szCs w:val="28"/>
        </w:rPr>
        <w:t>.</w:t>
      </w:r>
    </w:p>
    <w:p w:rsidR="00747EFE" w:rsidRDefault="004352F7">
      <w:pPr>
        <w:ind w:firstLine="420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В Магаданской области приняты законы Магаданской области от 16 июня 2020 № 2500-оз и от 18.06.2020 № 2507-оз, устанавливающие запрет на  </w:t>
      </w:r>
      <w:r>
        <w:rPr>
          <w:rFonts w:eastAsia="SimSun"/>
          <w:sz w:val="28"/>
          <w:szCs w:val="28"/>
        </w:rPr>
        <w:t>продажа несовершеннолетним товаров, содержащих сжиженный углеводородный газ</w:t>
      </w:r>
      <w:r>
        <w:rPr>
          <w:rFonts w:eastAsia="SimSun"/>
          <w:sz w:val="28"/>
          <w:szCs w:val="28"/>
        </w:rPr>
        <w:t xml:space="preserve"> его </w:t>
      </w:r>
      <w:r>
        <w:rPr>
          <w:rFonts w:eastAsia="SimSun"/>
          <w:sz w:val="28"/>
          <w:szCs w:val="28"/>
        </w:rPr>
        <w:t xml:space="preserve"> употребление несовершеннолетн</w:t>
      </w:r>
      <w:r>
        <w:rPr>
          <w:rFonts w:eastAsia="SimSun"/>
          <w:sz w:val="28"/>
          <w:szCs w:val="28"/>
        </w:rPr>
        <w:t>ими</w:t>
      </w:r>
      <w:r>
        <w:rPr>
          <w:rFonts w:eastAsia="SimSun"/>
          <w:sz w:val="28"/>
          <w:szCs w:val="28"/>
        </w:rPr>
        <w:t xml:space="preserve">, </w:t>
      </w:r>
      <w:r>
        <w:rPr>
          <w:rFonts w:eastAsia="SimSun"/>
          <w:sz w:val="28"/>
          <w:szCs w:val="28"/>
        </w:rPr>
        <w:t xml:space="preserve">вовлечение несовершеннолетних в </w:t>
      </w:r>
      <w:r>
        <w:rPr>
          <w:rFonts w:eastAsia="SimSun"/>
          <w:sz w:val="28"/>
          <w:szCs w:val="28"/>
        </w:rPr>
        <w:t xml:space="preserve">его </w:t>
      </w:r>
      <w:r>
        <w:rPr>
          <w:rFonts w:eastAsia="SimSun"/>
          <w:sz w:val="28"/>
          <w:szCs w:val="28"/>
        </w:rPr>
        <w:t>употребление</w:t>
      </w:r>
      <w:r>
        <w:rPr>
          <w:rFonts w:eastAsia="SimSun"/>
          <w:sz w:val="28"/>
          <w:szCs w:val="28"/>
        </w:rPr>
        <w:t xml:space="preserve"> </w:t>
      </w:r>
      <w:r>
        <w:rPr>
          <w:rFonts w:eastAsia="SimSun"/>
          <w:sz w:val="28"/>
          <w:szCs w:val="28"/>
        </w:rPr>
        <w:t xml:space="preserve">путем покупки для них либо передачи им </w:t>
      </w:r>
      <w:r>
        <w:rPr>
          <w:rFonts w:eastAsia="SimSun"/>
          <w:sz w:val="28"/>
          <w:szCs w:val="28"/>
        </w:rPr>
        <w:t xml:space="preserve">таких </w:t>
      </w:r>
      <w:r>
        <w:rPr>
          <w:rFonts w:eastAsia="SimSun"/>
          <w:sz w:val="28"/>
          <w:szCs w:val="28"/>
        </w:rPr>
        <w:t xml:space="preserve">товаров, употребление сжиженного углеводородного газа на </w:t>
      </w:r>
      <w:r>
        <w:rPr>
          <w:rFonts w:eastAsia="SimSun"/>
          <w:sz w:val="28"/>
          <w:szCs w:val="28"/>
        </w:rPr>
        <w:t>определенных территориях, в</w:t>
      </w:r>
      <w:r>
        <w:rPr>
          <w:rFonts w:eastAsia="SimSun"/>
          <w:sz w:val="28"/>
          <w:szCs w:val="28"/>
        </w:rPr>
        <w:t xml:space="preserve"> помещениях </w:t>
      </w:r>
      <w:r>
        <w:rPr>
          <w:rFonts w:eastAsia="SimSun"/>
          <w:sz w:val="28"/>
          <w:szCs w:val="28"/>
        </w:rPr>
        <w:t xml:space="preserve">определенных </w:t>
      </w:r>
      <w:r>
        <w:rPr>
          <w:rFonts w:eastAsia="SimSun"/>
          <w:sz w:val="28"/>
          <w:szCs w:val="28"/>
        </w:rPr>
        <w:t>организаций,</w:t>
      </w:r>
      <w:r>
        <w:rPr>
          <w:rFonts w:eastAsia="SimSun"/>
          <w:sz w:val="28"/>
          <w:szCs w:val="28"/>
        </w:rPr>
        <w:t xml:space="preserve"> и в некоторых местах, а также  введ</w:t>
      </w:r>
      <w:r>
        <w:rPr>
          <w:rFonts w:eastAsia="SimSun"/>
          <w:sz w:val="28"/>
          <w:szCs w:val="28"/>
        </w:rPr>
        <w:t>ена административная ответственность за нарушение этих запретов.</w:t>
      </w:r>
    </w:p>
    <w:p w:rsidR="00747EFE" w:rsidRDefault="004352F7">
      <w:pPr>
        <w:pStyle w:val="a6"/>
        <w:ind w:firstLine="42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SimSun" w:hAnsi="Times New Roman" w:cs="Times New Roman"/>
          <w:sz w:val="28"/>
          <w:szCs w:val="28"/>
        </w:rPr>
        <w:t>В Камчатском крае принят закон Камчатского края от 22 июня 2020 № 478 «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Об установлении ограничения продажи несовершеннолетним товаров для личных и бытовых нужд граждан, содержащих сжиженный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углеводородный газ, на территории Камчатского края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».</w:t>
      </w:r>
    </w:p>
    <w:p w:rsidR="00747EFE" w:rsidRDefault="00747EFE" w:rsidP="00627817">
      <w:pPr>
        <w:ind w:firstLine="709"/>
        <w:jc w:val="both"/>
        <w:rPr>
          <w:rFonts w:eastAsia="SimSun"/>
          <w:sz w:val="28"/>
          <w:szCs w:val="28"/>
        </w:rPr>
      </w:pPr>
    </w:p>
    <w:p w:rsidR="00627817" w:rsidRDefault="00627817" w:rsidP="00627817">
      <w:pPr>
        <w:ind w:firstLine="709"/>
        <w:jc w:val="both"/>
        <w:rPr>
          <w:rFonts w:ascii="PT Astra Serif" w:hAnsi="PT Astra Serif" w:cs="PT Astra Serif"/>
          <w:sz w:val="28"/>
          <w:szCs w:val="28"/>
          <w:lang w:eastAsia="en-US"/>
        </w:rPr>
      </w:pPr>
    </w:p>
    <w:p w:rsidR="00747EFE" w:rsidRDefault="004352F7">
      <w:pPr>
        <w:pStyle w:val="a6"/>
        <w:jc w:val="both"/>
        <w:rPr>
          <w:rFonts w:ascii="PT Astra Serif" w:hAnsi="PT Astra Serif" w:cs="PT Astra Serif"/>
          <w:sz w:val="28"/>
          <w:szCs w:val="28"/>
          <w:lang w:eastAsia="en-US"/>
        </w:rPr>
      </w:pPr>
      <w:r>
        <w:rPr>
          <w:rFonts w:ascii="PT Astra Serif" w:hAnsi="PT Astra Serif" w:cs="PT Astra Serif"/>
          <w:sz w:val="28"/>
          <w:szCs w:val="28"/>
          <w:lang w:eastAsia="en-US"/>
        </w:rPr>
        <w:t>Д</w:t>
      </w:r>
      <w:r>
        <w:rPr>
          <w:rFonts w:ascii="PT Astra Serif" w:hAnsi="PT Astra Serif" w:cs="PT Astra Serif"/>
          <w:sz w:val="28"/>
          <w:szCs w:val="28"/>
          <w:lang w:eastAsia="en-US"/>
        </w:rPr>
        <w:t xml:space="preserve">епутат </w:t>
      </w:r>
    </w:p>
    <w:p w:rsidR="00747EFE" w:rsidRDefault="004352F7">
      <w:pPr>
        <w:pStyle w:val="a6"/>
        <w:jc w:val="both"/>
        <w:rPr>
          <w:rFonts w:ascii="PT Astra Serif" w:hAnsi="PT Astra Serif" w:cs="PT Astra Serif"/>
          <w:sz w:val="28"/>
          <w:szCs w:val="28"/>
          <w:lang w:eastAsia="en-US"/>
        </w:rPr>
      </w:pPr>
      <w:r>
        <w:rPr>
          <w:rFonts w:ascii="PT Astra Serif" w:hAnsi="PT Astra Serif" w:cs="PT Astra Serif"/>
          <w:sz w:val="28"/>
          <w:szCs w:val="28"/>
          <w:lang w:eastAsia="en-US"/>
        </w:rPr>
        <w:t>Законодательного собрания</w:t>
      </w:r>
    </w:p>
    <w:p w:rsidR="00747EFE" w:rsidRDefault="004352F7">
      <w:pPr>
        <w:pStyle w:val="Standard"/>
        <w:jc w:val="both"/>
        <w:rPr>
          <w:rFonts w:ascii="Times New Roman" w:hAnsi="Times New Roman"/>
          <w:sz w:val="28"/>
          <w:szCs w:val="28"/>
          <w:lang w:val="ru-RU" w:eastAsia="en-US"/>
        </w:rPr>
      </w:pPr>
      <w:r w:rsidRPr="001D40DC">
        <w:rPr>
          <w:rFonts w:ascii="Times New Roman" w:hAnsi="Times New Roman"/>
          <w:sz w:val="28"/>
          <w:szCs w:val="28"/>
          <w:lang w:val="ru-RU"/>
        </w:rPr>
        <w:t>Ленинградской</w:t>
      </w:r>
      <w:r>
        <w:rPr>
          <w:sz w:val="28"/>
          <w:szCs w:val="28"/>
          <w:lang w:val="ru-RU"/>
        </w:rPr>
        <w:t xml:space="preserve"> о</w:t>
      </w:r>
      <w:r w:rsidRPr="001D40DC">
        <w:rPr>
          <w:rFonts w:ascii="Times New Roman" w:hAnsi="Times New Roman"/>
          <w:sz w:val="28"/>
          <w:szCs w:val="28"/>
          <w:lang w:val="ru-RU"/>
        </w:rPr>
        <w:t>бласти</w:t>
      </w:r>
      <w:r>
        <w:rPr>
          <w:sz w:val="28"/>
          <w:szCs w:val="28"/>
          <w:lang w:val="ru-RU"/>
        </w:rPr>
        <w:t xml:space="preserve">   </w:t>
      </w:r>
      <w:r w:rsidRPr="001D40DC">
        <w:rPr>
          <w:rFonts w:ascii="Times New Roman" w:hAnsi="Times New Roman"/>
          <w:sz w:val="28"/>
          <w:szCs w:val="28"/>
          <w:lang w:val="ru-RU"/>
        </w:rPr>
        <w:t xml:space="preserve">                        </w:t>
      </w:r>
      <w:r w:rsidR="00627817">
        <w:rPr>
          <w:rFonts w:ascii="Times New Roman" w:hAnsi="Times New Roman"/>
          <w:sz w:val="28"/>
          <w:szCs w:val="28"/>
          <w:lang w:val="ru-RU"/>
        </w:rPr>
        <w:t xml:space="preserve">         </w:t>
      </w:r>
      <w:r w:rsidRPr="001D40DC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D40DC">
        <w:rPr>
          <w:rFonts w:ascii="Times New Roman" w:hAnsi="Times New Roman"/>
          <w:sz w:val="28"/>
          <w:szCs w:val="28"/>
          <w:lang w:val="ru-RU"/>
        </w:rPr>
        <w:t>О.П. Зе</w:t>
      </w:r>
      <w:r>
        <w:rPr>
          <w:rFonts w:ascii="Times New Roman" w:hAnsi="Times New Roman"/>
          <w:sz w:val="28"/>
          <w:szCs w:val="28"/>
          <w:lang w:val="ru-RU"/>
        </w:rPr>
        <w:t>ваков</w:t>
      </w:r>
    </w:p>
    <w:p w:rsidR="00747EFE" w:rsidRDefault="00747EFE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47EFE" w:rsidRDefault="004352F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747EFE" w:rsidRDefault="004352F7">
      <w:pPr>
        <w:pStyle w:val="Standard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1D40DC">
        <w:rPr>
          <w:rFonts w:ascii="Times New Roman" w:hAnsi="Times New Roman"/>
          <w:b/>
          <w:bCs/>
          <w:sz w:val="28"/>
          <w:szCs w:val="28"/>
          <w:lang w:val="ru-RU"/>
        </w:rPr>
        <w:t>к проекту областного закона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«</w:t>
      </w:r>
      <w:r w:rsidRPr="001D40DC">
        <w:rPr>
          <w:rFonts w:ascii="Times New Roman" w:eastAsia="Calibri" w:hAnsi="Times New Roman"/>
          <w:b/>
          <w:sz w:val="28"/>
          <w:szCs w:val="28"/>
          <w:lang w:val="ru-RU" w:eastAsia="en-US"/>
        </w:rPr>
        <w:t xml:space="preserve">О </w:t>
      </w:r>
      <w:r>
        <w:rPr>
          <w:rFonts w:ascii="Times New Roman" w:eastAsia="Calibri" w:hAnsi="Times New Roman"/>
          <w:b/>
          <w:sz w:val="28"/>
          <w:szCs w:val="28"/>
          <w:lang w:val="ru-RU" w:eastAsia="en-US"/>
        </w:rPr>
        <w:t xml:space="preserve">регулировании отдельных вопросов </w:t>
      </w:r>
      <w:r w:rsidRPr="001D40DC">
        <w:rPr>
          <w:rFonts w:ascii="Times New Roman" w:hAnsi="Times New Roman"/>
          <w:b/>
          <w:bCs/>
          <w:sz w:val="28"/>
          <w:szCs w:val="28"/>
          <w:lang w:val="ru-RU"/>
        </w:rPr>
        <w:t>ограничени</w:t>
      </w:r>
      <w:r w:rsidR="00FA5483">
        <w:rPr>
          <w:rFonts w:ascii="Times New Roman" w:hAnsi="Times New Roman"/>
          <w:b/>
          <w:bCs/>
          <w:sz w:val="28"/>
          <w:szCs w:val="28"/>
          <w:lang w:val="ru-RU"/>
        </w:rPr>
        <w:t>я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1D40DC">
        <w:rPr>
          <w:rFonts w:ascii="Times New Roman" w:hAnsi="Times New Roman"/>
          <w:b/>
          <w:bCs/>
          <w:sz w:val="28"/>
          <w:szCs w:val="28"/>
          <w:lang w:val="ru-RU"/>
        </w:rPr>
        <w:t>распространения и использования отдельных товаров</w:t>
      </w:r>
      <w:r>
        <w:rPr>
          <w:rFonts w:ascii="Times New Roman" w:eastAsia="Calibri" w:hAnsi="Times New Roman"/>
          <w:b/>
          <w:bCs/>
          <w:sz w:val="28"/>
          <w:szCs w:val="28"/>
          <w:lang w:val="ru-RU" w:eastAsia="en-US"/>
        </w:rPr>
        <w:t xml:space="preserve"> </w:t>
      </w:r>
      <w:r w:rsidRPr="001D40DC">
        <w:rPr>
          <w:rFonts w:ascii="Times New Roman" w:eastAsia="Calibri" w:hAnsi="Times New Roman"/>
          <w:b/>
          <w:sz w:val="28"/>
          <w:szCs w:val="28"/>
          <w:lang w:val="ru-RU" w:eastAsia="en-US"/>
        </w:rPr>
        <w:t>для личных и бытовых нужд граждан, содержащих сжиженный углеводородный газ</w:t>
      </w:r>
      <w:r>
        <w:rPr>
          <w:rFonts w:ascii="Times New Roman" w:hAnsi="Times New Roman" w:cs="Tahoma"/>
          <w:b/>
          <w:sz w:val="28"/>
          <w:szCs w:val="28"/>
          <w:lang w:val="ru"/>
        </w:rPr>
        <w:t xml:space="preserve"> на территории Ленинградской области</w:t>
      </w:r>
      <w:r>
        <w:rPr>
          <w:rFonts w:ascii="Times New Roman" w:hAnsi="Times New Roman" w:cs="Tahoma"/>
          <w:b/>
          <w:sz w:val="28"/>
          <w:szCs w:val="28"/>
          <w:lang w:val="ru-RU"/>
        </w:rPr>
        <w:t xml:space="preserve"> и о внесении изменений </w:t>
      </w:r>
      <w:r w:rsidRPr="001D40DC">
        <w:rPr>
          <w:rFonts w:ascii="Times New Roman" w:hAnsi="Times New Roman"/>
          <w:b/>
          <w:bCs/>
          <w:sz w:val="28"/>
          <w:szCs w:val="28"/>
          <w:lang w:val="ru-RU"/>
        </w:rPr>
        <w:t xml:space="preserve">в областной закон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«</w:t>
      </w:r>
      <w:r w:rsidRPr="001D40DC">
        <w:rPr>
          <w:rFonts w:ascii="Times New Roman" w:hAnsi="Times New Roman"/>
          <w:b/>
          <w:bCs/>
          <w:sz w:val="28"/>
          <w:szCs w:val="28"/>
          <w:lang w:val="ru-RU"/>
        </w:rPr>
        <w:t>Об адми</w:t>
      </w:r>
      <w:r w:rsidRPr="001D40DC">
        <w:rPr>
          <w:rFonts w:ascii="Times New Roman" w:hAnsi="Times New Roman"/>
          <w:b/>
          <w:bCs/>
          <w:sz w:val="28"/>
          <w:szCs w:val="28"/>
          <w:lang w:val="ru-RU"/>
        </w:rPr>
        <w:t>нистративных правонарушениях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»</w:t>
      </w:r>
    </w:p>
    <w:p w:rsidR="00747EFE" w:rsidRDefault="004352F7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</w:p>
    <w:p w:rsidR="00747EFE" w:rsidRPr="00627817" w:rsidRDefault="00627817" w:rsidP="00627817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27817">
        <w:rPr>
          <w:rFonts w:ascii="Times New Roman" w:hAnsi="Times New Roman"/>
          <w:sz w:val="28"/>
          <w:szCs w:val="28"/>
          <w:lang w:val="ru-RU"/>
        </w:rPr>
        <w:t>Принятие областного закона «О регулировании отдельных вопросов ограничения распространения и использования отдельных товаров для личных и бытовых нужд граждан, содержащих сжиженный углеводородный газ на территории Ленинградской области и о внесении изменений в областной закон «Об административных правонарушениях» не потребует дополнительного расходования средств областного бюджета.</w:t>
      </w:r>
    </w:p>
    <w:p w:rsidR="00747EFE" w:rsidRDefault="00747EFE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27817" w:rsidRDefault="00627817" w:rsidP="00FA5483">
      <w:pPr>
        <w:pStyle w:val="a6"/>
        <w:jc w:val="both"/>
        <w:rPr>
          <w:rFonts w:ascii="PT Astra Serif" w:hAnsi="PT Astra Serif" w:cs="PT Astra Serif"/>
          <w:sz w:val="28"/>
          <w:szCs w:val="28"/>
          <w:lang w:eastAsia="en-US"/>
        </w:rPr>
      </w:pPr>
    </w:p>
    <w:p w:rsidR="00FA5483" w:rsidRDefault="00FA5483" w:rsidP="00FA5483">
      <w:pPr>
        <w:pStyle w:val="a6"/>
        <w:jc w:val="both"/>
        <w:rPr>
          <w:rFonts w:ascii="PT Astra Serif" w:hAnsi="PT Astra Serif" w:cs="PT Astra Serif"/>
          <w:sz w:val="28"/>
          <w:szCs w:val="28"/>
          <w:lang w:eastAsia="en-US"/>
        </w:rPr>
      </w:pPr>
      <w:r>
        <w:rPr>
          <w:rFonts w:ascii="PT Astra Serif" w:hAnsi="PT Astra Serif" w:cs="PT Astra Serif"/>
          <w:sz w:val="28"/>
          <w:szCs w:val="28"/>
          <w:lang w:eastAsia="en-US"/>
        </w:rPr>
        <w:t xml:space="preserve">Депутат </w:t>
      </w:r>
    </w:p>
    <w:p w:rsidR="00FA5483" w:rsidRDefault="00FA5483" w:rsidP="00FA5483">
      <w:pPr>
        <w:pStyle w:val="a6"/>
        <w:jc w:val="both"/>
        <w:rPr>
          <w:rFonts w:ascii="PT Astra Serif" w:hAnsi="PT Astra Serif" w:cs="PT Astra Serif"/>
          <w:sz w:val="28"/>
          <w:szCs w:val="28"/>
          <w:lang w:eastAsia="en-US"/>
        </w:rPr>
      </w:pPr>
      <w:r>
        <w:rPr>
          <w:rFonts w:ascii="PT Astra Serif" w:hAnsi="PT Astra Serif" w:cs="PT Astra Serif"/>
          <w:sz w:val="28"/>
          <w:szCs w:val="28"/>
          <w:lang w:eastAsia="en-US"/>
        </w:rPr>
        <w:t>Законодательного собрания</w:t>
      </w:r>
    </w:p>
    <w:p w:rsidR="00FA5483" w:rsidRDefault="00FA5483" w:rsidP="00FA5483">
      <w:pPr>
        <w:pStyle w:val="Standard"/>
        <w:jc w:val="both"/>
        <w:rPr>
          <w:rFonts w:ascii="Times New Roman" w:hAnsi="Times New Roman"/>
          <w:sz w:val="28"/>
          <w:szCs w:val="28"/>
          <w:lang w:val="ru-RU" w:eastAsia="en-US"/>
        </w:rPr>
      </w:pPr>
      <w:r w:rsidRPr="001D40DC">
        <w:rPr>
          <w:rFonts w:ascii="Times New Roman" w:hAnsi="Times New Roman"/>
          <w:sz w:val="28"/>
          <w:szCs w:val="28"/>
          <w:lang w:val="ru-RU"/>
        </w:rPr>
        <w:t>Ленинградской</w:t>
      </w:r>
      <w:r>
        <w:rPr>
          <w:sz w:val="28"/>
          <w:szCs w:val="28"/>
          <w:lang w:val="ru-RU"/>
        </w:rPr>
        <w:t xml:space="preserve"> о</w:t>
      </w:r>
      <w:r w:rsidRPr="001D40DC">
        <w:rPr>
          <w:rFonts w:ascii="Times New Roman" w:hAnsi="Times New Roman"/>
          <w:sz w:val="28"/>
          <w:szCs w:val="28"/>
          <w:lang w:val="ru-RU"/>
        </w:rPr>
        <w:t>бласти</w:t>
      </w:r>
      <w:r>
        <w:rPr>
          <w:sz w:val="28"/>
          <w:szCs w:val="28"/>
          <w:lang w:val="ru-RU"/>
        </w:rPr>
        <w:t xml:space="preserve">   </w:t>
      </w:r>
      <w:r w:rsidRPr="001D40DC">
        <w:rPr>
          <w:rFonts w:ascii="Times New Roman" w:hAnsi="Times New Roman"/>
          <w:sz w:val="28"/>
          <w:szCs w:val="28"/>
          <w:lang w:val="ru-RU"/>
        </w:rPr>
        <w:t xml:space="preserve">                  </w:t>
      </w:r>
      <w:r w:rsidR="00627817">
        <w:rPr>
          <w:rFonts w:ascii="Times New Roman" w:hAnsi="Times New Roman"/>
          <w:sz w:val="28"/>
          <w:szCs w:val="28"/>
          <w:lang w:val="ru-RU"/>
        </w:rPr>
        <w:t xml:space="preserve">         </w:t>
      </w:r>
      <w:r w:rsidRPr="001D40DC">
        <w:rPr>
          <w:rFonts w:ascii="Times New Roman" w:hAnsi="Times New Roman"/>
          <w:sz w:val="28"/>
          <w:szCs w:val="28"/>
          <w:lang w:val="ru-RU"/>
        </w:rPr>
        <w:t xml:space="preserve">       О.П. Зе</w:t>
      </w:r>
      <w:r>
        <w:rPr>
          <w:rFonts w:ascii="Times New Roman" w:hAnsi="Times New Roman"/>
          <w:sz w:val="28"/>
          <w:szCs w:val="28"/>
          <w:lang w:val="ru-RU"/>
        </w:rPr>
        <w:t>ваков</w:t>
      </w:r>
    </w:p>
    <w:p w:rsidR="00747EFE" w:rsidRDefault="00747E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7EFE" w:rsidRDefault="004352F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747EFE" w:rsidRDefault="00747EFE">
      <w:pPr>
        <w:rPr>
          <w:sz w:val="28"/>
          <w:szCs w:val="28"/>
        </w:rPr>
      </w:pPr>
    </w:p>
    <w:p w:rsidR="00747EFE" w:rsidRDefault="00747EFE">
      <w:pPr>
        <w:rPr>
          <w:sz w:val="28"/>
          <w:szCs w:val="28"/>
        </w:rPr>
      </w:pPr>
    </w:p>
    <w:p w:rsidR="00747EFE" w:rsidRDefault="00747EFE">
      <w:pPr>
        <w:rPr>
          <w:sz w:val="28"/>
          <w:szCs w:val="28"/>
        </w:rPr>
      </w:pPr>
    </w:p>
    <w:p w:rsidR="00747EFE" w:rsidRDefault="00747EFE">
      <w:pPr>
        <w:rPr>
          <w:sz w:val="28"/>
          <w:szCs w:val="28"/>
        </w:rPr>
      </w:pPr>
    </w:p>
    <w:p w:rsidR="00747EFE" w:rsidRDefault="00747EFE">
      <w:pPr>
        <w:rPr>
          <w:sz w:val="28"/>
          <w:szCs w:val="28"/>
        </w:rPr>
      </w:pPr>
    </w:p>
    <w:p w:rsidR="00747EFE" w:rsidRDefault="00747EFE">
      <w:pPr>
        <w:rPr>
          <w:sz w:val="28"/>
          <w:szCs w:val="28"/>
        </w:rPr>
      </w:pPr>
    </w:p>
    <w:p w:rsidR="00747EFE" w:rsidRDefault="00747EFE">
      <w:pPr>
        <w:rPr>
          <w:sz w:val="28"/>
          <w:szCs w:val="28"/>
        </w:rPr>
      </w:pPr>
    </w:p>
    <w:p w:rsidR="00747EFE" w:rsidRDefault="00747EFE">
      <w:pPr>
        <w:rPr>
          <w:sz w:val="28"/>
          <w:szCs w:val="28"/>
        </w:rPr>
      </w:pPr>
    </w:p>
    <w:p w:rsidR="00747EFE" w:rsidRDefault="00747EFE">
      <w:pPr>
        <w:rPr>
          <w:sz w:val="28"/>
          <w:szCs w:val="28"/>
        </w:rPr>
      </w:pPr>
    </w:p>
    <w:p w:rsidR="00747EFE" w:rsidRDefault="00747EFE">
      <w:pPr>
        <w:rPr>
          <w:sz w:val="28"/>
          <w:szCs w:val="28"/>
        </w:rPr>
      </w:pPr>
    </w:p>
    <w:p w:rsidR="00747EFE" w:rsidRDefault="00747EFE">
      <w:pPr>
        <w:rPr>
          <w:sz w:val="28"/>
          <w:szCs w:val="28"/>
        </w:rPr>
      </w:pPr>
    </w:p>
    <w:p w:rsidR="00747EFE" w:rsidRDefault="00747EFE">
      <w:pPr>
        <w:rPr>
          <w:sz w:val="28"/>
          <w:szCs w:val="28"/>
        </w:rPr>
      </w:pPr>
    </w:p>
    <w:p w:rsidR="00747EFE" w:rsidRDefault="00747EFE">
      <w:pPr>
        <w:rPr>
          <w:sz w:val="28"/>
          <w:szCs w:val="28"/>
        </w:rPr>
      </w:pPr>
    </w:p>
    <w:p w:rsidR="00747EFE" w:rsidRDefault="00747EFE">
      <w:pPr>
        <w:rPr>
          <w:sz w:val="28"/>
          <w:szCs w:val="28"/>
        </w:rPr>
      </w:pPr>
    </w:p>
    <w:p w:rsidR="00747EFE" w:rsidRDefault="00747EFE">
      <w:pPr>
        <w:rPr>
          <w:sz w:val="28"/>
          <w:szCs w:val="28"/>
        </w:rPr>
      </w:pPr>
    </w:p>
    <w:p w:rsidR="00747EFE" w:rsidRDefault="00747EFE">
      <w:pPr>
        <w:rPr>
          <w:sz w:val="28"/>
          <w:szCs w:val="28"/>
        </w:rPr>
      </w:pPr>
    </w:p>
    <w:p w:rsidR="00747EFE" w:rsidRDefault="00747EFE">
      <w:pPr>
        <w:rPr>
          <w:sz w:val="28"/>
          <w:szCs w:val="28"/>
        </w:rPr>
      </w:pPr>
    </w:p>
    <w:p w:rsidR="00747EFE" w:rsidRDefault="00747EFE">
      <w:pPr>
        <w:rPr>
          <w:sz w:val="28"/>
          <w:szCs w:val="28"/>
        </w:rPr>
      </w:pPr>
    </w:p>
    <w:p w:rsidR="00FA5483" w:rsidRDefault="00FA5483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FA5483" w:rsidRDefault="00FA5483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FA5483" w:rsidRDefault="00FA5483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FA5483" w:rsidRDefault="00FA5483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747EFE" w:rsidRDefault="004352F7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Предложения</w:t>
      </w:r>
    </w:p>
    <w:p w:rsidR="00747EFE" w:rsidRDefault="004352F7">
      <w:pPr>
        <w:pStyle w:val="Standard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1D40DC">
        <w:rPr>
          <w:rFonts w:ascii="Times New Roman" w:hAnsi="Times New Roman"/>
          <w:b/>
          <w:bCs/>
          <w:sz w:val="28"/>
          <w:szCs w:val="28"/>
          <w:lang w:val="ru-RU"/>
        </w:rPr>
        <w:t>о разработке нормативных правовых актов, принятие которых необходимо для реализаци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и </w:t>
      </w:r>
      <w:r w:rsidRPr="001D40DC">
        <w:rPr>
          <w:rFonts w:ascii="Times New Roman" w:hAnsi="Times New Roman"/>
          <w:b/>
          <w:bCs/>
          <w:sz w:val="28"/>
          <w:szCs w:val="28"/>
          <w:lang w:val="ru-RU"/>
        </w:rPr>
        <w:t>областного закона</w:t>
      </w:r>
      <w:r w:rsidR="00902102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eastAsia="Calibri" w:hAnsi="Times New Roman"/>
          <w:b/>
          <w:sz w:val="28"/>
          <w:szCs w:val="28"/>
          <w:lang w:val="ru-RU" w:eastAsia="en-US"/>
        </w:rPr>
        <w:t>«</w:t>
      </w:r>
      <w:r w:rsidRPr="001D40DC">
        <w:rPr>
          <w:rFonts w:ascii="Times New Roman" w:eastAsia="Calibri" w:hAnsi="Times New Roman"/>
          <w:b/>
          <w:sz w:val="28"/>
          <w:szCs w:val="28"/>
          <w:lang w:val="ru-RU" w:eastAsia="en-US"/>
        </w:rPr>
        <w:t xml:space="preserve">О </w:t>
      </w:r>
      <w:r>
        <w:rPr>
          <w:rFonts w:ascii="Times New Roman" w:eastAsia="Calibri" w:hAnsi="Times New Roman"/>
          <w:b/>
          <w:sz w:val="28"/>
          <w:szCs w:val="28"/>
          <w:lang w:val="ru-RU" w:eastAsia="en-US"/>
        </w:rPr>
        <w:t xml:space="preserve">регулировании отдельных вопросов </w:t>
      </w:r>
      <w:r w:rsidRPr="001D40DC">
        <w:rPr>
          <w:rFonts w:ascii="Times New Roman" w:hAnsi="Times New Roman"/>
          <w:b/>
          <w:bCs/>
          <w:sz w:val="28"/>
          <w:szCs w:val="28"/>
          <w:lang w:val="ru-RU"/>
        </w:rPr>
        <w:t>ограничени</w:t>
      </w:r>
      <w:r w:rsidR="00627817">
        <w:rPr>
          <w:rFonts w:ascii="Times New Roman" w:hAnsi="Times New Roman"/>
          <w:b/>
          <w:bCs/>
          <w:sz w:val="28"/>
          <w:szCs w:val="28"/>
          <w:lang w:val="ru-RU"/>
        </w:rPr>
        <w:t>я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1D40DC">
        <w:rPr>
          <w:rFonts w:ascii="Times New Roman" w:hAnsi="Times New Roman"/>
          <w:b/>
          <w:bCs/>
          <w:sz w:val="28"/>
          <w:szCs w:val="28"/>
          <w:lang w:val="ru-RU"/>
        </w:rPr>
        <w:t>распространения и использования отдельных товаров</w:t>
      </w:r>
      <w:r>
        <w:rPr>
          <w:rFonts w:ascii="Times New Roman" w:eastAsia="Calibri" w:hAnsi="Times New Roman"/>
          <w:b/>
          <w:bCs/>
          <w:sz w:val="28"/>
          <w:szCs w:val="28"/>
          <w:lang w:val="ru-RU" w:eastAsia="en-US"/>
        </w:rPr>
        <w:t xml:space="preserve"> </w:t>
      </w:r>
      <w:r w:rsidRPr="001D40DC">
        <w:rPr>
          <w:rFonts w:ascii="Times New Roman" w:eastAsia="Calibri" w:hAnsi="Times New Roman"/>
          <w:b/>
          <w:sz w:val="28"/>
          <w:szCs w:val="28"/>
          <w:lang w:val="ru-RU" w:eastAsia="en-US"/>
        </w:rPr>
        <w:t>для личных и бытовых нужд граждан, содержащих сжиженный углеводородный газ</w:t>
      </w:r>
      <w:r>
        <w:rPr>
          <w:rFonts w:ascii="Times New Roman" w:hAnsi="Times New Roman" w:cs="Tahoma"/>
          <w:b/>
          <w:sz w:val="28"/>
          <w:szCs w:val="28"/>
          <w:lang w:val="ru"/>
        </w:rPr>
        <w:t xml:space="preserve"> на территории Ленинградской области</w:t>
      </w:r>
      <w:r>
        <w:rPr>
          <w:rFonts w:ascii="Times New Roman" w:hAnsi="Times New Roman" w:cs="Tahoma"/>
          <w:b/>
          <w:sz w:val="28"/>
          <w:szCs w:val="28"/>
          <w:lang w:val="ru-RU"/>
        </w:rPr>
        <w:t xml:space="preserve"> и о внесении изменений </w:t>
      </w:r>
      <w:r w:rsidRPr="001D40DC">
        <w:rPr>
          <w:rFonts w:ascii="Times New Roman" w:hAnsi="Times New Roman"/>
          <w:b/>
          <w:bCs/>
          <w:sz w:val="28"/>
          <w:szCs w:val="28"/>
          <w:lang w:val="ru-RU"/>
        </w:rPr>
        <w:t>в об</w:t>
      </w:r>
      <w:r w:rsidRPr="001D40DC">
        <w:rPr>
          <w:rFonts w:ascii="Times New Roman" w:hAnsi="Times New Roman"/>
          <w:b/>
          <w:bCs/>
          <w:sz w:val="28"/>
          <w:szCs w:val="28"/>
          <w:lang w:val="ru-RU"/>
        </w:rPr>
        <w:t xml:space="preserve">ластной закон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«</w:t>
      </w:r>
      <w:r w:rsidRPr="001D40DC">
        <w:rPr>
          <w:rFonts w:ascii="Times New Roman" w:hAnsi="Times New Roman"/>
          <w:b/>
          <w:bCs/>
          <w:sz w:val="28"/>
          <w:szCs w:val="28"/>
          <w:lang w:val="ru-RU"/>
        </w:rPr>
        <w:t>Об административных правонарушениях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»</w:t>
      </w:r>
    </w:p>
    <w:p w:rsidR="00747EFE" w:rsidRDefault="004352F7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</w:p>
    <w:p w:rsidR="00747EFE" w:rsidRDefault="00747EFE">
      <w:pPr>
        <w:pStyle w:val="a6"/>
        <w:ind w:firstLine="420"/>
        <w:jc w:val="both"/>
        <w:rPr>
          <w:rFonts w:ascii="Times New Roman" w:hAnsi="Times New Roman" w:cs="Times New Roman"/>
          <w:sz w:val="28"/>
          <w:szCs w:val="28"/>
        </w:rPr>
      </w:pPr>
    </w:p>
    <w:p w:rsidR="00747EFE" w:rsidRDefault="004352F7" w:rsidP="00627817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инятие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регулировании отдельных вопросов </w:t>
      </w:r>
      <w:r>
        <w:rPr>
          <w:rFonts w:ascii="Times New Roman" w:eastAsia="SimSun" w:hAnsi="Times New Roman" w:cs="Times New Roman"/>
          <w:sz w:val="28"/>
          <w:szCs w:val="28"/>
        </w:rPr>
        <w:t>ограничени</w:t>
      </w:r>
      <w:r w:rsidR="00FA5483">
        <w:rPr>
          <w:rFonts w:ascii="Times New Roman" w:eastAsia="SimSun" w:hAnsi="Times New Roman" w:cs="Times New Roman"/>
          <w:sz w:val="28"/>
          <w:szCs w:val="28"/>
        </w:rPr>
        <w:t>я</w:t>
      </w:r>
      <w:r>
        <w:rPr>
          <w:rFonts w:ascii="Times New Roman" w:eastAsia="SimSun" w:hAnsi="Times New Roman" w:cs="Times New Roman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</w:rPr>
        <w:t>распространения и использования отдельных товаров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для личных и бытовых нуж</w:t>
      </w:r>
      <w:r w:rsidR="00FA548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 граждан, содержащих сжиженный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углеводородный газ</w:t>
      </w:r>
      <w:r>
        <w:rPr>
          <w:rFonts w:ascii="Times New Roman" w:hAnsi="Times New Roman" w:cs="Tahoma"/>
          <w:sz w:val="28"/>
          <w:szCs w:val="28"/>
          <w:lang w:val="ru"/>
        </w:rPr>
        <w:t xml:space="preserve"> на территории Ленинградской области</w:t>
      </w:r>
      <w:r>
        <w:rPr>
          <w:rFonts w:ascii="Times New Roman" w:hAnsi="Times New Roman" w:cs="Tahoma"/>
          <w:sz w:val="28"/>
          <w:szCs w:val="28"/>
        </w:rPr>
        <w:t xml:space="preserve"> и о внесении изменений </w:t>
      </w:r>
      <w:r>
        <w:rPr>
          <w:rFonts w:ascii="Times New Roman" w:eastAsia="SimSun" w:hAnsi="Times New Roman" w:cs="Times New Roman"/>
          <w:sz w:val="28"/>
          <w:szCs w:val="28"/>
        </w:rPr>
        <w:t xml:space="preserve">в областной закон </w:t>
      </w:r>
      <w:r>
        <w:rPr>
          <w:rFonts w:ascii="Times New Roman" w:eastAsia="SimSun" w:hAnsi="Times New Roman" w:cs="Times New Roman"/>
          <w:sz w:val="28"/>
          <w:szCs w:val="28"/>
        </w:rPr>
        <w:t>«</w:t>
      </w:r>
      <w:r>
        <w:rPr>
          <w:rFonts w:ascii="Times New Roman" w:eastAsia="SimSu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SimSu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r w:rsidR="00627817">
        <w:rPr>
          <w:rFonts w:ascii="Times New Roman" w:hAnsi="Times New Roman" w:cs="Times New Roman"/>
          <w:sz w:val="28"/>
          <w:szCs w:val="28"/>
        </w:rPr>
        <w:t xml:space="preserve">потребует разработки </w:t>
      </w:r>
      <w:r>
        <w:rPr>
          <w:rFonts w:ascii="Times New Roman" w:hAnsi="Times New Roman" w:cs="Times New Roman"/>
          <w:sz w:val="28"/>
          <w:szCs w:val="28"/>
        </w:rPr>
        <w:t>нормативных правовых актов Ленинградской области</w:t>
      </w:r>
    </w:p>
    <w:p w:rsidR="00747EFE" w:rsidRDefault="00747EFE">
      <w:pPr>
        <w:pStyle w:val="a6"/>
        <w:ind w:firstLine="420"/>
        <w:jc w:val="both"/>
        <w:rPr>
          <w:rFonts w:ascii="Times New Roman" w:hAnsi="Times New Roman" w:cs="Times New Roman"/>
          <w:sz w:val="28"/>
          <w:szCs w:val="28"/>
        </w:rPr>
      </w:pPr>
    </w:p>
    <w:p w:rsidR="00747EFE" w:rsidRDefault="00747EFE">
      <w:pPr>
        <w:pStyle w:val="a6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627817" w:rsidRDefault="00627817" w:rsidP="00627817">
      <w:pPr>
        <w:pStyle w:val="a6"/>
        <w:jc w:val="both"/>
        <w:rPr>
          <w:rFonts w:ascii="PT Astra Serif" w:hAnsi="PT Astra Serif" w:cs="PT Astra Serif"/>
          <w:sz w:val="28"/>
          <w:szCs w:val="28"/>
          <w:lang w:eastAsia="en-US"/>
        </w:rPr>
      </w:pPr>
      <w:r>
        <w:rPr>
          <w:rFonts w:ascii="PT Astra Serif" w:hAnsi="PT Astra Serif" w:cs="PT Astra Serif"/>
          <w:sz w:val="28"/>
          <w:szCs w:val="28"/>
          <w:lang w:eastAsia="en-US"/>
        </w:rPr>
        <w:t xml:space="preserve">Депутат </w:t>
      </w:r>
    </w:p>
    <w:p w:rsidR="00627817" w:rsidRDefault="00627817" w:rsidP="00627817">
      <w:pPr>
        <w:pStyle w:val="a6"/>
        <w:jc w:val="both"/>
        <w:rPr>
          <w:rFonts w:ascii="PT Astra Serif" w:hAnsi="PT Astra Serif" w:cs="PT Astra Serif"/>
          <w:sz w:val="28"/>
          <w:szCs w:val="28"/>
          <w:lang w:eastAsia="en-US"/>
        </w:rPr>
      </w:pPr>
      <w:r>
        <w:rPr>
          <w:rFonts w:ascii="PT Astra Serif" w:hAnsi="PT Astra Serif" w:cs="PT Astra Serif"/>
          <w:sz w:val="28"/>
          <w:szCs w:val="28"/>
          <w:lang w:eastAsia="en-US"/>
        </w:rPr>
        <w:t>Законодательного собрания</w:t>
      </w:r>
    </w:p>
    <w:p w:rsidR="00627817" w:rsidRDefault="00627817" w:rsidP="00627817">
      <w:pPr>
        <w:pStyle w:val="Standard"/>
        <w:jc w:val="both"/>
        <w:rPr>
          <w:rFonts w:ascii="Times New Roman" w:hAnsi="Times New Roman"/>
          <w:sz w:val="28"/>
          <w:szCs w:val="28"/>
          <w:lang w:val="ru-RU" w:eastAsia="en-US"/>
        </w:rPr>
      </w:pPr>
      <w:r w:rsidRPr="001D40DC">
        <w:rPr>
          <w:rFonts w:ascii="Times New Roman" w:hAnsi="Times New Roman"/>
          <w:sz w:val="28"/>
          <w:szCs w:val="28"/>
          <w:lang w:val="ru-RU"/>
        </w:rPr>
        <w:t>Ленинградской</w:t>
      </w:r>
      <w:r>
        <w:rPr>
          <w:sz w:val="28"/>
          <w:szCs w:val="28"/>
          <w:lang w:val="ru-RU"/>
        </w:rPr>
        <w:t xml:space="preserve"> о</w:t>
      </w:r>
      <w:r w:rsidRPr="001D40DC">
        <w:rPr>
          <w:rFonts w:ascii="Times New Roman" w:hAnsi="Times New Roman"/>
          <w:sz w:val="28"/>
          <w:szCs w:val="28"/>
          <w:lang w:val="ru-RU"/>
        </w:rPr>
        <w:t>бласти</w:t>
      </w:r>
      <w:r>
        <w:rPr>
          <w:sz w:val="28"/>
          <w:szCs w:val="28"/>
          <w:lang w:val="ru-RU"/>
        </w:rPr>
        <w:t xml:space="preserve">   </w:t>
      </w:r>
      <w:r w:rsidRPr="001D40DC">
        <w:rPr>
          <w:rFonts w:ascii="Times New Roman" w:hAnsi="Times New Roman"/>
          <w:sz w:val="28"/>
          <w:szCs w:val="28"/>
          <w:lang w:val="ru-RU"/>
        </w:rPr>
        <w:t xml:space="preserve">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</w:t>
      </w:r>
      <w:r w:rsidRPr="001D40DC">
        <w:rPr>
          <w:rFonts w:ascii="Times New Roman" w:hAnsi="Times New Roman"/>
          <w:sz w:val="28"/>
          <w:szCs w:val="28"/>
          <w:lang w:val="ru-RU"/>
        </w:rPr>
        <w:t xml:space="preserve">       О.П. Зе</w:t>
      </w:r>
      <w:r>
        <w:rPr>
          <w:rFonts w:ascii="Times New Roman" w:hAnsi="Times New Roman"/>
          <w:sz w:val="28"/>
          <w:szCs w:val="28"/>
          <w:lang w:val="ru-RU"/>
        </w:rPr>
        <w:t>ваков</w:t>
      </w:r>
    </w:p>
    <w:p w:rsidR="00747EFE" w:rsidRDefault="00747E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7EFE" w:rsidRDefault="004352F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747EFE" w:rsidRDefault="00747EFE">
      <w:pPr>
        <w:jc w:val="center"/>
        <w:rPr>
          <w:b/>
          <w:sz w:val="28"/>
          <w:szCs w:val="28"/>
        </w:rPr>
      </w:pPr>
    </w:p>
    <w:p w:rsidR="00747EFE" w:rsidRDefault="00747EFE">
      <w:pPr>
        <w:jc w:val="center"/>
        <w:rPr>
          <w:b/>
          <w:sz w:val="28"/>
          <w:szCs w:val="28"/>
        </w:rPr>
      </w:pPr>
    </w:p>
    <w:p w:rsidR="00747EFE" w:rsidRDefault="00747EFE">
      <w:pPr>
        <w:jc w:val="center"/>
        <w:rPr>
          <w:b/>
          <w:sz w:val="28"/>
          <w:szCs w:val="28"/>
        </w:rPr>
      </w:pPr>
    </w:p>
    <w:p w:rsidR="00747EFE" w:rsidRDefault="00747EFE">
      <w:pPr>
        <w:jc w:val="center"/>
        <w:rPr>
          <w:b/>
          <w:sz w:val="28"/>
          <w:szCs w:val="28"/>
        </w:rPr>
      </w:pPr>
    </w:p>
    <w:p w:rsidR="00747EFE" w:rsidRDefault="00747EFE">
      <w:pPr>
        <w:jc w:val="center"/>
        <w:rPr>
          <w:b/>
          <w:sz w:val="28"/>
          <w:szCs w:val="28"/>
        </w:rPr>
      </w:pPr>
    </w:p>
    <w:p w:rsidR="00747EFE" w:rsidRDefault="00747EFE">
      <w:pPr>
        <w:jc w:val="center"/>
        <w:rPr>
          <w:b/>
          <w:sz w:val="28"/>
          <w:szCs w:val="28"/>
        </w:rPr>
      </w:pPr>
    </w:p>
    <w:p w:rsidR="00747EFE" w:rsidRDefault="00747EFE">
      <w:pPr>
        <w:jc w:val="center"/>
        <w:rPr>
          <w:b/>
          <w:sz w:val="28"/>
          <w:szCs w:val="28"/>
        </w:rPr>
      </w:pPr>
    </w:p>
    <w:p w:rsidR="00747EFE" w:rsidRDefault="00747EFE">
      <w:pPr>
        <w:jc w:val="center"/>
        <w:rPr>
          <w:b/>
          <w:sz w:val="28"/>
          <w:szCs w:val="28"/>
        </w:rPr>
      </w:pPr>
    </w:p>
    <w:p w:rsidR="00747EFE" w:rsidRDefault="00747EFE">
      <w:pPr>
        <w:jc w:val="center"/>
        <w:rPr>
          <w:b/>
          <w:sz w:val="28"/>
          <w:szCs w:val="28"/>
        </w:rPr>
      </w:pPr>
    </w:p>
    <w:p w:rsidR="00747EFE" w:rsidRDefault="00747EFE">
      <w:pPr>
        <w:jc w:val="center"/>
        <w:rPr>
          <w:b/>
          <w:sz w:val="28"/>
          <w:szCs w:val="28"/>
        </w:rPr>
      </w:pPr>
    </w:p>
    <w:p w:rsidR="00FA5483" w:rsidRDefault="00FA5483">
      <w:pPr>
        <w:jc w:val="center"/>
        <w:rPr>
          <w:b/>
          <w:sz w:val="28"/>
          <w:szCs w:val="28"/>
        </w:rPr>
      </w:pPr>
    </w:p>
    <w:p w:rsidR="00627817" w:rsidRDefault="00627817">
      <w:pPr>
        <w:jc w:val="center"/>
        <w:rPr>
          <w:b/>
          <w:sz w:val="28"/>
          <w:szCs w:val="28"/>
        </w:rPr>
      </w:pPr>
    </w:p>
    <w:p w:rsidR="00627817" w:rsidRDefault="00627817">
      <w:pPr>
        <w:jc w:val="center"/>
        <w:rPr>
          <w:b/>
          <w:sz w:val="28"/>
          <w:szCs w:val="28"/>
        </w:rPr>
      </w:pPr>
    </w:p>
    <w:p w:rsidR="00627817" w:rsidRDefault="00627817">
      <w:pPr>
        <w:jc w:val="center"/>
        <w:rPr>
          <w:b/>
          <w:sz w:val="28"/>
          <w:szCs w:val="28"/>
        </w:rPr>
      </w:pPr>
    </w:p>
    <w:p w:rsidR="00627817" w:rsidRDefault="00627817">
      <w:pPr>
        <w:jc w:val="center"/>
        <w:rPr>
          <w:b/>
          <w:sz w:val="28"/>
          <w:szCs w:val="28"/>
        </w:rPr>
      </w:pPr>
    </w:p>
    <w:p w:rsidR="00627817" w:rsidRDefault="00627817">
      <w:pPr>
        <w:jc w:val="center"/>
        <w:rPr>
          <w:b/>
          <w:sz w:val="28"/>
          <w:szCs w:val="28"/>
        </w:rPr>
      </w:pPr>
    </w:p>
    <w:p w:rsidR="00627817" w:rsidRDefault="00627817">
      <w:pPr>
        <w:jc w:val="center"/>
        <w:rPr>
          <w:b/>
          <w:sz w:val="28"/>
          <w:szCs w:val="28"/>
        </w:rPr>
      </w:pPr>
    </w:p>
    <w:p w:rsidR="00627817" w:rsidRDefault="00627817">
      <w:pPr>
        <w:jc w:val="center"/>
        <w:rPr>
          <w:b/>
          <w:sz w:val="28"/>
          <w:szCs w:val="28"/>
        </w:rPr>
      </w:pPr>
    </w:p>
    <w:p w:rsidR="00627817" w:rsidRDefault="00627817">
      <w:pPr>
        <w:jc w:val="center"/>
        <w:rPr>
          <w:b/>
          <w:sz w:val="28"/>
          <w:szCs w:val="28"/>
        </w:rPr>
      </w:pPr>
    </w:p>
    <w:p w:rsidR="00627817" w:rsidRDefault="00627817">
      <w:pPr>
        <w:jc w:val="center"/>
        <w:rPr>
          <w:b/>
          <w:sz w:val="28"/>
          <w:szCs w:val="28"/>
        </w:rPr>
      </w:pPr>
    </w:p>
    <w:p w:rsidR="00747EFE" w:rsidRDefault="004352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</w:p>
    <w:p w:rsidR="00747EFE" w:rsidRDefault="004352F7">
      <w:pPr>
        <w:pStyle w:val="Standard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1D40DC">
        <w:rPr>
          <w:rFonts w:ascii="Times New Roman" w:hAnsi="Times New Roman"/>
          <w:b/>
          <w:bCs/>
          <w:sz w:val="28"/>
          <w:szCs w:val="28"/>
          <w:lang w:val="ru-RU"/>
        </w:rPr>
        <w:t>законов и иных нормативных правовых актов Ленинградской области, отмены, изменения или</w:t>
      </w:r>
      <w:r w:rsidRPr="001D40DC">
        <w:rPr>
          <w:rFonts w:ascii="Times New Roman" w:hAnsi="Times New Roman"/>
          <w:b/>
          <w:bCs/>
          <w:sz w:val="28"/>
          <w:szCs w:val="28"/>
          <w:lang w:val="ru-RU"/>
        </w:rPr>
        <w:t xml:space="preserve"> дополнения которых потребует принятие областного закона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«</w:t>
      </w:r>
      <w:r w:rsidRPr="001D40DC">
        <w:rPr>
          <w:rFonts w:ascii="Times New Roman" w:eastAsia="Calibri" w:hAnsi="Times New Roman"/>
          <w:b/>
          <w:bCs/>
          <w:sz w:val="28"/>
          <w:szCs w:val="28"/>
          <w:lang w:val="ru-RU" w:eastAsia="en-US"/>
        </w:rPr>
        <w:t xml:space="preserve">О </w:t>
      </w:r>
      <w:r>
        <w:rPr>
          <w:rFonts w:ascii="Times New Roman" w:eastAsia="Calibri" w:hAnsi="Times New Roman"/>
          <w:b/>
          <w:bCs/>
          <w:sz w:val="28"/>
          <w:szCs w:val="28"/>
          <w:lang w:val="ru-RU" w:eastAsia="en-US"/>
        </w:rPr>
        <w:t xml:space="preserve">регулировании отдельных вопросов </w:t>
      </w:r>
      <w:r w:rsidRPr="001D40DC">
        <w:rPr>
          <w:rFonts w:ascii="Times New Roman" w:hAnsi="Times New Roman"/>
          <w:b/>
          <w:bCs/>
          <w:sz w:val="28"/>
          <w:szCs w:val="28"/>
          <w:lang w:val="ru-RU"/>
        </w:rPr>
        <w:t>ограничени</w:t>
      </w:r>
      <w:r w:rsidR="00FA5483">
        <w:rPr>
          <w:rFonts w:ascii="Times New Roman" w:hAnsi="Times New Roman"/>
          <w:b/>
          <w:bCs/>
          <w:sz w:val="28"/>
          <w:szCs w:val="28"/>
          <w:lang w:val="ru-RU"/>
        </w:rPr>
        <w:t xml:space="preserve">я </w:t>
      </w:r>
      <w:r w:rsidRPr="001D40DC">
        <w:rPr>
          <w:rFonts w:ascii="Times New Roman" w:hAnsi="Times New Roman"/>
          <w:b/>
          <w:bCs/>
          <w:sz w:val="28"/>
          <w:szCs w:val="28"/>
          <w:lang w:val="ru-RU"/>
        </w:rPr>
        <w:t>распространения и использования отдельных товаров</w:t>
      </w:r>
      <w:r>
        <w:rPr>
          <w:rFonts w:ascii="Times New Roman" w:eastAsia="Calibri" w:hAnsi="Times New Roman"/>
          <w:b/>
          <w:bCs/>
          <w:sz w:val="28"/>
          <w:szCs w:val="28"/>
          <w:lang w:val="ru-RU" w:eastAsia="en-US"/>
        </w:rPr>
        <w:t xml:space="preserve"> </w:t>
      </w:r>
      <w:r w:rsidRPr="001D40DC">
        <w:rPr>
          <w:rFonts w:ascii="Times New Roman" w:eastAsia="Calibri" w:hAnsi="Times New Roman"/>
          <w:b/>
          <w:bCs/>
          <w:sz w:val="28"/>
          <w:szCs w:val="28"/>
          <w:lang w:val="ru-RU" w:eastAsia="en-US"/>
        </w:rPr>
        <w:t>для личных и бытовых нужд граждан, содержащих сжиженный углеводородный газ</w:t>
      </w:r>
      <w:r>
        <w:rPr>
          <w:rFonts w:ascii="Times New Roman" w:hAnsi="Times New Roman" w:cs="Tahoma"/>
          <w:b/>
          <w:bCs/>
          <w:sz w:val="28"/>
          <w:szCs w:val="28"/>
          <w:lang w:val="ru"/>
        </w:rPr>
        <w:t xml:space="preserve"> на территории Ленинградск</w:t>
      </w:r>
      <w:r>
        <w:rPr>
          <w:rFonts w:ascii="Times New Roman" w:hAnsi="Times New Roman" w:cs="Tahoma"/>
          <w:b/>
          <w:bCs/>
          <w:sz w:val="28"/>
          <w:szCs w:val="28"/>
          <w:lang w:val="ru"/>
        </w:rPr>
        <w:t>ой области</w:t>
      </w:r>
      <w:r>
        <w:rPr>
          <w:rFonts w:ascii="Times New Roman" w:hAnsi="Times New Roman" w:cs="Tahoma"/>
          <w:b/>
          <w:bCs/>
          <w:sz w:val="28"/>
          <w:szCs w:val="28"/>
          <w:lang w:val="ru-RU"/>
        </w:rPr>
        <w:t xml:space="preserve"> и о внесении изменений </w:t>
      </w:r>
      <w:r w:rsidRPr="001D40DC">
        <w:rPr>
          <w:rFonts w:ascii="Times New Roman" w:hAnsi="Times New Roman"/>
          <w:b/>
          <w:bCs/>
          <w:sz w:val="28"/>
          <w:szCs w:val="28"/>
          <w:lang w:val="ru-RU"/>
        </w:rPr>
        <w:t xml:space="preserve">в областной закон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«</w:t>
      </w:r>
      <w:r w:rsidRPr="001D40DC">
        <w:rPr>
          <w:rFonts w:ascii="Times New Roman" w:hAnsi="Times New Roman"/>
          <w:b/>
          <w:bCs/>
          <w:sz w:val="28"/>
          <w:szCs w:val="28"/>
          <w:lang w:val="ru-RU"/>
        </w:rPr>
        <w:t>Об административных правонарушениях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»</w:t>
      </w:r>
    </w:p>
    <w:p w:rsidR="00747EFE" w:rsidRDefault="00747EFE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747EFE" w:rsidRDefault="004352F7">
      <w:pPr>
        <w:pStyle w:val="a6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ринятие областного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регулировании отдельных вопросов </w:t>
      </w:r>
      <w:r>
        <w:rPr>
          <w:rFonts w:ascii="Times New Roman" w:eastAsia="SimSun" w:hAnsi="Times New Roman" w:cs="Times New Roman"/>
          <w:sz w:val="28"/>
          <w:szCs w:val="28"/>
        </w:rPr>
        <w:t>ограничени</w:t>
      </w:r>
      <w:r w:rsidR="00FA5483">
        <w:rPr>
          <w:rFonts w:ascii="Times New Roman" w:eastAsia="SimSun" w:hAnsi="Times New Roman" w:cs="Times New Roman"/>
          <w:sz w:val="28"/>
          <w:szCs w:val="28"/>
        </w:rPr>
        <w:t xml:space="preserve">я </w:t>
      </w:r>
      <w:r>
        <w:rPr>
          <w:rFonts w:ascii="Times New Roman" w:eastAsia="SimSun" w:hAnsi="Times New Roman" w:cs="Times New Roman"/>
          <w:sz w:val="28"/>
          <w:szCs w:val="28"/>
        </w:rPr>
        <w:t>распространения и использования отдельных товаров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для личных и бытовых нужд граждан,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содержащих сжиженный углеводородный газ</w:t>
      </w:r>
      <w:r>
        <w:rPr>
          <w:rFonts w:ascii="Times New Roman" w:hAnsi="Times New Roman" w:cs="Tahoma"/>
          <w:sz w:val="28"/>
          <w:szCs w:val="28"/>
          <w:lang w:val="ru"/>
        </w:rPr>
        <w:t xml:space="preserve"> на территории Ленинградской области</w:t>
      </w:r>
      <w:r>
        <w:rPr>
          <w:rFonts w:ascii="Times New Roman" w:hAnsi="Times New Roman" w:cs="Tahoma"/>
          <w:sz w:val="28"/>
          <w:szCs w:val="28"/>
        </w:rPr>
        <w:t xml:space="preserve"> и о внесении изменений </w:t>
      </w:r>
      <w:r>
        <w:rPr>
          <w:rFonts w:ascii="Times New Roman" w:eastAsia="SimSun" w:hAnsi="Times New Roman" w:cs="Times New Roman"/>
          <w:sz w:val="28"/>
          <w:szCs w:val="28"/>
        </w:rPr>
        <w:t xml:space="preserve">в областной закон </w:t>
      </w:r>
      <w:r>
        <w:rPr>
          <w:rFonts w:ascii="Times New Roman" w:eastAsia="SimSun" w:hAnsi="Times New Roman" w:cs="Times New Roman"/>
          <w:sz w:val="28"/>
          <w:szCs w:val="28"/>
        </w:rPr>
        <w:t>«</w:t>
      </w:r>
      <w:r>
        <w:rPr>
          <w:rFonts w:ascii="Times New Roman" w:eastAsia="SimSu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SimSun" w:hAnsi="Times New Roman" w:cs="Times New Roman"/>
          <w:sz w:val="28"/>
          <w:szCs w:val="28"/>
        </w:rPr>
        <w:t xml:space="preserve">» не потребует </w:t>
      </w:r>
      <w:r>
        <w:rPr>
          <w:rFonts w:ascii="Times New Roman" w:hAnsi="Times New Roman" w:cs="Times New Roman"/>
          <w:sz w:val="28"/>
          <w:szCs w:val="28"/>
        </w:rPr>
        <w:t>отмены, изменения или дополнения законов и иных нормативных правовых актов Ленинградской</w:t>
      </w:r>
      <w:r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:rsidR="00747EFE" w:rsidRDefault="00747EFE">
      <w:pPr>
        <w:pStyle w:val="a6"/>
        <w:ind w:firstLine="420"/>
        <w:jc w:val="both"/>
        <w:rPr>
          <w:rFonts w:ascii="Times New Roman" w:hAnsi="Times New Roman" w:cs="Times New Roman"/>
          <w:sz w:val="28"/>
          <w:szCs w:val="28"/>
        </w:rPr>
      </w:pPr>
    </w:p>
    <w:p w:rsidR="00627817" w:rsidRDefault="00627817" w:rsidP="00627817">
      <w:pPr>
        <w:pStyle w:val="a6"/>
        <w:jc w:val="both"/>
        <w:rPr>
          <w:rFonts w:ascii="PT Astra Serif" w:hAnsi="PT Astra Serif" w:cs="PT Astra Serif"/>
          <w:sz w:val="28"/>
          <w:szCs w:val="28"/>
          <w:lang w:eastAsia="en-US"/>
        </w:rPr>
      </w:pPr>
      <w:r>
        <w:rPr>
          <w:rFonts w:ascii="PT Astra Serif" w:hAnsi="PT Astra Serif" w:cs="PT Astra Serif"/>
          <w:sz w:val="28"/>
          <w:szCs w:val="28"/>
          <w:lang w:eastAsia="en-US"/>
        </w:rPr>
        <w:t xml:space="preserve">Депутат </w:t>
      </w:r>
    </w:p>
    <w:p w:rsidR="00627817" w:rsidRDefault="00627817" w:rsidP="00627817">
      <w:pPr>
        <w:pStyle w:val="a6"/>
        <w:jc w:val="both"/>
        <w:rPr>
          <w:rFonts w:ascii="PT Astra Serif" w:hAnsi="PT Astra Serif" w:cs="PT Astra Serif"/>
          <w:sz w:val="28"/>
          <w:szCs w:val="28"/>
          <w:lang w:eastAsia="en-US"/>
        </w:rPr>
      </w:pPr>
      <w:r>
        <w:rPr>
          <w:rFonts w:ascii="PT Astra Serif" w:hAnsi="PT Astra Serif" w:cs="PT Astra Serif"/>
          <w:sz w:val="28"/>
          <w:szCs w:val="28"/>
          <w:lang w:eastAsia="en-US"/>
        </w:rPr>
        <w:t>Законодательного собрания</w:t>
      </w:r>
    </w:p>
    <w:p w:rsidR="00627817" w:rsidRDefault="00627817" w:rsidP="00627817">
      <w:pPr>
        <w:pStyle w:val="Standard"/>
        <w:jc w:val="both"/>
        <w:rPr>
          <w:rFonts w:ascii="Times New Roman" w:hAnsi="Times New Roman"/>
          <w:sz w:val="28"/>
          <w:szCs w:val="28"/>
          <w:lang w:val="ru-RU" w:eastAsia="en-US"/>
        </w:rPr>
      </w:pPr>
      <w:r w:rsidRPr="001D40DC">
        <w:rPr>
          <w:rFonts w:ascii="Times New Roman" w:hAnsi="Times New Roman"/>
          <w:sz w:val="28"/>
          <w:szCs w:val="28"/>
          <w:lang w:val="ru-RU"/>
        </w:rPr>
        <w:t>Ленинградской</w:t>
      </w:r>
      <w:r>
        <w:rPr>
          <w:sz w:val="28"/>
          <w:szCs w:val="28"/>
          <w:lang w:val="ru-RU"/>
        </w:rPr>
        <w:t xml:space="preserve"> о</w:t>
      </w:r>
      <w:r w:rsidRPr="001D40DC">
        <w:rPr>
          <w:rFonts w:ascii="Times New Roman" w:hAnsi="Times New Roman"/>
          <w:sz w:val="28"/>
          <w:szCs w:val="28"/>
          <w:lang w:val="ru-RU"/>
        </w:rPr>
        <w:t>бласти</w:t>
      </w:r>
      <w:r>
        <w:rPr>
          <w:sz w:val="28"/>
          <w:szCs w:val="28"/>
          <w:lang w:val="ru-RU"/>
        </w:rPr>
        <w:t xml:space="preserve">   </w:t>
      </w:r>
      <w:r w:rsidRPr="001D40DC">
        <w:rPr>
          <w:rFonts w:ascii="Times New Roman" w:hAnsi="Times New Roman"/>
          <w:sz w:val="28"/>
          <w:szCs w:val="28"/>
          <w:lang w:val="ru-RU"/>
        </w:rPr>
        <w:t xml:space="preserve">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</w:t>
      </w:r>
      <w:r w:rsidRPr="001D40DC">
        <w:rPr>
          <w:rFonts w:ascii="Times New Roman" w:hAnsi="Times New Roman"/>
          <w:sz w:val="28"/>
          <w:szCs w:val="28"/>
          <w:lang w:val="ru-RU"/>
        </w:rPr>
        <w:t xml:space="preserve">       О.П. Зе</w:t>
      </w:r>
      <w:r>
        <w:rPr>
          <w:rFonts w:ascii="Times New Roman" w:hAnsi="Times New Roman"/>
          <w:sz w:val="28"/>
          <w:szCs w:val="28"/>
          <w:lang w:val="ru-RU"/>
        </w:rPr>
        <w:t>ваков</w:t>
      </w:r>
    </w:p>
    <w:p w:rsidR="00747EFE" w:rsidRDefault="00747E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7EFE" w:rsidRDefault="004352F7">
      <w:pPr>
        <w:pStyle w:val="a6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747EFE" w:rsidRDefault="00747EFE">
      <w:pPr>
        <w:rPr>
          <w:sz w:val="28"/>
          <w:szCs w:val="28"/>
        </w:rPr>
      </w:pPr>
    </w:p>
    <w:p w:rsidR="00747EFE" w:rsidRDefault="00747EFE">
      <w:pPr>
        <w:rPr>
          <w:sz w:val="28"/>
          <w:szCs w:val="28"/>
        </w:rPr>
      </w:pPr>
    </w:p>
    <w:p w:rsidR="00747EFE" w:rsidRDefault="00747EFE">
      <w:pPr>
        <w:rPr>
          <w:sz w:val="28"/>
          <w:szCs w:val="28"/>
        </w:rPr>
      </w:pPr>
    </w:p>
    <w:p w:rsidR="00747EFE" w:rsidRDefault="00747EFE">
      <w:pPr>
        <w:rPr>
          <w:sz w:val="28"/>
          <w:szCs w:val="28"/>
        </w:rPr>
      </w:pPr>
    </w:p>
    <w:p w:rsidR="00747EFE" w:rsidRDefault="00747EFE">
      <w:pPr>
        <w:rPr>
          <w:sz w:val="28"/>
          <w:szCs w:val="28"/>
        </w:rPr>
      </w:pPr>
    </w:p>
    <w:p w:rsidR="00747EFE" w:rsidRDefault="00747EFE">
      <w:pPr>
        <w:rPr>
          <w:sz w:val="28"/>
          <w:szCs w:val="28"/>
        </w:rPr>
      </w:pPr>
    </w:p>
    <w:p w:rsidR="00747EFE" w:rsidRDefault="00747EFE">
      <w:pPr>
        <w:rPr>
          <w:sz w:val="28"/>
          <w:szCs w:val="28"/>
        </w:rPr>
      </w:pPr>
    </w:p>
    <w:p w:rsidR="00747EFE" w:rsidRDefault="00747EFE">
      <w:pPr>
        <w:rPr>
          <w:sz w:val="28"/>
          <w:szCs w:val="28"/>
        </w:rPr>
      </w:pPr>
    </w:p>
    <w:p w:rsidR="00747EFE" w:rsidRDefault="00747EFE">
      <w:pPr>
        <w:rPr>
          <w:sz w:val="28"/>
          <w:szCs w:val="28"/>
        </w:rPr>
      </w:pPr>
    </w:p>
    <w:p w:rsidR="00747EFE" w:rsidRDefault="00747EFE">
      <w:pPr>
        <w:rPr>
          <w:sz w:val="28"/>
          <w:szCs w:val="28"/>
        </w:rPr>
      </w:pPr>
    </w:p>
    <w:p w:rsidR="00747EFE" w:rsidRDefault="00747EFE">
      <w:pPr>
        <w:rPr>
          <w:sz w:val="28"/>
          <w:szCs w:val="28"/>
        </w:rPr>
      </w:pPr>
    </w:p>
    <w:p w:rsidR="00747EFE" w:rsidRDefault="00747EFE">
      <w:pPr>
        <w:rPr>
          <w:sz w:val="28"/>
          <w:szCs w:val="28"/>
        </w:rPr>
      </w:pPr>
    </w:p>
    <w:p w:rsidR="00747EFE" w:rsidRDefault="00747EFE">
      <w:pPr>
        <w:rPr>
          <w:sz w:val="28"/>
          <w:szCs w:val="28"/>
        </w:rPr>
      </w:pPr>
    </w:p>
    <w:p w:rsidR="00747EFE" w:rsidRDefault="00747EFE">
      <w:pPr>
        <w:rPr>
          <w:sz w:val="28"/>
          <w:szCs w:val="28"/>
        </w:rPr>
      </w:pPr>
    </w:p>
    <w:p w:rsidR="00627817" w:rsidRDefault="00627817">
      <w:pPr>
        <w:jc w:val="center"/>
        <w:rPr>
          <w:b/>
          <w:sz w:val="28"/>
          <w:szCs w:val="28"/>
        </w:rPr>
      </w:pPr>
    </w:p>
    <w:p w:rsidR="00627817" w:rsidRDefault="00627817">
      <w:pPr>
        <w:jc w:val="center"/>
        <w:rPr>
          <w:b/>
          <w:sz w:val="28"/>
          <w:szCs w:val="28"/>
        </w:rPr>
      </w:pPr>
    </w:p>
    <w:p w:rsidR="00627817" w:rsidRDefault="00627817">
      <w:pPr>
        <w:jc w:val="center"/>
        <w:rPr>
          <w:b/>
          <w:sz w:val="28"/>
          <w:szCs w:val="28"/>
        </w:rPr>
      </w:pPr>
    </w:p>
    <w:p w:rsidR="00627817" w:rsidRDefault="00627817">
      <w:pPr>
        <w:jc w:val="center"/>
        <w:rPr>
          <w:b/>
          <w:sz w:val="28"/>
          <w:szCs w:val="28"/>
        </w:rPr>
      </w:pPr>
    </w:p>
    <w:p w:rsidR="00627817" w:rsidRDefault="00627817">
      <w:pPr>
        <w:jc w:val="center"/>
        <w:rPr>
          <w:b/>
          <w:sz w:val="28"/>
          <w:szCs w:val="28"/>
        </w:rPr>
      </w:pPr>
    </w:p>
    <w:p w:rsidR="00627817" w:rsidRDefault="00627817">
      <w:pPr>
        <w:jc w:val="center"/>
        <w:rPr>
          <w:b/>
          <w:sz w:val="28"/>
          <w:szCs w:val="28"/>
        </w:rPr>
      </w:pPr>
    </w:p>
    <w:p w:rsidR="00747EFE" w:rsidRDefault="004352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Справка </w:t>
      </w:r>
    </w:p>
    <w:p w:rsidR="00747EFE" w:rsidRDefault="004352F7">
      <w:pPr>
        <w:pStyle w:val="Standard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1D40DC">
        <w:rPr>
          <w:rFonts w:ascii="Times New Roman" w:hAnsi="Times New Roman"/>
          <w:b/>
          <w:sz w:val="28"/>
          <w:szCs w:val="28"/>
          <w:lang w:val="ru-RU"/>
        </w:rPr>
        <w:t xml:space="preserve">о состоянии законодательства в сфере правового регулирования </w:t>
      </w:r>
      <w:r w:rsidRPr="001D40DC">
        <w:rPr>
          <w:rFonts w:ascii="Times New Roman" w:hAnsi="Times New Roman"/>
          <w:b/>
          <w:sz w:val="28"/>
          <w:szCs w:val="28"/>
          <w:lang w:val="ru-RU"/>
        </w:rPr>
        <w:t>областного закона</w:t>
      </w:r>
      <w:r w:rsidRPr="001D40DC">
        <w:rPr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«</w:t>
      </w:r>
      <w:r w:rsidRPr="001D40DC">
        <w:rPr>
          <w:rFonts w:ascii="Times New Roman" w:eastAsia="Calibri" w:hAnsi="Times New Roman"/>
          <w:b/>
          <w:bCs/>
          <w:sz w:val="28"/>
          <w:szCs w:val="28"/>
          <w:lang w:val="ru-RU" w:eastAsia="en-US"/>
        </w:rPr>
        <w:t xml:space="preserve">О </w:t>
      </w:r>
      <w:r>
        <w:rPr>
          <w:rFonts w:ascii="Times New Roman" w:eastAsia="Calibri" w:hAnsi="Times New Roman"/>
          <w:b/>
          <w:bCs/>
          <w:sz w:val="28"/>
          <w:szCs w:val="28"/>
          <w:lang w:val="ru-RU" w:eastAsia="en-US"/>
        </w:rPr>
        <w:t xml:space="preserve">регулировании отдельных вопросов </w:t>
      </w:r>
      <w:r w:rsidRPr="001D40DC">
        <w:rPr>
          <w:rFonts w:ascii="Times New Roman" w:hAnsi="Times New Roman"/>
          <w:b/>
          <w:bCs/>
          <w:sz w:val="28"/>
          <w:szCs w:val="28"/>
          <w:lang w:val="ru-RU"/>
        </w:rPr>
        <w:t>ограничени</w:t>
      </w:r>
      <w:r w:rsidR="00627817">
        <w:rPr>
          <w:rFonts w:ascii="Times New Roman" w:hAnsi="Times New Roman"/>
          <w:b/>
          <w:bCs/>
          <w:sz w:val="28"/>
          <w:szCs w:val="28"/>
          <w:lang w:val="ru-RU"/>
        </w:rPr>
        <w:t xml:space="preserve">я </w:t>
      </w:r>
      <w:r w:rsidRPr="001D40DC">
        <w:rPr>
          <w:rFonts w:ascii="Times New Roman" w:hAnsi="Times New Roman"/>
          <w:b/>
          <w:bCs/>
          <w:sz w:val="28"/>
          <w:szCs w:val="28"/>
          <w:lang w:val="ru-RU"/>
        </w:rPr>
        <w:t>распространения и использования отдельных товаров</w:t>
      </w:r>
      <w:r>
        <w:rPr>
          <w:rFonts w:ascii="Times New Roman" w:eastAsia="Calibri" w:hAnsi="Times New Roman"/>
          <w:b/>
          <w:bCs/>
          <w:sz w:val="28"/>
          <w:szCs w:val="28"/>
          <w:lang w:val="ru-RU" w:eastAsia="en-US"/>
        </w:rPr>
        <w:t xml:space="preserve"> </w:t>
      </w:r>
      <w:r w:rsidRPr="001D40DC">
        <w:rPr>
          <w:rFonts w:ascii="Times New Roman" w:eastAsia="Calibri" w:hAnsi="Times New Roman"/>
          <w:b/>
          <w:bCs/>
          <w:sz w:val="28"/>
          <w:szCs w:val="28"/>
          <w:lang w:val="ru-RU" w:eastAsia="en-US"/>
        </w:rPr>
        <w:t>для личных и бытовых нужд граждан, содержащих сжиженный углеводородный газ</w:t>
      </w:r>
      <w:r>
        <w:rPr>
          <w:rFonts w:ascii="Times New Roman" w:hAnsi="Times New Roman" w:cs="Tahoma"/>
          <w:b/>
          <w:bCs/>
          <w:sz w:val="28"/>
          <w:szCs w:val="28"/>
          <w:lang w:val="ru"/>
        </w:rPr>
        <w:t xml:space="preserve"> на территории Ленинградской области</w:t>
      </w:r>
      <w:r>
        <w:rPr>
          <w:rFonts w:ascii="Times New Roman" w:hAnsi="Times New Roman" w:cs="Tahoma"/>
          <w:b/>
          <w:bCs/>
          <w:sz w:val="28"/>
          <w:szCs w:val="28"/>
          <w:lang w:val="ru-RU"/>
        </w:rPr>
        <w:t xml:space="preserve"> и о внесении изменений </w:t>
      </w:r>
      <w:r w:rsidRPr="001D40DC">
        <w:rPr>
          <w:rFonts w:ascii="Times New Roman" w:hAnsi="Times New Roman"/>
          <w:b/>
          <w:bCs/>
          <w:sz w:val="28"/>
          <w:szCs w:val="28"/>
          <w:lang w:val="ru-RU"/>
        </w:rPr>
        <w:t xml:space="preserve">в областной закон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«</w:t>
      </w:r>
      <w:r w:rsidRPr="001D40DC">
        <w:rPr>
          <w:rFonts w:ascii="Times New Roman" w:hAnsi="Times New Roman"/>
          <w:b/>
          <w:bCs/>
          <w:sz w:val="28"/>
          <w:szCs w:val="28"/>
          <w:lang w:val="ru-RU"/>
        </w:rPr>
        <w:t>Об административных правонарушениях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»</w:t>
      </w:r>
    </w:p>
    <w:p w:rsidR="00747EFE" w:rsidRDefault="00747EFE">
      <w:pPr>
        <w:pStyle w:val="a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47EFE" w:rsidRDefault="004352F7">
      <w:pPr>
        <w:numPr>
          <w:ilvl w:val="0"/>
          <w:numId w:val="3"/>
        </w:numPr>
        <w:ind w:firstLine="709"/>
        <w:jc w:val="both"/>
        <w:rPr>
          <w:rFonts w:ascii="PT Astra Serif" w:hAnsi="PT Astra Serif" w:cs="PT Astra Serif"/>
          <w:bCs/>
          <w:sz w:val="28"/>
          <w:szCs w:val="28"/>
        </w:rPr>
      </w:pPr>
      <w:hyperlink r:id="rId6" w:history="1">
        <w:r>
          <w:rPr>
            <w:rFonts w:ascii="PT Astra Serif" w:hAnsi="PT Astra Serif" w:cs="PT Astra Serif"/>
            <w:bCs/>
            <w:sz w:val="28"/>
            <w:szCs w:val="28"/>
          </w:rPr>
          <w:t>Конституция</w:t>
        </w:r>
      </w:hyperlink>
      <w:r>
        <w:rPr>
          <w:rFonts w:ascii="PT Astra Serif" w:hAnsi="PT Astra Serif" w:cs="PT Astra Serif"/>
          <w:bCs/>
          <w:sz w:val="28"/>
          <w:szCs w:val="28"/>
        </w:rPr>
        <w:t xml:space="preserve"> Российской Федерации</w:t>
      </w:r>
      <w:r>
        <w:rPr>
          <w:rFonts w:ascii="PT Astra Serif" w:hAnsi="PT Astra Serif" w:cs="PT Astra Serif"/>
          <w:bCs/>
          <w:sz w:val="28"/>
          <w:szCs w:val="28"/>
        </w:rPr>
        <w:t>.</w:t>
      </w:r>
      <w:r>
        <w:rPr>
          <w:rFonts w:ascii="PT Astra Serif" w:hAnsi="PT Astra Serif" w:cs="PT Astra Serif"/>
          <w:bCs/>
          <w:sz w:val="28"/>
          <w:szCs w:val="28"/>
        </w:rPr>
        <w:t xml:space="preserve"> </w:t>
      </w:r>
    </w:p>
    <w:p w:rsidR="00747EFE" w:rsidRDefault="004352F7">
      <w:pPr>
        <w:numPr>
          <w:ilvl w:val="0"/>
          <w:numId w:val="3"/>
        </w:numPr>
        <w:ind w:firstLine="709"/>
        <w:jc w:val="both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cs="PT Astra Serif"/>
          <w:bCs/>
          <w:sz w:val="28"/>
          <w:szCs w:val="28"/>
        </w:rPr>
        <w:t>Уголовный кодекс Российской</w:t>
      </w:r>
      <w:r>
        <w:rPr>
          <w:rFonts w:ascii="PT Astra Serif" w:hAnsi="PT Astra Serif" w:cs="PT Astra Serif"/>
          <w:bCs/>
          <w:sz w:val="28"/>
          <w:szCs w:val="28"/>
        </w:rPr>
        <w:t xml:space="preserve"> Федерации (ст.151). </w:t>
      </w:r>
    </w:p>
    <w:p w:rsidR="00747EFE" w:rsidRDefault="004352F7">
      <w:pPr>
        <w:numPr>
          <w:ilvl w:val="0"/>
          <w:numId w:val="3"/>
        </w:numPr>
        <w:ind w:firstLine="709"/>
        <w:jc w:val="both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cs="PT Astra Serif"/>
          <w:bCs/>
          <w:sz w:val="28"/>
          <w:szCs w:val="28"/>
        </w:rPr>
        <w:t>Кодекс Российской Федерации об админ</w:t>
      </w:r>
      <w:r w:rsidR="00627817">
        <w:rPr>
          <w:rFonts w:ascii="PT Astra Serif" w:hAnsi="PT Astra Serif" w:cs="PT Astra Serif"/>
          <w:bCs/>
          <w:sz w:val="28"/>
          <w:szCs w:val="28"/>
        </w:rPr>
        <w:t>истративных правонарушениях (</w:t>
      </w:r>
      <w:r>
        <w:rPr>
          <w:rFonts w:ascii="PT Astra Serif" w:hAnsi="PT Astra Serif" w:cs="PT Astra Serif"/>
          <w:bCs/>
          <w:sz w:val="28"/>
          <w:szCs w:val="28"/>
        </w:rPr>
        <w:t>ст.</w:t>
      </w:r>
      <w:r w:rsidR="00627817">
        <w:rPr>
          <w:rFonts w:ascii="PT Astra Serif" w:hAnsi="PT Astra Serif" w:cs="PT Astra Serif"/>
          <w:bCs/>
          <w:sz w:val="28"/>
          <w:szCs w:val="28"/>
        </w:rPr>
        <w:t xml:space="preserve"> </w:t>
      </w:r>
      <w:proofErr w:type="gramStart"/>
      <w:r>
        <w:rPr>
          <w:rFonts w:ascii="PT Astra Serif" w:hAnsi="PT Astra Serif" w:cs="PT Astra Serif"/>
          <w:bCs/>
          <w:sz w:val="28"/>
          <w:szCs w:val="28"/>
        </w:rPr>
        <w:t>6.10.;</w:t>
      </w:r>
      <w:proofErr w:type="gramEnd"/>
      <w:r>
        <w:rPr>
          <w:rFonts w:ascii="PT Astra Serif" w:hAnsi="PT Astra Serif" w:cs="PT Astra Serif"/>
          <w:bCs/>
          <w:sz w:val="28"/>
          <w:szCs w:val="28"/>
        </w:rPr>
        <w:t xml:space="preserve"> 20.20.; 20.22.).</w:t>
      </w:r>
    </w:p>
    <w:p w:rsidR="00747EFE" w:rsidRDefault="004352F7">
      <w:pPr>
        <w:numPr>
          <w:ilvl w:val="0"/>
          <w:numId w:val="3"/>
        </w:numPr>
        <w:ind w:firstLine="709"/>
        <w:jc w:val="both"/>
        <w:rPr>
          <w:rFonts w:eastAsia="SimSun"/>
          <w:sz w:val="28"/>
          <w:szCs w:val="28"/>
        </w:rPr>
      </w:pPr>
      <w:r>
        <w:rPr>
          <w:rFonts w:ascii="PT Astra Serif" w:hAnsi="PT Astra Serif" w:cs="PT Astra Serif"/>
          <w:bCs/>
          <w:sz w:val="28"/>
          <w:szCs w:val="28"/>
        </w:rPr>
        <w:t xml:space="preserve">Федеральный </w:t>
      </w:r>
      <w:hyperlink r:id="rId7" w:history="1">
        <w:r>
          <w:rPr>
            <w:rFonts w:ascii="PT Astra Serif" w:hAnsi="PT Astra Serif" w:cs="PT Astra Serif"/>
            <w:bCs/>
            <w:sz w:val="28"/>
            <w:szCs w:val="28"/>
          </w:rPr>
          <w:t>закон</w:t>
        </w:r>
      </w:hyperlink>
      <w:r>
        <w:rPr>
          <w:rFonts w:ascii="PT Astra Serif" w:hAnsi="PT Astra Serif" w:cs="PT Astra Serif"/>
          <w:bCs/>
          <w:sz w:val="28"/>
          <w:szCs w:val="28"/>
        </w:rPr>
        <w:t xml:space="preserve"> от 24</w:t>
      </w:r>
      <w:r>
        <w:rPr>
          <w:rFonts w:ascii="PT Astra Serif" w:hAnsi="PT Astra Serif" w:cs="PT Astra Serif"/>
          <w:bCs/>
          <w:sz w:val="28"/>
          <w:szCs w:val="28"/>
        </w:rPr>
        <w:t xml:space="preserve"> июля </w:t>
      </w:r>
      <w:r>
        <w:rPr>
          <w:rFonts w:ascii="PT Astra Serif" w:hAnsi="PT Astra Serif" w:cs="PT Astra Serif"/>
          <w:bCs/>
          <w:sz w:val="28"/>
          <w:szCs w:val="28"/>
        </w:rPr>
        <w:t xml:space="preserve">1998 </w:t>
      </w:r>
      <w:r w:rsidR="00902102">
        <w:rPr>
          <w:rFonts w:ascii="PT Astra Serif" w:hAnsi="PT Astra Serif" w:cs="PT Astra Serif"/>
          <w:bCs/>
          <w:sz w:val="28"/>
          <w:szCs w:val="28"/>
        </w:rPr>
        <w:t xml:space="preserve">года </w:t>
      </w:r>
      <w:r>
        <w:rPr>
          <w:rFonts w:ascii="PT Astra Serif" w:hAnsi="PT Astra Serif" w:cs="PT Astra Serif"/>
          <w:bCs/>
          <w:sz w:val="28"/>
          <w:szCs w:val="28"/>
        </w:rPr>
        <w:t xml:space="preserve">№ 124-ФЗ </w:t>
      </w:r>
      <w:r>
        <w:rPr>
          <w:rFonts w:ascii="PT Astra Serif" w:hAnsi="PT Astra Serif" w:cs="PT Astra Serif"/>
          <w:bCs/>
          <w:sz w:val="28"/>
          <w:szCs w:val="28"/>
        </w:rPr>
        <w:t>«</w:t>
      </w:r>
      <w:r>
        <w:rPr>
          <w:rFonts w:ascii="PT Astra Serif" w:hAnsi="PT Astra Serif" w:cs="PT Astra Serif"/>
          <w:bCs/>
          <w:sz w:val="28"/>
          <w:szCs w:val="28"/>
        </w:rPr>
        <w:t>Об основных гарантиях прав ребенка в Российской Федерации</w:t>
      </w:r>
      <w:r>
        <w:rPr>
          <w:rFonts w:ascii="PT Astra Serif" w:hAnsi="PT Astra Serif" w:cs="PT Astra Serif"/>
          <w:bCs/>
          <w:sz w:val="28"/>
          <w:szCs w:val="28"/>
        </w:rPr>
        <w:t>».</w:t>
      </w:r>
    </w:p>
    <w:p w:rsidR="00747EFE" w:rsidRDefault="004352F7">
      <w:pPr>
        <w:numPr>
          <w:ilvl w:val="0"/>
          <w:numId w:val="3"/>
        </w:numPr>
        <w:ind w:firstLine="709"/>
        <w:jc w:val="both"/>
        <w:rPr>
          <w:rFonts w:eastAsia="SimSun"/>
          <w:sz w:val="28"/>
          <w:szCs w:val="28"/>
        </w:rPr>
      </w:pPr>
      <w:r>
        <w:rPr>
          <w:rFonts w:ascii="PT Astra Serif" w:hAnsi="PT Astra Serif" w:cs="PT Astra Serif"/>
          <w:bCs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  <w:lang w:eastAsia="en-US"/>
        </w:rPr>
        <w:t>«ГОСТ 20448-2018. Межгосударственн</w:t>
      </w:r>
      <w:r>
        <w:rPr>
          <w:rFonts w:ascii="PT Astra Serif" w:hAnsi="PT Astra Serif"/>
          <w:sz w:val="28"/>
          <w:szCs w:val="28"/>
          <w:lang w:eastAsia="en-US"/>
        </w:rPr>
        <w:t>ый стандарт. Газы углеводородные сжиженные топливные для коммунально-бытового потребления. Технические условия»</w:t>
      </w:r>
      <w:r>
        <w:rPr>
          <w:rFonts w:ascii="PT Astra Serif" w:hAnsi="PT Astra Serif"/>
          <w:sz w:val="28"/>
          <w:szCs w:val="28"/>
          <w:lang w:eastAsia="en-US"/>
        </w:rPr>
        <w:t>.</w:t>
      </w:r>
    </w:p>
    <w:p w:rsidR="00747EFE" w:rsidRDefault="004352F7">
      <w:pPr>
        <w:numPr>
          <w:ilvl w:val="0"/>
          <w:numId w:val="3"/>
        </w:num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eastAsia="SimSun"/>
          <w:sz w:val="28"/>
          <w:szCs w:val="28"/>
        </w:rPr>
        <w:t>О</w:t>
      </w:r>
      <w:r>
        <w:rPr>
          <w:rFonts w:eastAsia="SimSun"/>
          <w:sz w:val="28"/>
          <w:szCs w:val="28"/>
        </w:rPr>
        <w:t>бластной закон</w:t>
      </w:r>
      <w:r>
        <w:rPr>
          <w:rFonts w:eastAsia="SimSun"/>
          <w:sz w:val="28"/>
          <w:szCs w:val="28"/>
        </w:rPr>
        <w:t xml:space="preserve"> от 02 июля 2006 года №</w:t>
      </w:r>
      <w:r>
        <w:rPr>
          <w:rFonts w:eastAsia="SimSun"/>
          <w:sz w:val="28"/>
          <w:szCs w:val="28"/>
        </w:rPr>
        <w:t xml:space="preserve"> </w:t>
      </w:r>
      <w:r>
        <w:rPr>
          <w:rFonts w:eastAsia="SimSun"/>
          <w:sz w:val="28"/>
          <w:szCs w:val="28"/>
        </w:rPr>
        <w:t>«</w:t>
      </w:r>
      <w:r>
        <w:rPr>
          <w:rFonts w:eastAsia="SimSun"/>
          <w:sz w:val="28"/>
          <w:szCs w:val="28"/>
        </w:rPr>
        <w:t>Об административных правонарушениях</w:t>
      </w:r>
      <w:r>
        <w:rPr>
          <w:rFonts w:eastAsia="SimSun"/>
          <w:sz w:val="28"/>
          <w:szCs w:val="28"/>
        </w:rPr>
        <w:t>»</w:t>
      </w:r>
      <w:r>
        <w:rPr>
          <w:rFonts w:eastAsia="SimSun"/>
          <w:sz w:val="28"/>
          <w:szCs w:val="28"/>
        </w:rPr>
        <w:t>.</w:t>
      </w:r>
    </w:p>
    <w:p w:rsidR="00747EFE" w:rsidRDefault="004352F7">
      <w:pPr>
        <w:numPr>
          <w:ilvl w:val="0"/>
          <w:numId w:val="3"/>
        </w:numPr>
        <w:ind w:firstLine="709"/>
        <w:jc w:val="both"/>
        <w:rPr>
          <w:sz w:val="28"/>
          <w:szCs w:val="28"/>
          <w:lang w:eastAsia="en-US"/>
        </w:rPr>
      </w:pPr>
      <w:r>
        <w:rPr>
          <w:rFonts w:eastAsia="SimSun"/>
          <w:sz w:val="28"/>
          <w:szCs w:val="28"/>
        </w:rPr>
        <w:t>О</w:t>
      </w:r>
      <w:r>
        <w:rPr>
          <w:rFonts w:eastAsia="SimSun"/>
          <w:sz w:val="28"/>
          <w:szCs w:val="28"/>
        </w:rPr>
        <w:t>бластной закон</w:t>
      </w:r>
      <w:r>
        <w:rPr>
          <w:rFonts w:eastAsia="SimSun"/>
          <w:sz w:val="28"/>
          <w:szCs w:val="28"/>
        </w:rPr>
        <w:t xml:space="preserve"> от </w:t>
      </w:r>
      <w:r>
        <w:rPr>
          <w:sz w:val="28"/>
          <w:szCs w:val="28"/>
        </w:rPr>
        <w:t xml:space="preserve">13 октября 2006 года </w:t>
      </w:r>
      <w:r w:rsidR="00627817">
        <w:rPr>
          <w:sz w:val="28"/>
          <w:szCs w:val="28"/>
        </w:rPr>
        <w:t>№</w:t>
      </w:r>
      <w:r>
        <w:rPr>
          <w:sz w:val="28"/>
          <w:szCs w:val="28"/>
        </w:rPr>
        <w:t xml:space="preserve"> 116-оз </w:t>
      </w:r>
      <w:r>
        <w:rPr>
          <w:sz w:val="28"/>
          <w:szCs w:val="28"/>
        </w:rPr>
        <w:t>«</w:t>
      </w:r>
      <w:r>
        <w:rPr>
          <w:sz w:val="28"/>
          <w:szCs w:val="28"/>
        </w:rPr>
        <w:t xml:space="preserve">О наделении </w:t>
      </w:r>
      <w:r>
        <w:rPr>
          <w:sz w:val="28"/>
          <w:szCs w:val="28"/>
        </w:rPr>
        <w:t>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>
        <w:rPr>
          <w:sz w:val="28"/>
          <w:szCs w:val="28"/>
        </w:rPr>
        <w:t>».</w:t>
      </w:r>
    </w:p>
    <w:p w:rsidR="00747EFE" w:rsidRDefault="00747EFE">
      <w:pPr>
        <w:tabs>
          <w:tab w:val="left" w:pos="312"/>
        </w:tabs>
        <w:jc w:val="both"/>
        <w:rPr>
          <w:rFonts w:ascii="PT Astra Serif" w:hAnsi="PT Astra Serif"/>
          <w:sz w:val="28"/>
          <w:szCs w:val="28"/>
          <w:lang w:eastAsia="en-US"/>
        </w:rPr>
      </w:pPr>
    </w:p>
    <w:p w:rsidR="00FA5483" w:rsidRDefault="00FA5483" w:rsidP="00FA5483">
      <w:pPr>
        <w:pStyle w:val="a6"/>
        <w:jc w:val="both"/>
        <w:rPr>
          <w:rFonts w:ascii="PT Astra Serif" w:hAnsi="PT Astra Serif" w:cs="PT Astra Serif"/>
          <w:sz w:val="28"/>
          <w:szCs w:val="28"/>
          <w:lang w:eastAsia="en-US"/>
        </w:rPr>
      </w:pPr>
    </w:p>
    <w:p w:rsidR="00627817" w:rsidRDefault="00627817" w:rsidP="00627817">
      <w:pPr>
        <w:pStyle w:val="a6"/>
        <w:jc w:val="both"/>
        <w:rPr>
          <w:rFonts w:ascii="PT Astra Serif" w:hAnsi="PT Astra Serif" w:cs="PT Astra Serif"/>
          <w:sz w:val="28"/>
          <w:szCs w:val="28"/>
          <w:lang w:eastAsia="en-US"/>
        </w:rPr>
      </w:pPr>
      <w:r>
        <w:rPr>
          <w:rFonts w:ascii="PT Astra Serif" w:hAnsi="PT Astra Serif" w:cs="PT Astra Serif"/>
          <w:sz w:val="28"/>
          <w:szCs w:val="28"/>
          <w:lang w:eastAsia="en-US"/>
        </w:rPr>
        <w:t xml:space="preserve">Депутат </w:t>
      </w:r>
    </w:p>
    <w:p w:rsidR="00627817" w:rsidRDefault="00627817" w:rsidP="00627817">
      <w:pPr>
        <w:pStyle w:val="a6"/>
        <w:jc w:val="both"/>
        <w:rPr>
          <w:rFonts w:ascii="PT Astra Serif" w:hAnsi="PT Astra Serif" w:cs="PT Astra Serif"/>
          <w:sz w:val="28"/>
          <w:szCs w:val="28"/>
          <w:lang w:eastAsia="en-US"/>
        </w:rPr>
      </w:pPr>
      <w:r>
        <w:rPr>
          <w:rFonts w:ascii="PT Astra Serif" w:hAnsi="PT Astra Serif" w:cs="PT Astra Serif"/>
          <w:sz w:val="28"/>
          <w:szCs w:val="28"/>
          <w:lang w:eastAsia="en-US"/>
        </w:rPr>
        <w:t>Законодательного собрания</w:t>
      </w:r>
    </w:p>
    <w:p w:rsidR="00627817" w:rsidRDefault="00627817" w:rsidP="00627817">
      <w:pPr>
        <w:pStyle w:val="Standard"/>
        <w:jc w:val="both"/>
        <w:rPr>
          <w:rFonts w:ascii="Times New Roman" w:hAnsi="Times New Roman"/>
          <w:sz w:val="28"/>
          <w:szCs w:val="28"/>
          <w:lang w:val="ru-RU" w:eastAsia="en-US"/>
        </w:rPr>
      </w:pPr>
      <w:r w:rsidRPr="001D40DC">
        <w:rPr>
          <w:rFonts w:ascii="Times New Roman" w:hAnsi="Times New Roman"/>
          <w:sz w:val="28"/>
          <w:szCs w:val="28"/>
          <w:lang w:val="ru-RU"/>
        </w:rPr>
        <w:t>Ленинградской</w:t>
      </w:r>
      <w:r>
        <w:rPr>
          <w:sz w:val="28"/>
          <w:szCs w:val="28"/>
          <w:lang w:val="ru-RU"/>
        </w:rPr>
        <w:t xml:space="preserve"> о</w:t>
      </w:r>
      <w:r w:rsidRPr="001D40DC">
        <w:rPr>
          <w:rFonts w:ascii="Times New Roman" w:hAnsi="Times New Roman"/>
          <w:sz w:val="28"/>
          <w:szCs w:val="28"/>
          <w:lang w:val="ru-RU"/>
        </w:rPr>
        <w:t>бласти</w:t>
      </w:r>
      <w:r>
        <w:rPr>
          <w:sz w:val="28"/>
          <w:szCs w:val="28"/>
          <w:lang w:val="ru-RU"/>
        </w:rPr>
        <w:t xml:space="preserve">   </w:t>
      </w:r>
      <w:r w:rsidRPr="001D40DC">
        <w:rPr>
          <w:rFonts w:ascii="Times New Roman" w:hAnsi="Times New Roman"/>
          <w:sz w:val="28"/>
          <w:szCs w:val="28"/>
          <w:lang w:val="ru-RU"/>
        </w:rPr>
        <w:t xml:space="preserve">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</w:t>
      </w:r>
      <w:r w:rsidRPr="001D40DC">
        <w:rPr>
          <w:rFonts w:ascii="Times New Roman" w:hAnsi="Times New Roman"/>
          <w:sz w:val="28"/>
          <w:szCs w:val="28"/>
          <w:lang w:val="ru-RU"/>
        </w:rPr>
        <w:t xml:space="preserve">       О.П. Зе</w:t>
      </w:r>
      <w:r>
        <w:rPr>
          <w:rFonts w:ascii="Times New Roman" w:hAnsi="Times New Roman"/>
          <w:sz w:val="28"/>
          <w:szCs w:val="28"/>
          <w:lang w:val="ru-RU"/>
        </w:rPr>
        <w:t>ваков</w:t>
      </w:r>
    </w:p>
    <w:p w:rsidR="00747EFE" w:rsidRDefault="00747EFE"/>
    <w:p w:rsidR="00747EFE" w:rsidRDefault="00747EFE"/>
    <w:p w:rsidR="00747EFE" w:rsidRDefault="00747EFE"/>
    <w:p w:rsidR="00747EFE" w:rsidRDefault="00747EFE"/>
    <w:p w:rsidR="00747EFE" w:rsidRDefault="00747EFE"/>
    <w:sectPr w:rsidR="00747EFE" w:rsidSect="00627817">
      <w:pgSz w:w="11906" w:h="16838"/>
      <w:pgMar w:top="993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default"/>
    <w:sig w:usb0="00000000" w:usb1="00000000" w:usb2="00000020" w:usb3="00000000" w:csb0="00000097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E6017C0"/>
    <w:multiLevelType w:val="singleLevel"/>
    <w:tmpl w:val="BE6017C0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57162B7C"/>
    <w:multiLevelType w:val="singleLevel"/>
    <w:tmpl w:val="57162B7C"/>
    <w:lvl w:ilvl="0">
      <w:start w:val="1"/>
      <w:numFmt w:val="decimal"/>
      <w:suff w:val="space"/>
      <w:lvlText w:val="%1)"/>
      <w:lvlJc w:val="left"/>
    </w:lvl>
  </w:abstractNum>
  <w:abstractNum w:abstractNumId="2" w15:restartNumberingAfterBreak="0">
    <w:nsid w:val="736783E3"/>
    <w:multiLevelType w:val="singleLevel"/>
    <w:tmpl w:val="736783E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EFE"/>
    <w:rsid w:val="0006462C"/>
    <w:rsid w:val="001D40DC"/>
    <w:rsid w:val="00416619"/>
    <w:rsid w:val="0043238F"/>
    <w:rsid w:val="004352F7"/>
    <w:rsid w:val="0062579E"/>
    <w:rsid w:val="00627817"/>
    <w:rsid w:val="00723FDC"/>
    <w:rsid w:val="00747EFE"/>
    <w:rsid w:val="00902102"/>
    <w:rsid w:val="00B40526"/>
    <w:rsid w:val="00BC7FC6"/>
    <w:rsid w:val="00EA3057"/>
    <w:rsid w:val="00F0434D"/>
    <w:rsid w:val="00FA5483"/>
    <w:rsid w:val="3926148F"/>
    <w:rsid w:val="44CD5ABE"/>
    <w:rsid w:val="49201F65"/>
    <w:rsid w:val="588735E6"/>
    <w:rsid w:val="58FD76C8"/>
    <w:rsid w:val="5D8B4C7D"/>
    <w:rsid w:val="6F07334A"/>
    <w:rsid w:val="72464435"/>
    <w:rsid w:val="739303DD"/>
    <w:rsid w:val="7EA60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7DE464A-0E11-4B37-8E7E-FCECC1ECC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spacing w:before="100" w:beforeAutospacing="1" w:after="100" w:afterAutospacing="1"/>
    </w:pPr>
    <w:rPr>
      <w:sz w:val="24"/>
      <w:szCs w:val="24"/>
      <w:lang w:val="en-US" w:eastAsia="zh-CN"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styleId="a5">
    <w:name w:val="Strong"/>
    <w:basedOn w:val="a0"/>
    <w:qFormat/>
    <w:rPr>
      <w:b/>
      <w:bCs/>
    </w:rPr>
  </w:style>
  <w:style w:type="paragraph" w:customStyle="1" w:styleId="2">
    <w:name w:val="Основной текст (2)"/>
    <w:basedOn w:val="Standard"/>
    <w:qFormat/>
    <w:pPr>
      <w:widowControl w:val="0"/>
      <w:shd w:val="clear" w:color="auto" w:fill="FFFFFF"/>
      <w:spacing w:after="2640" w:line="240" w:lineRule="exact"/>
      <w:jc w:val="right"/>
    </w:pPr>
    <w:rPr>
      <w:rFonts w:ascii="Times New Roman" w:eastAsia="Times New Roman" w:hAnsi="Times New Roman"/>
      <w:b/>
      <w:sz w:val="18"/>
      <w:szCs w:val="18"/>
    </w:rPr>
  </w:style>
  <w:style w:type="paragraph" w:customStyle="1" w:styleId="Standard">
    <w:name w:val="Standard"/>
    <w:qFormat/>
    <w:pPr>
      <w:suppressAutoHyphens/>
      <w:autoSpaceDN w:val="0"/>
      <w:spacing w:after="200" w:line="276" w:lineRule="auto"/>
    </w:pPr>
    <w:rPr>
      <w:rFonts w:ascii="Calibri" w:hAnsi="Calibri"/>
      <w:kern w:val="2"/>
      <w:sz w:val="22"/>
      <w:szCs w:val="22"/>
      <w:lang w:val="en-US" w:eastAsia="zh-CN"/>
    </w:rPr>
  </w:style>
  <w:style w:type="paragraph" w:styleId="a6">
    <w:name w:val="No Spacing"/>
    <w:uiPriority w:val="99"/>
    <w:qFormat/>
    <w:pPr>
      <w:spacing w:after="0" w:line="240" w:lineRule="auto"/>
    </w:pPr>
    <w:rPr>
      <w:rFonts w:ascii="Calibri" w:eastAsia="Times New Roman" w:hAnsi="Calibri" w:cs="Calibri"/>
      <w:sz w:val="22"/>
      <w:szCs w:val="22"/>
    </w:rPr>
  </w:style>
  <w:style w:type="character" w:customStyle="1" w:styleId="10">
    <w:name w:val="Заголовок 1 Знак"/>
    <w:link w:val="1"/>
    <w:qFormat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32E14B31DE31759012CA598AB217BDAD23D01ACC47A90B37CA44DF221C6EA62706326BE9F4CD95E7A81AE72C6DX7g5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2E14B31DE31759012CA598AB217BDAD22DC1CC04CF85C359B11D127143EFC37027B3CE1E8C888F9A904E7X2g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12</Pages>
  <Words>3071</Words>
  <Characters>17509</Characters>
  <Application>Microsoft Office Word</Application>
  <DocSecurity>0</DocSecurity>
  <Lines>145</Lines>
  <Paragraphs>41</Paragraphs>
  <ScaleCrop>false</ScaleCrop>
  <Company/>
  <LinksUpToDate>false</LinksUpToDate>
  <CharactersWithSpaces>20539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Секретарь генерального директора</cp:lastModifiedBy>
  <cp:revision>15</cp:revision>
  <dcterms:created xsi:type="dcterms:W3CDTF">2020-09-09T05:40:00Z</dcterms:created>
  <dcterms:modified xsi:type="dcterms:W3CDTF">2020-09-10T09:59:00Z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