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A29" w:rsidRDefault="00CB6A29" w:rsidP="003F416F">
      <w:pPr>
        <w:ind w:firstLine="6521"/>
        <w:jc w:val="center"/>
      </w:pPr>
    </w:p>
    <w:p w:rsidR="00CB6A29" w:rsidRDefault="00CB6A29" w:rsidP="003F416F">
      <w:pPr>
        <w:ind w:firstLine="6521"/>
        <w:jc w:val="center"/>
      </w:pPr>
    </w:p>
    <w:p w:rsidR="00CB6A29" w:rsidRDefault="00CB6A29" w:rsidP="003F416F">
      <w:pPr>
        <w:ind w:firstLine="6521"/>
        <w:jc w:val="center"/>
      </w:pPr>
    </w:p>
    <w:p w:rsidR="00CB6A29" w:rsidRDefault="00CB6A29" w:rsidP="003F416F">
      <w:pPr>
        <w:ind w:firstLine="6521"/>
        <w:jc w:val="center"/>
      </w:pPr>
    </w:p>
    <w:p w:rsidR="00890D1E" w:rsidRDefault="00C21FA9" w:rsidP="003F416F">
      <w:pPr>
        <w:ind w:firstLine="6521"/>
        <w:jc w:val="center"/>
      </w:pPr>
      <w:r>
        <w:t>Председателю</w:t>
      </w:r>
    </w:p>
    <w:p w:rsidR="00C21FA9" w:rsidRDefault="00C21FA9" w:rsidP="003F416F">
      <w:pPr>
        <w:ind w:firstLine="6521"/>
        <w:jc w:val="center"/>
      </w:pPr>
      <w:r>
        <w:t>Законодательного собрания</w:t>
      </w:r>
    </w:p>
    <w:p w:rsidR="00C21FA9" w:rsidRDefault="00C21FA9" w:rsidP="003F416F">
      <w:pPr>
        <w:spacing w:line="360" w:lineRule="auto"/>
        <w:ind w:firstLine="6521"/>
        <w:jc w:val="center"/>
      </w:pPr>
      <w:r>
        <w:t>Ленинградской области</w:t>
      </w:r>
    </w:p>
    <w:p w:rsidR="00C21FA9" w:rsidRPr="003F416F" w:rsidRDefault="00C21FA9" w:rsidP="003F416F">
      <w:pPr>
        <w:spacing w:line="360" w:lineRule="auto"/>
        <w:ind w:firstLine="6521"/>
        <w:jc w:val="center"/>
        <w:rPr>
          <w:b/>
        </w:rPr>
      </w:pPr>
      <w:r w:rsidRPr="003F416F">
        <w:rPr>
          <w:b/>
        </w:rPr>
        <w:t xml:space="preserve">С.М. </w:t>
      </w:r>
      <w:proofErr w:type="spellStart"/>
      <w:r w:rsidRPr="003F416F">
        <w:rPr>
          <w:b/>
        </w:rPr>
        <w:t>Бебенину</w:t>
      </w:r>
      <w:proofErr w:type="spellEnd"/>
    </w:p>
    <w:p w:rsidR="00C21FA9" w:rsidRDefault="00C21FA9"/>
    <w:p w:rsidR="00C21FA9" w:rsidRDefault="00C21FA9"/>
    <w:p w:rsidR="00C21FA9" w:rsidRPr="003F416F" w:rsidRDefault="00C21FA9" w:rsidP="003F416F">
      <w:pPr>
        <w:jc w:val="center"/>
        <w:rPr>
          <w:b/>
        </w:rPr>
      </w:pPr>
      <w:r w:rsidRPr="003F416F">
        <w:rPr>
          <w:b/>
        </w:rPr>
        <w:t>Уважаемый Сергей Михайлович!</w:t>
      </w:r>
    </w:p>
    <w:p w:rsidR="00C21FA9" w:rsidRDefault="00C21FA9"/>
    <w:p w:rsidR="00C21FA9" w:rsidRDefault="00C21FA9" w:rsidP="003F416F">
      <w:pPr>
        <w:ind w:firstLine="851"/>
        <w:jc w:val="both"/>
        <w:rPr>
          <w:szCs w:val="28"/>
        </w:rPr>
      </w:pPr>
      <w: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876553">
        <w:rPr>
          <w:szCs w:val="28"/>
        </w:rPr>
        <w:t>"</w:t>
      </w:r>
      <w:r w:rsidR="00876553" w:rsidRPr="0048692D">
        <w:rPr>
          <w:szCs w:val="28"/>
        </w:rPr>
        <w:t>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  <w:r w:rsidR="00876553">
        <w:rPr>
          <w:szCs w:val="28"/>
        </w:rPr>
        <w:t>".</w:t>
      </w:r>
    </w:p>
    <w:p w:rsidR="00876553" w:rsidRDefault="00876553">
      <w:pPr>
        <w:rPr>
          <w:szCs w:val="28"/>
        </w:rPr>
      </w:pPr>
    </w:p>
    <w:p w:rsidR="00876553" w:rsidRDefault="00876553" w:rsidP="003F416F">
      <w:pPr>
        <w:ind w:firstLine="851"/>
        <w:rPr>
          <w:szCs w:val="28"/>
        </w:rPr>
      </w:pPr>
      <w:r>
        <w:rPr>
          <w:szCs w:val="28"/>
        </w:rPr>
        <w:t>Приложения:</w:t>
      </w:r>
    </w:p>
    <w:p w:rsidR="00876553" w:rsidRPr="00876553" w:rsidRDefault="00876553" w:rsidP="003F416F">
      <w:pPr>
        <w:pStyle w:val="a4"/>
        <w:numPr>
          <w:ilvl w:val="0"/>
          <w:numId w:val="1"/>
        </w:numPr>
        <w:ind w:left="0" w:firstLine="851"/>
        <w:jc w:val="both"/>
      </w:pPr>
      <w:r>
        <w:t xml:space="preserve">Проект областного закона </w:t>
      </w:r>
      <w:r w:rsidR="003833F7">
        <w:rPr>
          <w:szCs w:val="28"/>
        </w:rPr>
        <w:t>«</w:t>
      </w:r>
      <w:r w:rsidRPr="0048692D">
        <w:rPr>
          <w:szCs w:val="28"/>
        </w:rPr>
        <w:t>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  <w:r w:rsidR="00BA1889">
        <w:rPr>
          <w:szCs w:val="28"/>
        </w:rPr>
        <w:t xml:space="preserve"> на 20 </w:t>
      </w:r>
      <w:r>
        <w:rPr>
          <w:szCs w:val="28"/>
        </w:rPr>
        <w:t>л.</w:t>
      </w:r>
    </w:p>
    <w:p w:rsidR="00876553" w:rsidRPr="00876553" w:rsidRDefault="00876553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Обоснование необходимости принятия областного закона на</w:t>
      </w:r>
      <w:r w:rsidR="00BA1889">
        <w:rPr>
          <w:szCs w:val="28"/>
        </w:rPr>
        <w:t xml:space="preserve"> 1 </w:t>
      </w:r>
      <w:r>
        <w:rPr>
          <w:szCs w:val="28"/>
        </w:rPr>
        <w:t xml:space="preserve">л. </w:t>
      </w:r>
    </w:p>
    <w:p w:rsidR="00876553" w:rsidRPr="00876553" w:rsidRDefault="00876553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Справка о состоянии законодательства в сфере правового регулирования областного закона на</w:t>
      </w:r>
      <w:r w:rsidR="00BA1889">
        <w:rPr>
          <w:szCs w:val="28"/>
        </w:rPr>
        <w:t xml:space="preserve"> 2 </w:t>
      </w:r>
      <w:r>
        <w:rPr>
          <w:szCs w:val="28"/>
        </w:rPr>
        <w:t>л.</w:t>
      </w:r>
    </w:p>
    <w:p w:rsidR="00876553" w:rsidRPr="006D7DBD" w:rsidRDefault="006D7DBD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987F54">
        <w:rPr>
          <w:szCs w:val="28"/>
        </w:rPr>
        <w:t>,</w:t>
      </w:r>
      <w:r>
        <w:rPr>
          <w:szCs w:val="28"/>
        </w:rPr>
        <w:t xml:space="preserve"> на</w:t>
      </w:r>
      <w:r w:rsidR="00BA1889">
        <w:rPr>
          <w:szCs w:val="28"/>
        </w:rPr>
        <w:t xml:space="preserve"> 1 </w:t>
      </w:r>
      <w:r>
        <w:rPr>
          <w:szCs w:val="28"/>
        </w:rPr>
        <w:t>л.</w:t>
      </w:r>
    </w:p>
    <w:p w:rsidR="006D7DBD" w:rsidRPr="00987F54" w:rsidRDefault="006D7DBD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Предложения </w:t>
      </w:r>
      <w:r w:rsidR="00987F54">
        <w:rPr>
          <w:szCs w:val="28"/>
        </w:rPr>
        <w:t>о разработке нормативных правовых актов</w:t>
      </w:r>
      <w:r w:rsidR="003833F7">
        <w:rPr>
          <w:szCs w:val="28"/>
        </w:rPr>
        <w:t xml:space="preserve"> Ленинградской области</w:t>
      </w:r>
      <w:r w:rsidR="00987F54">
        <w:rPr>
          <w:szCs w:val="28"/>
        </w:rPr>
        <w:t>, принятие которых необходимо для реализации областного закона, на</w:t>
      </w:r>
      <w:r w:rsidR="00BA1889">
        <w:rPr>
          <w:szCs w:val="28"/>
        </w:rPr>
        <w:t xml:space="preserve"> 1 </w:t>
      </w:r>
      <w:r w:rsidR="00987F54">
        <w:rPr>
          <w:szCs w:val="28"/>
        </w:rPr>
        <w:t>л.</w:t>
      </w:r>
    </w:p>
    <w:p w:rsidR="00987F54" w:rsidRPr="00987F54" w:rsidRDefault="00987F54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Финансово-экономическое обоснование на</w:t>
      </w:r>
      <w:r w:rsidR="00BA1889">
        <w:rPr>
          <w:szCs w:val="28"/>
        </w:rPr>
        <w:t xml:space="preserve"> 1 </w:t>
      </w:r>
      <w:r>
        <w:rPr>
          <w:szCs w:val="28"/>
        </w:rPr>
        <w:t>л.</w:t>
      </w:r>
    </w:p>
    <w:p w:rsidR="00987F54" w:rsidRPr="00987F54" w:rsidRDefault="001F7DD0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Распоряжение</w:t>
      </w:r>
      <w:bookmarkStart w:id="0" w:name="_GoBack"/>
      <w:bookmarkEnd w:id="0"/>
      <w:r w:rsidR="00987F54">
        <w:rPr>
          <w:szCs w:val="28"/>
        </w:rPr>
        <w:t xml:space="preserve"> Правительства Ленинградской области на</w:t>
      </w:r>
      <w:r w:rsidR="00BA1889">
        <w:rPr>
          <w:szCs w:val="28"/>
        </w:rPr>
        <w:t xml:space="preserve"> 1 </w:t>
      </w:r>
      <w:r w:rsidR="00987F54">
        <w:rPr>
          <w:szCs w:val="28"/>
        </w:rPr>
        <w:t>л.</w:t>
      </w:r>
    </w:p>
    <w:p w:rsidR="00987F54" w:rsidRDefault="00987F54" w:rsidP="00987F54"/>
    <w:p w:rsidR="00987F54" w:rsidRDefault="00987F54" w:rsidP="00987F54"/>
    <w:p w:rsidR="00987F54" w:rsidRDefault="00987F54" w:rsidP="00987F54">
      <w:r>
        <w:t xml:space="preserve">Губернатор Ленинградской области </w:t>
      </w:r>
      <w:r>
        <w:tab/>
      </w:r>
      <w:r>
        <w:tab/>
      </w:r>
      <w:r>
        <w:tab/>
      </w:r>
      <w:r>
        <w:tab/>
      </w:r>
      <w:r>
        <w:tab/>
        <w:t>А.Ю. Дрозденко</w:t>
      </w:r>
    </w:p>
    <w:p w:rsidR="00C21FA9" w:rsidRDefault="00C21FA9"/>
    <w:sectPr w:rsidR="00C21FA9" w:rsidSect="00987F5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647"/>
    <w:multiLevelType w:val="hybridMultilevel"/>
    <w:tmpl w:val="F9780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15"/>
    <w:rsid w:val="00121129"/>
    <w:rsid w:val="001F7DD0"/>
    <w:rsid w:val="003833F7"/>
    <w:rsid w:val="003F416F"/>
    <w:rsid w:val="005E458B"/>
    <w:rsid w:val="006D7DBD"/>
    <w:rsid w:val="00757815"/>
    <w:rsid w:val="008371C4"/>
    <w:rsid w:val="00876553"/>
    <w:rsid w:val="00890D1E"/>
    <w:rsid w:val="00987F54"/>
    <w:rsid w:val="00BA1889"/>
    <w:rsid w:val="00C21FA9"/>
    <w:rsid w:val="00CB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7655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8765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7655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876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Екатерина Евгеньевна</dc:creator>
  <cp:keywords/>
  <dc:description/>
  <cp:lastModifiedBy>Балабанова Екатерина Евгеньевна</cp:lastModifiedBy>
  <cp:revision>6</cp:revision>
  <cp:lastPrinted>2020-03-19T08:55:00Z</cp:lastPrinted>
  <dcterms:created xsi:type="dcterms:W3CDTF">2020-03-18T07:46:00Z</dcterms:created>
  <dcterms:modified xsi:type="dcterms:W3CDTF">2020-04-13T12:04:00Z</dcterms:modified>
</cp:coreProperties>
</file>