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5AA" w:rsidRPr="00A72A67" w:rsidRDefault="009A4968" w:rsidP="000F15AA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Обоснование необходимости принятия областного закона </w:t>
      </w:r>
    </w:p>
    <w:p w:rsidR="00890D1E" w:rsidRPr="00A72A67" w:rsidRDefault="009A4968" w:rsidP="000F15AA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(пояснительная записка)</w:t>
      </w:r>
    </w:p>
    <w:p w:rsidR="009A4968" w:rsidRPr="00A72A67" w:rsidRDefault="009A4968" w:rsidP="000F15AA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</w:p>
    <w:p w:rsidR="009A4968" w:rsidRPr="00A72A67" w:rsidRDefault="009A4968">
      <w:pPr>
        <w:rPr>
          <w:rFonts w:cs="Times New Roman"/>
          <w:szCs w:val="28"/>
        </w:rPr>
      </w:pPr>
    </w:p>
    <w:p w:rsidR="009A4968" w:rsidRPr="00A72A67" w:rsidRDefault="009A4968">
      <w:pPr>
        <w:rPr>
          <w:rFonts w:cs="Times New Roman"/>
          <w:szCs w:val="28"/>
        </w:rPr>
      </w:pPr>
    </w:p>
    <w:p w:rsidR="001B4EE9" w:rsidRPr="00A72A67" w:rsidRDefault="000244A4" w:rsidP="00082BDC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Предлагаемый проект областного закона подготовлен в целях </w:t>
      </w:r>
      <w:r w:rsidR="000F15AA" w:rsidRPr="00A72A67">
        <w:rPr>
          <w:rFonts w:cs="Times New Roman"/>
          <w:szCs w:val="28"/>
        </w:rPr>
        <w:t>приведения нормативных правовых актов Ленинградской области в соответствие с нормами Бюджетного кодекса РФ</w:t>
      </w:r>
      <w:r w:rsidR="0052169C">
        <w:rPr>
          <w:rFonts w:cs="Times New Roman"/>
          <w:szCs w:val="28"/>
        </w:rPr>
        <w:t>,</w:t>
      </w:r>
      <w:r w:rsidR="000F15AA" w:rsidRPr="00A72A67">
        <w:rPr>
          <w:rFonts w:cs="Times New Roman"/>
          <w:szCs w:val="28"/>
        </w:rPr>
        <w:t xml:space="preserve"> с учетом </w:t>
      </w:r>
      <w:r w:rsidR="0052169C">
        <w:rPr>
          <w:rFonts w:cs="Times New Roman"/>
          <w:szCs w:val="28"/>
        </w:rPr>
        <w:t>федерального закона</w:t>
      </w:r>
      <w:r w:rsidR="000F15AA" w:rsidRPr="00A72A67">
        <w:rPr>
          <w:rFonts w:cs="Times New Roman"/>
          <w:szCs w:val="28"/>
        </w:rPr>
        <w:t xml:space="preserve"> от 02</w:t>
      </w:r>
      <w:r w:rsidR="0052169C">
        <w:rPr>
          <w:rFonts w:cs="Times New Roman"/>
          <w:szCs w:val="28"/>
        </w:rPr>
        <w:t xml:space="preserve"> августа </w:t>
      </w:r>
      <w:r w:rsidR="000F15AA" w:rsidRPr="00A72A67">
        <w:rPr>
          <w:rFonts w:cs="Times New Roman"/>
          <w:szCs w:val="28"/>
        </w:rPr>
        <w:t>2019</w:t>
      </w:r>
      <w:r w:rsidR="0052169C">
        <w:rPr>
          <w:rFonts w:cs="Times New Roman"/>
          <w:szCs w:val="28"/>
        </w:rPr>
        <w:t xml:space="preserve"> года</w:t>
      </w:r>
      <w:r w:rsidR="0052169C">
        <w:rPr>
          <w:rFonts w:cs="Times New Roman"/>
          <w:szCs w:val="28"/>
        </w:rPr>
        <w:br/>
      </w:r>
      <w:r w:rsidR="000F15AA" w:rsidRPr="00A72A67">
        <w:rPr>
          <w:rFonts w:cs="Times New Roman"/>
          <w:szCs w:val="28"/>
        </w:rPr>
        <w:t>№ 307-ФЗ «О внесении изменений в Бюджетный кодекс РФ в целях совершенствования межбюджетных отношений»</w:t>
      </w:r>
      <w:r w:rsidR="00082BDC" w:rsidRPr="00A72A67">
        <w:rPr>
          <w:rFonts w:cs="Times New Roman"/>
          <w:szCs w:val="28"/>
        </w:rPr>
        <w:t xml:space="preserve"> и нормами областного</w:t>
      </w:r>
      <w:r w:rsidR="001B4EE9" w:rsidRPr="00A72A67">
        <w:rPr>
          <w:rFonts w:cs="Times New Roman"/>
          <w:szCs w:val="28"/>
        </w:rPr>
        <w:t xml:space="preserve"> закон</w:t>
      </w:r>
      <w:r w:rsidR="00082BDC" w:rsidRPr="00A72A67">
        <w:rPr>
          <w:rFonts w:cs="Times New Roman"/>
          <w:szCs w:val="28"/>
        </w:rPr>
        <w:t>а</w:t>
      </w:r>
      <w:r w:rsidR="001B4EE9" w:rsidRPr="00A72A67">
        <w:rPr>
          <w:rFonts w:cs="Times New Roman"/>
          <w:szCs w:val="28"/>
        </w:rPr>
        <w:t xml:space="preserve"> Ленинградской области от 14</w:t>
      </w:r>
      <w:r w:rsidR="00D05FDC">
        <w:rPr>
          <w:rFonts w:cs="Times New Roman"/>
          <w:szCs w:val="28"/>
        </w:rPr>
        <w:t xml:space="preserve"> октября </w:t>
      </w:r>
      <w:r w:rsidR="001B4EE9" w:rsidRPr="00A72A67">
        <w:rPr>
          <w:rFonts w:cs="Times New Roman"/>
          <w:szCs w:val="28"/>
        </w:rPr>
        <w:t xml:space="preserve">2019 </w:t>
      </w:r>
      <w:r w:rsidR="00D05FDC">
        <w:rPr>
          <w:rFonts w:cs="Times New Roman"/>
          <w:szCs w:val="28"/>
        </w:rPr>
        <w:t xml:space="preserve">года </w:t>
      </w:r>
      <w:r w:rsidR="00082BDC" w:rsidRPr="00A72A67">
        <w:rPr>
          <w:rFonts w:cs="Times New Roman"/>
          <w:szCs w:val="28"/>
        </w:rPr>
        <w:t>№</w:t>
      </w:r>
      <w:r w:rsidR="001B4EE9" w:rsidRPr="00A72A67">
        <w:rPr>
          <w:rFonts w:cs="Times New Roman"/>
          <w:szCs w:val="28"/>
        </w:rPr>
        <w:t xml:space="preserve"> 75-оз</w:t>
      </w:r>
      <w:r w:rsidR="00082BDC" w:rsidRPr="00A72A67">
        <w:rPr>
          <w:rFonts w:cs="Times New Roman"/>
          <w:szCs w:val="28"/>
        </w:rPr>
        <w:t xml:space="preserve"> «</w:t>
      </w:r>
      <w:r w:rsidR="001B4EE9" w:rsidRPr="00A72A67">
        <w:rPr>
          <w:rFonts w:cs="Times New Roman"/>
          <w:szCs w:val="28"/>
        </w:rPr>
        <w:t>О межбюджетных отношениях в Ленинградской области</w:t>
      </w:r>
      <w:r w:rsidR="00082BDC" w:rsidRPr="00A72A67">
        <w:rPr>
          <w:rFonts w:cs="Times New Roman"/>
          <w:szCs w:val="28"/>
        </w:rPr>
        <w:t>»</w:t>
      </w:r>
      <w:r w:rsidR="00D3588E" w:rsidRPr="00A72A67">
        <w:rPr>
          <w:rFonts w:cs="Times New Roman"/>
          <w:szCs w:val="28"/>
        </w:rPr>
        <w:t xml:space="preserve"> в части</w:t>
      </w:r>
      <w:r w:rsidR="0052169C">
        <w:rPr>
          <w:rFonts w:cs="Times New Roman"/>
          <w:szCs w:val="28"/>
        </w:rPr>
        <w:t>,</w:t>
      </w:r>
      <w:r w:rsidR="00D3588E" w:rsidRPr="00A72A67">
        <w:rPr>
          <w:rFonts w:cs="Times New Roman"/>
          <w:szCs w:val="28"/>
        </w:rPr>
        <w:t xml:space="preserve"> </w:t>
      </w:r>
      <w:r w:rsidR="00910F4B" w:rsidRPr="00A72A67">
        <w:rPr>
          <w:rFonts w:cs="Times New Roman"/>
          <w:szCs w:val="28"/>
        </w:rPr>
        <w:t>касающейся методик распределения суб</w:t>
      </w:r>
      <w:r w:rsidR="0019465D" w:rsidRPr="00A72A67">
        <w:rPr>
          <w:rFonts w:cs="Times New Roman"/>
          <w:szCs w:val="28"/>
        </w:rPr>
        <w:t>венций</w:t>
      </w:r>
      <w:r w:rsidR="00910F4B" w:rsidRPr="00A72A67">
        <w:rPr>
          <w:rFonts w:cs="Times New Roman"/>
          <w:szCs w:val="28"/>
        </w:rPr>
        <w:t xml:space="preserve"> из областного бюджета Ленинградской области.</w:t>
      </w:r>
    </w:p>
    <w:p w:rsidR="000D052B" w:rsidRPr="00A72A67" w:rsidRDefault="00D3588E" w:rsidP="00D3588E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Рассматриваемы</w:t>
      </w:r>
      <w:r w:rsidR="0052169C">
        <w:rPr>
          <w:rFonts w:cs="Times New Roman"/>
          <w:szCs w:val="28"/>
        </w:rPr>
        <w:t>м</w:t>
      </w:r>
      <w:r w:rsidRPr="00A72A67">
        <w:rPr>
          <w:rFonts w:cs="Times New Roman"/>
          <w:szCs w:val="28"/>
        </w:rPr>
        <w:t xml:space="preserve"> законопроектом </w:t>
      </w:r>
      <w:r w:rsidR="000D052B" w:rsidRPr="00A72A67">
        <w:rPr>
          <w:rFonts w:cs="Times New Roman"/>
          <w:szCs w:val="28"/>
        </w:rPr>
        <w:t>предусмотрено внесение следующих изменений в методики распределения субвенций:</w:t>
      </w:r>
    </w:p>
    <w:p w:rsidR="000D052B" w:rsidRPr="00A72A67" w:rsidRDefault="000D052B" w:rsidP="000D052B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>1) определение показателей (критериев) распре</w:t>
      </w:r>
      <w:r w:rsidR="00B76B09">
        <w:rPr>
          <w:rFonts w:cs="Times New Roman"/>
          <w:szCs w:val="28"/>
        </w:rPr>
        <w:t>деления общего объема субвенций;</w:t>
      </w:r>
    </w:p>
    <w:p w:rsidR="000D052B" w:rsidRPr="00A72A67" w:rsidRDefault="000D052B" w:rsidP="000D052B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2) определение нормативов (порядка расчета нормативов), используемых для </w:t>
      </w:r>
      <w:r w:rsidR="00B76B09">
        <w:rPr>
          <w:rFonts w:cs="Times New Roman"/>
          <w:szCs w:val="28"/>
        </w:rPr>
        <w:t>расчета общего объема субвенций</w:t>
      </w:r>
      <w:r w:rsidRPr="00A72A67">
        <w:rPr>
          <w:rFonts w:cs="Times New Roman"/>
          <w:szCs w:val="28"/>
        </w:rPr>
        <w:t>.</w:t>
      </w:r>
    </w:p>
    <w:p w:rsidR="00B12DD6" w:rsidRPr="00172BFD" w:rsidRDefault="000D052B" w:rsidP="008B5F1B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8E3C66">
        <w:rPr>
          <w:rFonts w:cs="Times New Roman"/>
          <w:szCs w:val="28"/>
        </w:rPr>
        <w:t>Предлагаемые изменения носят технический характер, не влияют на распределение субвенций и не изменяют общий объем су</w:t>
      </w:r>
      <w:r w:rsidR="00DA54D1" w:rsidRPr="008E3C66">
        <w:rPr>
          <w:rFonts w:cs="Times New Roman"/>
          <w:szCs w:val="28"/>
        </w:rPr>
        <w:t>бвенций</w:t>
      </w:r>
      <w:r w:rsidR="008B5F1B">
        <w:rPr>
          <w:rFonts w:cs="Times New Roman"/>
          <w:szCs w:val="28"/>
        </w:rPr>
        <w:t xml:space="preserve">, </w:t>
      </w:r>
      <w:r w:rsidR="00DA54D1" w:rsidRPr="008E3C66">
        <w:rPr>
          <w:rFonts w:cs="Times New Roman"/>
          <w:szCs w:val="28"/>
        </w:rPr>
        <w:t>за исключением</w:t>
      </w:r>
      <w:r w:rsidR="00757539" w:rsidRPr="008E3C66">
        <w:rPr>
          <w:rFonts w:cs="Times New Roman"/>
          <w:szCs w:val="28"/>
        </w:rPr>
        <w:t xml:space="preserve"> </w:t>
      </w:r>
      <w:r w:rsidR="00E827F3" w:rsidRPr="008E3C66">
        <w:rPr>
          <w:rFonts w:cs="Times New Roman"/>
          <w:szCs w:val="28"/>
        </w:rPr>
        <w:t>субвенци</w:t>
      </w:r>
      <w:r w:rsidR="00245807">
        <w:rPr>
          <w:rFonts w:cs="Times New Roman"/>
          <w:szCs w:val="28"/>
        </w:rPr>
        <w:t>и</w:t>
      </w:r>
      <w:r w:rsidR="00E827F3" w:rsidRPr="008E3C66">
        <w:rPr>
          <w:rFonts w:cs="Times New Roman"/>
          <w:szCs w:val="28"/>
        </w:rPr>
        <w:t xml:space="preserve"> </w:t>
      </w:r>
      <w:r w:rsidR="00B12DD6" w:rsidRPr="00172BFD">
        <w:rPr>
          <w:rFonts w:cs="Times New Roman"/>
          <w:szCs w:val="28"/>
        </w:rPr>
        <w:t>на осуществление отдельных государственных полномочий Ленинградской области в сфере административных правоотношений для муниципаль</w:t>
      </w:r>
      <w:r w:rsidR="008B5F1B">
        <w:rPr>
          <w:rFonts w:cs="Times New Roman"/>
          <w:szCs w:val="28"/>
        </w:rPr>
        <w:t xml:space="preserve">ных районов и городского округа, по которой предлагается скорректировать формулу расчета </w:t>
      </w:r>
      <w:r w:rsidR="00C37AB8">
        <w:rPr>
          <w:rFonts w:cs="Times New Roman"/>
          <w:szCs w:val="28"/>
        </w:rPr>
        <w:t>размера с</w:t>
      </w:r>
      <w:r w:rsidR="00245807">
        <w:rPr>
          <w:rFonts w:cs="Times New Roman"/>
          <w:szCs w:val="28"/>
        </w:rPr>
        <w:t>убвенции</w:t>
      </w:r>
      <w:r w:rsidR="00C37AB8">
        <w:rPr>
          <w:rFonts w:cs="Times New Roman"/>
          <w:szCs w:val="28"/>
        </w:rPr>
        <w:t>.</w:t>
      </w:r>
    </w:p>
    <w:p w:rsidR="00B12DD6" w:rsidRPr="00172BFD" w:rsidRDefault="00B12DD6" w:rsidP="00B12DD6">
      <w:pPr>
        <w:ind w:firstLine="851"/>
        <w:jc w:val="both"/>
        <w:rPr>
          <w:rFonts w:cs="Times New Roman"/>
          <w:szCs w:val="28"/>
        </w:rPr>
      </w:pPr>
      <w:r w:rsidRPr="00172BFD">
        <w:rPr>
          <w:rFonts w:cs="Times New Roman"/>
          <w:szCs w:val="28"/>
        </w:rPr>
        <w:t>С учетом единого подхо</w:t>
      </w:r>
      <w:r>
        <w:rPr>
          <w:rFonts w:cs="Times New Roman"/>
          <w:szCs w:val="28"/>
        </w:rPr>
        <w:t>да к расчету субвенций уточн</w:t>
      </w:r>
      <w:r w:rsidR="00C37AB8">
        <w:rPr>
          <w:rFonts w:cs="Times New Roman"/>
          <w:szCs w:val="28"/>
        </w:rPr>
        <w:t>яется</w:t>
      </w:r>
      <w:r>
        <w:rPr>
          <w:rFonts w:cs="Times New Roman"/>
          <w:szCs w:val="28"/>
        </w:rPr>
        <w:t xml:space="preserve"> </w:t>
      </w:r>
      <w:r w:rsidRPr="00172BFD">
        <w:rPr>
          <w:rFonts w:cs="Times New Roman"/>
          <w:szCs w:val="28"/>
        </w:rPr>
        <w:t xml:space="preserve">расчет годового </w:t>
      </w:r>
      <w:proofErr w:type="gramStart"/>
      <w:r w:rsidRPr="00172BFD">
        <w:rPr>
          <w:rFonts w:cs="Times New Roman"/>
          <w:szCs w:val="28"/>
        </w:rPr>
        <w:t>фонда оплаты труда ответственного секретаря административной комиссии, исходя из размера должностного оклада</w:t>
      </w:r>
      <w:r w:rsidR="00C37AB8" w:rsidRPr="00C37AB8">
        <w:t xml:space="preserve"> </w:t>
      </w:r>
      <w:r w:rsidR="00C37AB8" w:rsidRPr="00C37AB8">
        <w:rPr>
          <w:rFonts w:cs="Times New Roman"/>
          <w:szCs w:val="28"/>
        </w:rPr>
        <w:t>специалиста первой категории</w:t>
      </w:r>
      <w:r w:rsidRPr="00172BFD">
        <w:rPr>
          <w:rFonts w:cs="Times New Roman"/>
          <w:szCs w:val="28"/>
        </w:rPr>
        <w:t xml:space="preserve"> в соответствии с областным законом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="002932FF" w:rsidRPr="00172BFD">
        <w:rPr>
          <w:rFonts w:cs="Times New Roman"/>
          <w:szCs w:val="28"/>
        </w:rPr>
        <w:t>на планируемый год с учетом</w:t>
      </w:r>
      <w:proofErr w:type="gramEnd"/>
      <w:r w:rsidR="002932FF" w:rsidRPr="00172BFD">
        <w:rPr>
          <w:rFonts w:cs="Times New Roman"/>
          <w:szCs w:val="28"/>
        </w:rPr>
        <w:t xml:space="preserve"> индексации</w:t>
      </w:r>
      <w:r w:rsidR="002932FF">
        <w:rPr>
          <w:rFonts w:cs="Times New Roman"/>
          <w:szCs w:val="28"/>
        </w:rPr>
        <w:t>,</w:t>
      </w:r>
      <w:r w:rsidR="001737AB">
        <w:rPr>
          <w:rFonts w:cs="Times New Roman"/>
          <w:szCs w:val="28"/>
        </w:rPr>
        <w:t xml:space="preserve"> </w:t>
      </w:r>
      <w:r w:rsidRPr="00172BFD">
        <w:rPr>
          <w:rFonts w:cs="Times New Roman"/>
          <w:szCs w:val="28"/>
        </w:rPr>
        <w:t>количества должностных окладов в год на одного ответственного секретаря административной комиссии, предусматриваемых при формировании фонда оплаты труда (45,5) и коэффициента, учитывающего начисления на выплаты по оплате труда в соответствии с действующим законодательством.</w:t>
      </w:r>
    </w:p>
    <w:p w:rsidR="00B12DD6" w:rsidRDefault="00B12DD6" w:rsidP="000D052B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356B52" w:rsidRDefault="00356B52" w:rsidP="000D052B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Первый заместитель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Председателя Правительства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Ленинградской области –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председатель комитета финансов </w:t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>Р.И.</w:t>
      </w:r>
      <w:r w:rsidR="00830C86">
        <w:rPr>
          <w:rFonts w:eastAsia="Calibri" w:cs="Times New Roman"/>
          <w:szCs w:val="28"/>
        </w:rPr>
        <w:t xml:space="preserve"> </w:t>
      </w:r>
      <w:r w:rsidRPr="00EB2A04">
        <w:rPr>
          <w:rFonts w:eastAsia="Calibri" w:cs="Times New Roman"/>
          <w:szCs w:val="28"/>
        </w:rPr>
        <w:t>Марков</w:t>
      </w:r>
      <w:bookmarkStart w:id="0" w:name="_GoBack"/>
      <w:bookmarkEnd w:id="0"/>
    </w:p>
    <w:sectPr w:rsidR="00356B52" w:rsidRPr="00EB2A04" w:rsidSect="003B665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9F"/>
    <w:rsid w:val="00001844"/>
    <w:rsid w:val="00010123"/>
    <w:rsid w:val="000244A4"/>
    <w:rsid w:val="0007475E"/>
    <w:rsid w:val="00082BDC"/>
    <w:rsid w:val="000D052B"/>
    <w:rsid w:val="000F15AA"/>
    <w:rsid w:val="00111F7B"/>
    <w:rsid w:val="00121129"/>
    <w:rsid w:val="00172BFD"/>
    <w:rsid w:val="001737AB"/>
    <w:rsid w:val="0019465D"/>
    <w:rsid w:val="001A67FA"/>
    <w:rsid w:val="001B161A"/>
    <w:rsid w:val="001B4EE9"/>
    <w:rsid w:val="002308B3"/>
    <w:rsid w:val="00231ABB"/>
    <w:rsid w:val="00245807"/>
    <w:rsid w:val="00247CB4"/>
    <w:rsid w:val="00257DE6"/>
    <w:rsid w:val="00287BFC"/>
    <w:rsid w:val="002932FF"/>
    <w:rsid w:val="00356B52"/>
    <w:rsid w:val="003B665A"/>
    <w:rsid w:val="004131DE"/>
    <w:rsid w:val="00441B9A"/>
    <w:rsid w:val="00443661"/>
    <w:rsid w:val="0052169C"/>
    <w:rsid w:val="00587767"/>
    <w:rsid w:val="005D1A2D"/>
    <w:rsid w:val="005D2D0D"/>
    <w:rsid w:val="005F7C2C"/>
    <w:rsid w:val="00645008"/>
    <w:rsid w:val="00685D27"/>
    <w:rsid w:val="006945D8"/>
    <w:rsid w:val="006B58E5"/>
    <w:rsid w:val="006C19E4"/>
    <w:rsid w:val="00757539"/>
    <w:rsid w:val="007678D3"/>
    <w:rsid w:val="007D0C7C"/>
    <w:rsid w:val="007E5572"/>
    <w:rsid w:val="007F5F98"/>
    <w:rsid w:val="007F6AE9"/>
    <w:rsid w:val="00830C86"/>
    <w:rsid w:val="008371C4"/>
    <w:rsid w:val="00890D1E"/>
    <w:rsid w:val="008B5F1B"/>
    <w:rsid w:val="008C65B7"/>
    <w:rsid w:val="008E3C66"/>
    <w:rsid w:val="008F547C"/>
    <w:rsid w:val="00910F4B"/>
    <w:rsid w:val="009A4968"/>
    <w:rsid w:val="009B195C"/>
    <w:rsid w:val="00A44433"/>
    <w:rsid w:val="00A535F4"/>
    <w:rsid w:val="00A72A67"/>
    <w:rsid w:val="00A77A4D"/>
    <w:rsid w:val="00B12DD6"/>
    <w:rsid w:val="00B47E3F"/>
    <w:rsid w:val="00B62131"/>
    <w:rsid w:val="00B76B09"/>
    <w:rsid w:val="00BF0BCC"/>
    <w:rsid w:val="00C26CBA"/>
    <w:rsid w:val="00C37AB8"/>
    <w:rsid w:val="00C533A4"/>
    <w:rsid w:val="00C7299F"/>
    <w:rsid w:val="00C82978"/>
    <w:rsid w:val="00C86242"/>
    <w:rsid w:val="00C95AC8"/>
    <w:rsid w:val="00CA46CD"/>
    <w:rsid w:val="00D05FDC"/>
    <w:rsid w:val="00D3588E"/>
    <w:rsid w:val="00D465D3"/>
    <w:rsid w:val="00D669DA"/>
    <w:rsid w:val="00D86F43"/>
    <w:rsid w:val="00DA54D1"/>
    <w:rsid w:val="00DF3F96"/>
    <w:rsid w:val="00E108F7"/>
    <w:rsid w:val="00E25B6B"/>
    <w:rsid w:val="00E3530A"/>
    <w:rsid w:val="00E827F3"/>
    <w:rsid w:val="00E96F60"/>
    <w:rsid w:val="00EE6155"/>
    <w:rsid w:val="00F21734"/>
    <w:rsid w:val="00FA5D0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FE9BB-F805-40D6-BF9F-C49272446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20</cp:revision>
  <cp:lastPrinted>2020-03-19T12:27:00Z</cp:lastPrinted>
  <dcterms:created xsi:type="dcterms:W3CDTF">2020-02-17T08:12:00Z</dcterms:created>
  <dcterms:modified xsi:type="dcterms:W3CDTF">2020-07-08T06:05:00Z</dcterms:modified>
</cp:coreProperties>
</file>