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10" w:rsidRPr="009B3984" w:rsidRDefault="00354710" w:rsidP="00354710">
      <w:pPr>
        <w:tabs>
          <w:tab w:val="left" w:pos="710"/>
        </w:tabs>
        <w:spacing w:after="0"/>
        <w:ind w:left="4544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9B3984">
        <w:rPr>
          <w:rFonts w:ascii="Times New Roman" w:eastAsia="Calibri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354710" w:rsidRPr="009B3984" w:rsidRDefault="00354710" w:rsidP="00354710">
      <w:pPr>
        <w:tabs>
          <w:tab w:val="left" w:pos="710"/>
        </w:tabs>
        <w:spacing w:after="0"/>
        <w:ind w:left="454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С.М.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B3984">
        <w:rPr>
          <w:rFonts w:ascii="Times New Roman" w:eastAsia="Calibri" w:hAnsi="Times New Roman" w:cs="Times New Roman"/>
          <w:sz w:val="28"/>
          <w:szCs w:val="28"/>
        </w:rPr>
        <w:t>Бебенину</w:t>
      </w:r>
      <w:proofErr w:type="spellEnd"/>
    </w:p>
    <w:p w:rsidR="00354710" w:rsidRPr="009B3984" w:rsidRDefault="00354710" w:rsidP="00354710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10" w:rsidRPr="009B3984" w:rsidRDefault="00354710" w:rsidP="00354710">
      <w:pPr>
        <w:tabs>
          <w:tab w:val="left" w:pos="710"/>
        </w:tabs>
        <w:ind w:firstLine="71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Уважаемый Сергей Михайлович!</w:t>
      </w:r>
    </w:p>
    <w:p w:rsidR="00354710" w:rsidRPr="009B3984" w:rsidRDefault="00354710" w:rsidP="00354710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статьёй 31 Устава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вношу 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на рассмотрение Законодательного собрания Ленинградской области проект областного закона "О внесении изменения в областной закон "О правов</w:t>
      </w:r>
      <w:r>
        <w:rPr>
          <w:rFonts w:ascii="Times New Roman" w:eastAsia="Calibri" w:hAnsi="Times New Roman" w:cs="Times New Roman"/>
          <w:sz w:val="28"/>
          <w:szCs w:val="28"/>
        </w:rPr>
        <w:t>ых актах Ленинградской области"</w:t>
      </w:r>
      <w:r w:rsidRPr="009B39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4710" w:rsidRPr="009B3984" w:rsidRDefault="00354710" w:rsidP="00354710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10" w:rsidRPr="009B3984" w:rsidRDefault="00354710" w:rsidP="00354710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Приложения:</w:t>
      </w:r>
    </w:p>
    <w:p w:rsidR="00354710" w:rsidRPr="009B3984" w:rsidRDefault="00354710" w:rsidP="00354710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1) проект областного закона "О внесении изменения в областной закон "О правовых актах Ленинградской области" на 1 л.;</w:t>
      </w:r>
    </w:p>
    <w:p w:rsidR="00354710" w:rsidRPr="009B3984" w:rsidRDefault="00354710" w:rsidP="00354710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2) обоснование необходимости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принятия областного закона на 2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л.;</w:t>
      </w:r>
    </w:p>
    <w:p w:rsidR="00354710" w:rsidRPr="009B3984" w:rsidRDefault="00354710" w:rsidP="00354710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3) финансово-экономическое обоснование на 1 л.;</w:t>
      </w:r>
    </w:p>
    <w:p w:rsidR="00354710" w:rsidRPr="009B3984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4) предложения о разработке нормативных правовых актов, принятие которых необходимо для реализации  областного закона на 1 л.;</w:t>
      </w:r>
    </w:p>
    <w:p w:rsidR="00354710" w:rsidRPr="009B3984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5) перечень 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  на 1 л.;</w:t>
      </w:r>
    </w:p>
    <w:p w:rsidR="00354710" w:rsidRPr="009B3984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6) справка о состоянии законодательства в данной сфере правового регулирования на 1 л.</w:t>
      </w:r>
    </w:p>
    <w:p w:rsidR="00354710" w:rsidRPr="009B3984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10" w:rsidRPr="009B3984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4710" w:rsidRPr="00A43942" w:rsidRDefault="00354710" w:rsidP="00354710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Губернат</w:t>
      </w:r>
      <w:r>
        <w:rPr>
          <w:rFonts w:ascii="Times New Roman" w:eastAsia="Calibri" w:hAnsi="Times New Roman" w:cs="Times New Roman"/>
          <w:sz w:val="28"/>
          <w:szCs w:val="28"/>
        </w:rPr>
        <w:t>ор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А. </w:t>
      </w:r>
      <w:r w:rsidRPr="009B3984">
        <w:rPr>
          <w:rFonts w:ascii="Times New Roman" w:eastAsia="Calibri" w:hAnsi="Times New Roman" w:cs="Times New Roman"/>
          <w:sz w:val="28"/>
          <w:szCs w:val="28"/>
        </w:rPr>
        <w:t>Дрозденко</w:t>
      </w:r>
    </w:p>
    <w:p w:rsidR="00354710" w:rsidRDefault="0035471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D441B" w:rsidRPr="009B3984" w:rsidRDefault="00AD441B" w:rsidP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</w:p>
    <w:p w:rsidR="00AD441B" w:rsidRPr="009B3984" w:rsidRDefault="00AD441B" w:rsidP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6566C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В</w:t>
      </w:r>
      <w:r w:rsidRPr="009B3984">
        <w:rPr>
          <w:rFonts w:ascii="Times New Roman" w:eastAsia="Times New Roman" w:hAnsi="Times New Roman" w:cs="Times New Roman"/>
          <w:sz w:val="28"/>
          <w:szCs w:val="28"/>
        </w:rPr>
        <w:t xml:space="preserve">носится </w:t>
      </w:r>
    </w:p>
    <w:p w:rsidR="00B73937" w:rsidRPr="009B3984" w:rsidRDefault="00AD441B" w:rsidP="00AD441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Губернатором Ленинградской области</w:t>
      </w:r>
    </w:p>
    <w:p w:rsidR="00AD441B" w:rsidRPr="009B3984" w:rsidRDefault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проект    </w:t>
      </w:r>
    </w:p>
    <w:p w:rsidR="00AD441B" w:rsidRPr="009B3984" w:rsidRDefault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441B" w:rsidRPr="009B3984" w:rsidRDefault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AD4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73937" w:rsidRPr="009B3984" w:rsidRDefault="001744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ЛЕНИНГРАДСКАЯ ОБЛАСТЬ</w:t>
      </w:r>
    </w:p>
    <w:p w:rsidR="00B73937" w:rsidRPr="009B3984" w:rsidRDefault="00B739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ОБЛАСТНОЙ ЗАКОН</w:t>
      </w:r>
    </w:p>
    <w:p w:rsidR="00B73937" w:rsidRPr="009B3984" w:rsidRDefault="00B739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областной закон </w:t>
      </w:r>
    </w:p>
    <w:p w:rsidR="00B73937" w:rsidRPr="009B3984" w:rsidRDefault="00174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>«О правовых актах Ленинградской области»</w:t>
      </w:r>
    </w:p>
    <w:p w:rsidR="00B73937" w:rsidRPr="009B3984" w:rsidRDefault="00B739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>Статья 1</w:t>
      </w:r>
    </w:p>
    <w:p w:rsidR="00B73937" w:rsidRPr="009B3984" w:rsidRDefault="00B7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A43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</w:t>
      </w:r>
      <w:r w:rsidR="00174471" w:rsidRPr="009B3984">
        <w:rPr>
          <w:rFonts w:ascii="Times New Roman" w:eastAsia="Times New Roman" w:hAnsi="Times New Roman" w:cs="Times New Roman"/>
          <w:sz w:val="28"/>
          <w:szCs w:val="28"/>
        </w:rPr>
        <w:t xml:space="preserve"> областной закон от 11 декабря 2007 года </w:t>
      </w:r>
      <w:r w:rsidR="00174471" w:rsidRPr="009B3984">
        <w:rPr>
          <w:rFonts w:ascii="Times New Roman" w:eastAsia="Segoe UI Symbol" w:hAnsi="Times New Roman" w:cs="Times New Roman"/>
          <w:sz w:val="28"/>
          <w:szCs w:val="28"/>
        </w:rPr>
        <w:t>№ </w:t>
      </w:r>
      <w:r w:rsidR="00174471" w:rsidRPr="009B3984">
        <w:rPr>
          <w:rFonts w:ascii="Times New Roman" w:eastAsia="Times New Roman" w:hAnsi="Times New Roman" w:cs="Times New Roman"/>
          <w:sz w:val="28"/>
          <w:szCs w:val="28"/>
        </w:rPr>
        <w:t>174-оз                             «О правовых актах Ленинградской области» (с последующими изменениями)</w:t>
      </w:r>
      <w:r w:rsidR="00F174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471" w:rsidRPr="009B3984">
        <w:rPr>
          <w:rFonts w:ascii="Times New Roman" w:eastAsia="Times New Roman" w:hAnsi="Times New Roman" w:cs="Times New Roman"/>
          <w:sz w:val="28"/>
          <w:szCs w:val="28"/>
        </w:rPr>
        <w:t>статьёй 7</w:t>
      </w:r>
      <w:r w:rsidR="00174471" w:rsidRPr="009B398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174471" w:rsidRPr="009B3984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B73937" w:rsidRPr="009B3984" w:rsidRDefault="00B73937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>Статья 7</w:t>
      </w:r>
      <w:r w:rsidRPr="009B3984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1</w:t>
      </w: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>. Подписание правового акта Ленинградской области</w:t>
      </w:r>
    </w:p>
    <w:p w:rsidR="00B73937" w:rsidRPr="009B3984" w:rsidRDefault="00B73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tabs>
          <w:tab w:val="left" w:pos="1134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Подписание правового акта Ленинградской области уполномоченным должностным лицом осуществляется собственноручной подписью на бумажном носителе или квалифицированной электронной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правового акта субъекта Российской Федерации исключительно на бумажном носителе</w:t>
      </w:r>
      <w:proofErr w:type="gramStart"/>
      <w:r w:rsidRPr="009B3984">
        <w:rPr>
          <w:rFonts w:ascii="Times New Roman" w:eastAsia="Times New Roman" w:hAnsi="Times New Roman" w:cs="Times New Roman"/>
          <w:sz w:val="28"/>
          <w:szCs w:val="28"/>
        </w:rPr>
        <w:t>.".</w:t>
      </w:r>
      <w:proofErr w:type="gramEnd"/>
    </w:p>
    <w:p w:rsidR="00B73937" w:rsidRPr="009B3984" w:rsidRDefault="00B73937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b/>
          <w:sz w:val="28"/>
          <w:szCs w:val="28"/>
        </w:rPr>
        <w:t>Статья 2</w:t>
      </w:r>
    </w:p>
    <w:p w:rsidR="00B73937" w:rsidRPr="009B3984" w:rsidRDefault="00B739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174471">
      <w:pPr>
        <w:tabs>
          <w:tab w:val="left" w:pos="1134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73937" w:rsidRPr="009B3984" w:rsidRDefault="00B7393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B7393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B7393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937" w:rsidRPr="009B3984" w:rsidRDefault="00AD441B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984">
        <w:rPr>
          <w:rFonts w:ascii="Times New Roman" w:eastAsia="Times New Roman" w:hAnsi="Times New Roman" w:cs="Times New Roman"/>
          <w:sz w:val="28"/>
          <w:szCs w:val="28"/>
        </w:rPr>
        <w:t xml:space="preserve">Губернатор Ленинградской области </w:t>
      </w:r>
      <w:r w:rsidRPr="009B3984">
        <w:rPr>
          <w:rFonts w:ascii="Times New Roman" w:eastAsia="Times New Roman" w:hAnsi="Times New Roman" w:cs="Times New Roman"/>
          <w:sz w:val="28"/>
          <w:szCs w:val="28"/>
        </w:rPr>
        <w:tab/>
      </w:r>
      <w:r w:rsidRPr="009B398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Pr="009B3984">
        <w:rPr>
          <w:rFonts w:ascii="Times New Roman" w:eastAsia="Times New Roman" w:hAnsi="Times New Roman" w:cs="Times New Roman"/>
          <w:sz w:val="28"/>
          <w:szCs w:val="28"/>
        </w:rPr>
        <w:tab/>
        <w:t>А. Дрозденко</w:t>
      </w: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Обоснование</w:t>
      </w:r>
    </w:p>
    <w:p w:rsidR="009B3984" w:rsidRPr="009B3984" w:rsidRDefault="009B3984" w:rsidP="009B398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необходимости принятия областного закона "О внесении изменения в областной закон "О правовых актах Ленинградской области"</w:t>
      </w:r>
    </w:p>
    <w:p w:rsidR="009B3984" w:rsidRPr="009B3984" w:rsidRDefault="009B3984" w:rsidP="009B398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Областной закон от 11.12.2007 </w:t>
      </w:r>
      <w:r w:rsidRPr="009B3984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174-оз "О правовых актах Ленинградской области" регулирует отдельные вопросы, связанные с принятием, подписанием, официальным опубликованием, вступлением в силу и применением правовых актов Ленинградской области, которые не были урегулированы федеральными законами </w:t>
      </w:r>
      <w:r w:rsidRPr="0035471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hyperlink r:id="rId5">
        <w:r w:rsidRPr="00354710">
          <w:rPr>
            <w:rFonts w:ascii="Times New Roman" w:eastAsia="Calibri" w:hAnsi="Times New Roman" w:cs="Times New Roman"/>
            <w:sz w:val="28"/>
            <w:szCs w:val="28"/>
            <w:u w:val="single"/>
          </w:rPr>
          <w:t>Уставом</w:t>
        </w:r>
      </w:hyperlink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При этом областным законом </w:t>
      </w:r>
      <w:r w:rsidR="005569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Pr="009B3984">
        <w:rPr>
          <w:rFonts w:ascii="Times New Roman" w:eastAsia="Calibri" w:hAnsi="Times New Roman" w:cs="Times New Roman"/>
          <w:sz w:val="28"/>
          <w:szCs w:val="28"/>
        </w:rPr>
        <w:t>не определено</w:t>
      </w:r>
      <w:r w:rsidR="00354710">
        <w:rPr>
          <w:rFonts w:ascii="Times New Roman" w:eastAsia="Calibri" w:hAnsi="Times New Roman" w:cs="Times New Roman"/>
          <w:sz w:val="28"/>
          <w:szCs w:val="28"/>
        </w:rPr>
        <w:t>,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какими способами может быть подписан</w:t>
      </w:r>
      <w:r w:rsidR="005569DE">
        <w:rPr>
          <w:rFonts w:ascii="Times New Roman" w:eastAsia="Calibri" w:hAnsi="Times New Roman" w:cs="Times New Roman"/>
          <w:sz w:val="28"/>
          <w:szCs w:val="28"/>
        </w:rPr>
        <w:t xml:space="preserve"> правовой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акт Ленинградской области.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Традиционно правовые акты подписываются на бумажном носителе собственноручной подписью уполномоченного должностного лица.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Вместе с тем </w:t>
      </w:r>
      <w:r w:rsidR="005569DE" w:rsidRPr="009B3984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законодательством при исполнении государственных функций допускается использование цифровых подписей.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В частности, частью 1 статьи 6 Федерального закона от 06.04.2011 </w:t>
      </w:r>
      <w:r w:rsidRPr="009B3984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 установлено, что информация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и может применяться в любых правоотношениях в соответствии с законодательством Российской Федерации, кроме случая, если федеральными законами или принимаемыми в соответствии с ними нормативными правовыми</w:t>
      </w:r>
      <w:proofErr w:type="gramEnd"/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актами установлено требование о необходимости составления документа исключительно на бумажном носителе.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Проект областного закона "О внесении изменения в областной закон "О правовых актах Ленинградской области" разработан в целях устранения правовой неопределённости в вопросе допустимости (возможности) правового акта Ленинградской области в электронной форме путём его подписания квалифицированной электронной подписью.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Принятие законопроекта позволит уполномоченн</w:t>
      </w:r>
      <w:r w:rsidR="005569DE">
        <w:rPr>
          <w:rFonts w:ascii="Times New Roman" w:eastAsia="Calibri" w:hAnsi="Times New Roman" w:cs="Times New Roman"/>
          <w:sz w:val="28"/>
          <w:szCs w:val="28"/>
        </w:rPr>
        <w:t>ом</w:t>
      </w:r>
      <w:r w:rsidRPr="009B3984">
        <w:rPr>
          <w:rFonts w:ascii="Times New Roman" w:eastAsia="Calibri" w:hAnsi="Times New Roman" w:cs="Times New Roman"/>
          <w:sz w:val="28"/>
          <w:szCs w:val="28"/>
        </w:rPr>
        <w:t>у должностному лицу самостоятельно выбирать способ подписания (собственноручной подписью или электронной подписью), что в современных условиях (электронная экономика, электронный документооборот, пандемия и т.п.) позволит более эффективно исполнять государственные функции.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Закон</w:t>
      </w:r>
      <w:r w:rsidR="005569DE">
        <w:rPr>
          <w:rFonts w:ascii="Times New Roman" w:eastAsia="Calibri" w:hAnsi="Times New Roman" w:cs="Times New Roman"/>
          <w:sz w:val="28"/>
          <w:szCs w:val="28"/>
        </w:rPr>
        <w:t>о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проект не содержит </w:t>
      </w:r>
      <w:proofErr w:type="spellStart"/>
      <w:r w:rsidRPr="009B3984">
        <w:rPr>
          <w:rFonts w:ascii="Times New Roman" w:eastAsia="Calibri" w:hAnsi="Times New Roman" w:cs="Times New Roman"/>
          <w:sz w:val="28"/>
          <w:szCs w:val="28"/>
        </w:rPr>
        <w:t>коррупциогенных</w:t>
      </w:r>
      <w:proofErr w:type="spellEnd"/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факторов и не регулирует вопросы осуществления предпринимательской деятельности, в </w:t>
      </w:r>
      <w:proofErr w:type="gramStart"/>
      <w:r w:rsidRPr="009B3984"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с чем не </w:t>
      </w:r>
      <w:r w:rsidRPr="009B3984">
        <w:rPr>
          <w:rFonts w:ascii="Times New Roman" w:eastAsia="Calibri" w:hAnsi="Times New Roman" w:cs="Times New Roman"/>
          <w:sz w:val="28"/>
          <w:szCs w:val="28"/>
        </w:rPr>
        <w:lastRenderedPageBreak/>
        <w:t>требуется проведение оценки регулирующего воздействия проекта областного закона.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69DE" w:rsidRDefault="009B3984" w:rsidP="005569D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Исполнительный директор</w:t>
      </w:r>
      <w:r w:rsidR="005569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B3984" w:rsidRPr="009B3984" w:rsidRDefault="005569DE" w:rsidP="005569D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ГКУЛО «ГЭИРЗ»                                                                             </w:t>
      </w:r>
      <w:r w:rsidR="009B3984" w:rsidRPr="009B3984">
        <w:rPr>
          <w:rFonts w:ascii="Times New Roman" w:eastAsia="Calibri" w:hAnsi="Times New Roman" w:cs="Times New Roman"/>
          <w:sz w:val="28"/>
          <w:szCs w:val="28"/>
        </w:rPr>
        <w:t>Ф.Г. Замятин</w:t>
      </w: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3984" w:rsidRPr="009B3984" w:rsidRDefault="009B3984" w:rsidP="009B3984">
      <w:pPr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9DE" w:rsidRDefault="005569D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B3984" w:rsidRPr="009B3984" w:rsidRDefault="009B3984" w:rsidP="009B39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к проекту областного закона "О внесении изменения в областной закон "О правовых актах Ленинградской области"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Принятие областного закона "О внесении изменения в областной закон "О правовых актах Ленинградской области" не потребует дополнительного расходования финансовых средств областного бюджета Ленинградской области.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15BD" w:rsidRPr="009B3984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ГКУЛО «ГЭИРЗ»                                                                             </w:t>
      </w:r>
      <w:r w:rsidRPr="009B3984">
        <w:rPr>
          <w:rFonts w:ascii="Times New Roman" w:eastAsia="Calibri" w:hAnsi="Times New Roman" w:cs="Times New Roman"/>
          <w:sz w:val="28"/>
          <w:szCs w:val="28"/>
        </w:rPr>
        <w:t>Ф.Г. Замятин</w:t>
      </w:r>
    </w:p>
    <w:p w:rsid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Pr="009B3984" w:rsidRDefault="00E515BD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Предложения</w:t>
      </w:r>
    </w:p>
    <w:p w:rsidR="009B3984" w:rsidRPr="009B3984" w:rsidRDefault="009B3984" w:rsidP="009B39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 областного закона "О внесении изменения в областной закон "О правовых актах Ленинградской области"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Принятие областного закона "О внесении изменения в областной закон "О правовых актах Ленинградской области" не потребует разработки нормативных правовых актов Ленинградской области.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15BD" w:rsidRPr="009B3984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ГКУЛО «ГЭИРЗ»                                                                             </w:t>
      </w:r>
      <w:r w:rsidRPr="009B3984">
        <w:rPr>
          <w:rFonts w:ascii="Times New Roman" w:eastAsia="Calibri" w:hAnsi="Times New Roman" w:cs="Times New Roman"/>
          <w:sz w:val="28"/>
          <w:szCs w:val="28"/>
        </w:rPr>
        <w:t>Ф.Г. Замятин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66CE" w:rsidRDefault="006566CE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15BD" w:rsidRDefault="00E515BD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Перечень</w:t>
      </w: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 "О внесении изменения в областной закон "О правовых актах Ленинградской области"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3984">
        <w:rPr>
          <w:rFonts w:ascii="Times New Roman" w:eastAsia="Calibri" w:hAnsi="Times New Roman" w:cs="Times New Roman"/>
          <w:sz w:val="28"/>
          <w:szCs w:val="28"/>
        </w:rPr>
        <w:t>Принятие областного закона "О внесении изменения в областной закон "О правовых актах Ленинградской области"  потребует изменения отдельных постановлений Правительства Ленинградской области, регулирующих особенности размещения (опубликование) правовых актов Ленинградской области на "Официальном интернет-портале правовой информации" (</w:t>
      </w:r>
      <w:hyperlink r:id="rId6">
        <w:r w:rsidRPr="009B398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www.pravo.gov.ru</w:t>
        </w:r>
      </w:hyperlink>
      <w:r w:rsidRPr="009B3984">
        <w:rPr>
          <w:rFonts w:ascii="Times New Roman" w:eastAsia="Calibri" w:hAnsi="Times New Roman" w:cs="Times New Roman"/>
          <w:sz w:val="28"/>
          <w:szCs w:val="28"/>
        </w:rPr>
        <w:t>).</w:t>
      </w:r>
      <w:proofErr w:type="gramEnd"/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15BD" w:rsidRPr="009B3984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ГКУЛО «ГЭИРЗ»                                                                             </w:t>
      </w:r>
      <w:r w:rsidRPr="009B3984">
        <w:rPr>
          <w:rFonts w:ascii="Times New Roman" w:eastAsia="Calibri" w:hAnsi="Times New Roman" w:cs="Times New Roman"/>
          <w:sz w:val="28"/>
          <w:szCs w:val="28"/>
        </w:rPr>
        <w:t>Ф.Г. Замятин</w:t>
      </w:r>
    </w:p>
    <w:p w:rsid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Pr="009B3984" w:rsidRDefault="006566CE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9B3984" w:rsidRPr="009B3984" w:rsidRDefault="009B3984" w:rsidP="009B398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3984" w:rsidRPr="009B3984" w:rsidRDefault="009B3984" w:rsidP="009B3984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1. Федеральный закон от 06.10.1999 </w:t>
      </w:r>
      <w:r w:rsidRPr="009B3984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9B3984" w:rsidRPr="009B3984" w:rsidRDefault="009B3984" w:rsidP="009B3984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2. Федеральный закон от 06.04.2011 </w:t>
      </w:r>
      <w:r w:rsidRPr="009B3984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9B3984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подписи";</w:t>
      </w:r>
    </w:p>
    <w:p w:rsidR="009B3984" w:rsidRPr="009B3984" w:rsidRDefault="009B3984" w:rsidP="009B3984">
      <w:pPr>
        <w:tabs>
          <w:tab w:val="left" w:pos="710"/>
        </w:tabs>
        <w:spacing w:after="0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3. Устав Ленинградской области.</w:t>
      </w:r>
    </w:p>
    <w:p w:rsidR="009B3984" w:rsidRP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3984">
        <w:rPr>
          <w:rFonts w:ascii="Times New Roman" w:eastAsia="Calibri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15BD" w:rsidRPr="009B3984" w:rsidRDefault="00E515BD" w:rsidP="00E515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ГКУЛО «ГЭИРЗ»                                                                             </w:t>
      </w:r>
      <w:r w:rsidRPr="009B3984">
        <w:rPr>
          <w:rFonts w:ascii="Times New Roman" w:eastAsia="Calibri" w:hAnsi="Times New Roman" w:cs="Times New Roman"/>
          <w:sz w:val="28"/>
          <w:szCs w:val="28"/>
        </w:rPr>
        <w:t>Ф.Г. Замятин</w:t>
      </w:r>
    </w:p>
    <w:p w:rsidR="009B3984" w:rsidRDefault="009B3984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Default="00E515BD" w:rsidP="009B3984">
      <w:pPr>
        <w:tabs>
          <w:tab w:val="left" w:pos="710"/>
        </w:tabs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15BD" w:rsidRPr="009B3984" w:rsidRDefault="00E515BD" w:rsidP="00CE7A90">
      <w:pPr>
        <w:tabs>
          <w:tab w:val="left" w:pos="710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spacing w:after="0"/>
        <w:ind w:left="454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spacing w:after="0"/>
        <w:ind w:left="454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66CE" w:rsidRDefault="006566CE" w:rsidP="009B3984">
      <w:pPr>
        <w:tabs>
          <w:tab w:val="left" w:pos="710"/>
        </w:tabs>
        <w:spacing w:after="0"/>
        <w:ind w:left="454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3937" w:rsidRPr="00A43942" w:rsidRDefault="00B73937" w:rsidP="0035471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sectPr w:rsidR="00B73937" w:rsidRPr="00A43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37"/>
    <w:rsid w:val="00174471"/>
    <w:rsid w:val="00354710"/>
    <w:rsid w:val="0040208B"/>
    <w:rsid w:val="005569DE"/>
    <w:rsid w:val="006566CE"/>
    <w:rsid w:val="0071185A"/>
    <w:rsid w:val="009B3984"/>
    <w:rsid w:val="00A43942"/>
    <w:rsid w:val="00AD441B"/>
    <w:rsid w:val="00B73937"/>
    <w:rsid w:val="00CE7A90"/>
    <w:rsid w:val="00E515BD"/>
    <w:rsid w:val="00F1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o.gov.ru/" TargetMode="External"/><Relationship Id="rId5" Type="http://schemas.openxmlformats.org/officeDocument/2006/relationships/hyperlink" Target="consultantplus://offline/ref=3711219F75EC0EB47820721377DE8479D33E36EEAC00A16F30C477CEE2F0068D3140B1D02B0B734942044CC8B2B9520A0C669651y9U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 Геннадьевич Замятин</dc:creator>
  <cp:lastModifiedBy>Игорь Степанович МИКОЛАСЮК</cp:lastModifiedBy>
  <cp:revision>2</cp:revision>
  <dcterms:created xsi:type="dcterms:W3CDTF">2020-06-01T10:05:00Z</dcterms:created>
  <dcterms:modified xsi:type="dcterms:W3CDTF">2020-06-01T10:05:00Z</dcterms:modified>
</cp:coreProperties>
</file>