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4C" w:rsidRPr="00B87956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5C0590" w:rsidRPr="005C0590" w:rsidRDefault="00460E4C" w:rsidP="00AF06FA">
      <w:pPr>
        <w:jc w:val="center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  <w:r w:rsidR="005C0590">
        <w:rPr>
          <w:sz w:val="28"/>
          <w:szCs w:val="28"/>
        </w:rPr>
        <w:t xml:space="preserve"> </w:t>
      </w:r>
      <w:r w:rsidR="00675ED2" w:rsidRPr="005C0590">
        <w:rPr>
          <w:sz w:val="28"/>
          <w:szCs w:val="28"/>
        </w:rPr>
        <w:t>«</w:t>
      </w:r>
      <w:r w:rsidR="00AF06FA">
        <w:rPr>
          <w:sz w:val="28"/>
          <w:szCs w:val="28"/>
        </w:rPr>
        <w:t xml:space="preserve">О внесении изменений в областной закон </w:t>
      </w:r>
      <w:r w:rsidR="00AF06FA">
        <w:rPr>
          <w:sz w:val="28"/>
        </w:rPr>
        <w:t>«О правовом регулировании муниципальной службы в Ленинградской области»</w:t>
      </w:r>
      <w:r w:rsidR="00AF06FA">
        <w:rPr>
          <w:sz w:val="28"/>
          <w:szCs w:val="28"/>
        </w:rPr>
        <w:t xml:space="preserve"> 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AF06FA">
        <w:rPr>
          <w:sz w:val="28"/>
          <w:szCs w:val="28"/>
        </w:rPr>
        <w:br/>
      </w:r>
      <w:bookmarkStart w:id="0" w:name="_GoBack"/>
      <w:bookmarkEnd w:id="0"/>
      <w:r w:rsidR="00AF06FA">
        <w:rPr>
          <w:sz w:val="28"/>
          <w:szCs w:val="28"/>
        </w:rPr>
        <w:t>по контракту, муниципальной должности, а также лицами, замещающими указанные должности</w:t>
      </w:r>
      <w:r w:rsidR="005C0590" w:rsidRPr="005C0590">
        <w:rPr>
          <w:sz w:val="28"/>
          <w:szCs w:val="28"/>
        </w:rPr>
        <w:t>»</w:t>
      </w:r>
      <w:r w:rsidR="005C0590">
        <w:rPr>
          <w:sz w:val="28"/>
          <w:szCs w:val="28"/>
        </w:rPr>
        <w:t xml:space="preserve"> (далее – Проект)</w:t>
      </w:r>
    </w:p>
    <w:p w:rsidR="00BA6C7F" w:rsidRPr="00B736A5" w:rsidRDefault="00BA6C7F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8D4327" w:rsidRDefault="00063B7D" w:rsidP="008D432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802334">
        <w:rPr>
          <w:sz w:val="28"/>
          <w:szCs w:val="28"/>
        </w:rPr>
        <w:t xml:space="preserve">Проект вносится в связи с принятием </w:t>
      </w:r>
      <w:r w:rsidRPr="00802334">
        <w:rPr>
          <w:rFonts w:eastAsiaTheme="minorHAnsi"/>
          <w:sz w:val="28"/>
          <w:szCs w:val="28"/>
          <w:lang w:eastAsia="en-US"/>
        </w:rPr>
        <w:t>Федерального закона от 16.12.2019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br/>
      </w:r>
      <w:r w:rsidRPr="00802334">
        <w:rPr>
          <w:rFonts w:eastAsiaTheme="minorHAnsi"/>
          <w:sz w:val="28"/>
          <w:szCs w:val="28"/>
          <w:lang w:eastAsia="en-US"/>
        </w:rPr>
        <w:t>№ 432-ФЗ «О внесении изменений в отдельные законодательные акты Российской Федерации в целях совершенствования законодательства Российской Федерац</w:t>
      </w:r>
      <w:r>
        <w:rPr>
          <w:rFonts w:eastAsiaTheme="minorHAnsi"/>
          <w:sz w:val="28"/>
          <w:szCs w:val="28"/>
          <w:lang w:eastAsia="en-US"/>
        </w:rPr>
        <w:t>ии о противодействии коррупции»</w:t>
      </w:r>
      <w:r w:rsidR="00B80BE5">
        <w:rPr>
          <w:rFonts w:eastAsiaTheme="minorHAnsi"/>
          <w:sz w:val="28"/>
          <w:szCs w:val="28"/>
          <w:lang w:eastAsia="en-US"/>
        </w:rPr>
        <w:t xml:space="preserve"> (далее – Федеральный закон № 432-ФЗ)</w:t>
      </w:r>
      <w:r w:rsidRPr="00802334">
        <w:rPr>
          <w:rFonts w:eastAsiaTheme="minorHAnsi"/>
          <w:sz w:val="28"/>
          <w:szCs w:val="28"/>
          <w:lang w:eastAsia="en-US"/>
        </w:rPr>
        <w:t>.</w:t>
      </w:r>
    </w:p>
    <w:p w:rsidR="00354469" w:rsidRDefault="00354469" w:rsidP="008D432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8D4327">
        <w:rPr>
          <w:rFonts w:eastAsiaTheme="minorHAnsi"/>
          <w:sz w:val="28"/>
          <w:szCs w:val="28"/>
          <w:lang w:eastAsia="en-US"/>
        </w:rPr>
        <w:t xml:space="preserve">Федеральным законом № 432-ФЗ, в том числе внесены изменения </w:t>
      </w:r>
      <w:r w:rsidR="008D4327">
        <w:rPr>
          <w:rFonts w:eastAsiaTheme="minorHAnsi"/>
          <w:sz w:val="28"/>
          <w:szCs w:val="28"/>
          <w:lang w:eastAsia="en-US"/>
        </w:rPr>
        <w:br/>
      </w:r>
      <w:r w:rsidRPr="008D4327">
        <w:rPr>
          <w:rFonts w:eastAsiaTheme="minorHAnsi"/>
          <w:sz w:val="28"/>
          <w:szCs w:val="28"/>
          <w:lang w:eastAsia="en-US"/>
        </w:rPr>
        <w:t xml:space="preserve">в Федеральный закон </w:t>
      </w:r>
      <w:r w:rsidR="008D4327">
        <w:rPr>
          <w:rFonts w:eastAsiaTheme="minorHAnsi"/>
          <w:sz w:val="28"/>
          <w:szCs w:val="28"/>
          <w:lang w:eastAsia="en-US"/>
        </w:rPr>
        <w:t>от 02.03.2007 № 25-ФЗ «</w:t>
      </w:r>
      <w:r w:rsidRPr="008D4327">
        <w:rPr>
          <w:rFonts w:eastAsiaTheme="minorHAnsi"/>
          <w:sz w:val="28"/>
          <w:szCs w:val="28"/>
          <w:lang w:eastAsia="en-US"/>
        </w:rPr>
        <w:t xml:space="preserve">О муниципальной службе </w:t>
      </w:r>
      <w:r w:rsidR="008D4327">
        <w:rPr>
          <w:rFonts w:eastAsiaTheme="minorHAnsi"/>
          <w:sz w:val="28"/>
          <w:szCs w:val="28"/>
          <w:lang w:eastAsia="en-US"/>
        </w:rPr>
        <w:br/>
      </w:r>
      <w:r w:rsidRPr="008D4327">
        <w:rPr>
          <w:rFonts w:eastAsiaTheme="minorHAnsi"/>
          <w:sz w:val="28"/>
          <w:szCs w:val="28"/>
          <w:lang w:eastAsia="en-US"/>
        </w:rPr>
        <w:t xml:space="preserve">в Российской Федерации» и </w:t>
      </w:r>
      <w:r w:rsidR="00E453D4">
        <w:rPr>
          <w:rFonts w:eastAsiaTheme="minorHAnsi"/>
          <w:sz w:val="28"/>
          <w:szCs w:val="28"/>
          <w:lang w:eastAsia="en-US"/>
        </w:rPr>
        <w:t>Федеральный закон</w:t>
      </w:r>
      <w:r w:rsidR="008D4327" w:rsidRPr="008D4327">
        <w:rPr>
          <w:rFonts w:eastAsiaTheme="minorHAnsi"/>
          <w:sz w:val="28"/>
          <w:szCs w:val="28"/>
          <w:lang w:eastAsia="en-US"/>
        </w:rPr>
        <w:t xml:space="preserve"> от </w:t>
      </w:r>
      <w:r w:rsidR="008D4327">
        <w:rPr>
          <w:rFonts w:eastAsiaTheme="minorHAnsi"/>
          <w:sz w:val="28"/>
          <w:szCs w:val="28"/>
          <w:lang w:eastAsia="en-US"/>
        </w:rPr>
        <w:t>06.10.</w:t>
      </w:r>
      <w:r w:rsidR="008D4327" w:rsidRPr="008D4327">
        <w:rPr>
          <w:rFonts w:eastAsiaTheme="minorHAnsi"/>
          <w:sz w:val="28"/>
          <w:szCs w:val="28"/>
          <w:lang w:eastAsia="en-US"/>
        </w:rPr>
        <w:t xml:space="preserve">2003 № 131-ФЗ </w:t>
      </w:r>
      <w:r w:rsidR="008D4327">
        <w:rPr>
          <w:rFonts w:eastAsiaTheme="minorHAnsi"/>
          <w:sz w:val="28"/>
          <w:szCs w:val="28"/>
          <w:lang w:eastAsia="en-US"/>
        </w:rPr>
        <w:br/>
      </w:r>
      <w:r w:rsidR="008D4327" w:rsidRPr="008D4327">
        <w:rPr>
          <w:rFonts w:eastAsiaTheme="minorHAnsi"/>
          <w:sz w:val="28"/>
          <w:szCs w:val="28"/>
          <w:lang w:eastAsia="en-US"/>
        </w:rPr>
        <w:t>«Об общих принципах организации местного самоуправления в Российской Федерации»</w:t>
      </w:r>
      <w:r w:rsidR="008D4327">
        <w:rPr>
          <w:rFonts w:eastAsiaTheme="minorHAnsi"/>
          <w:sz w:val="28"/>
          <w:szCs w:val="28"/>
          <w:lang w:eastAsia="en-US"/>
        </w:rPr>
        <w:t>, в соответствии с которыми законом субъекта необходимо установить:</w:t>
      </w:r>
    </w:p>
    <w:p w:rsidR="008D4327" w:rsidRDefault="008D4327" w:rsidP="008D4327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1) </w:t>
      </w:r>
      <w:r>
        <w:rPr>
          <w:sz w:val="28"/>
          <w:szCs w:val="28"/>
        </w:rPr>
        <w:t>Поряд</w:t>
      </w:r>
      <w:r w:rsidR="00DF51DF">
        <w:rPr>
          <w:sz w:val="28"/>
          <w:szCs w:val="28"/>
        </w:rPr>
        <w:t>о</w:t>
      </w:r>
      <w:r w:rsidRPr="002238A3">
        <w:rPr>
          <w:sz w:val="28"/>
          <w:szCs w:val="28"/>
        </w:rPr>
        <w:t xml:space="preserve">к получения муниципальными служащими разрешения представителя нанимателя на участие на безвозмездной основе </w:t>
      </w:r>
      <w:r>
        <w:rPr>
          <w:sz w:val="28"/>
          <w:szCs w:val="28"/>
        </w:rPr>
        <w:br/>
      </w:r>
      <w:r w:rsidRPr="002238A3">
        <w:rPr>
          <w:sz w:val="28"/>
          <w:szCs w:val="28"/>
        </w:rPr>
        <w:t>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</w:t>
      </w:r>
      <w:r w:rsidR="0065380B">
        <w:rPr>
          <w:sz w:val="28"/>
          <w:szCs w:val="28"/>
        </w:rPr>
        <w:t>ва собственников</w:t>
      </w:r>
      <w:proofErr w:type="gramEnd"/>
      <w:r w:rsidR="0065380B">
        <w:rPr>
          <w:sz w:val="28"/>
          <w:szCs w:val="28"/>
        </w:rPr>
        <w:t xml:space="preserve"> недвижимости) (далее – Порядок получения муниципальным служащим разрешения)</w:t>
      </w:r>
      <w:r w:rsidR="00DF51DF">
        <w:rPr>
          <w:sz w:val="28"/>
          <w:szCs w:val="28"/>
        </w:rPr>
        <w:t>.</w:t>
      </w:r>
    </w:p>
    <w:p w:rsidR="0065380B" w:rsidRDefault="008D4327" w:rsidP="0065380B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2) </w:t>
      </w:r>
      <w:r w:rsidR="00DF51DF">
        <w:rPr>
          <w:sz w:val="28"/>
          <w:szCs w:val="28"/>
        </w:rPr>
        <w:t>П</w:t>
      </w:r>
      <w:r w:rsidRPr="007B2EB6">
        <w:rPr>
          <w:sz w:val="28"/>
          <w:szCs w:val="28"/>
        </w:rPr>
        <w:t xml:space="preserve">орядок предварительного уведомления Губернатора Ленинградской области депутатами, членами выборного органа местного самоуправления, выборными должностными лицами местного самоуправления, осуществляющими свои полномочия на постоянной основе, об участии на безвозмездной основе </w:t>
      </w:r>
      <w:r>
        <w:rPr>
          <w:sz w:val="28"/>
          <w:szCs w:val="28"/>
        </w:rPr>
        <w:br/>
      </w:r>
      <w:r w:rsidRPr="007B2EB6">
        <w:rPr>
          <w:sz w:val="28"/>
          <w:szCs w:val="28"/>
        </w:rPr>
        <w:t>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</w:t>
      </w:r>
      <w:proofErr w:type="gramEnd"/>
      <w:r w:rsidRPr="007B2EB6">
        <w:rPr>
          <w:sz w:val="28"/>
          <w:szCs w:val="28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  <w:r w:rsidR="0065380B">
        <w:rPr>
          <w:sz w:val="28"/>
          <w:szCs w:val="28"/>
        </w:rPr>
        <w:t xml:space="preserve"> (далее – Порядок предварительного уведомления депутатами об участии в управлении некоммерческой организации)</w:t>
      </w:r>
      <w:r>
        <w:rPr>
          <w:sz w:val="28"/>
          <w:szCs w:val="28"/>
        </w:rPr>
        <w:t>.</w:t>
      </w:r>
    </w:p>
    <w:p w:rsidR="008D4327" w:rsidRDefault="008D4327" w:rsidP="0065380B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65380B">
        <w:rPr>
          <w:sz w:val="28"/>
          <w:szCs w:val="28"/>
        </w:rPr>
        <w:t>Учитывая, что областной закон</w:t>
      </w:r>
      <w:r w:rsidR="0065380B" w:rsidRPr="0065380B">
        <w:rPr>
          <w:rFonts w:eastAsiaTheme="minorHAnsi"/>
          <w:sz w:val="28"/>
          <w:szCs w:val="28"/>
          <w:lang w:eastAsia="en-US"/>
        </w:rPr>
        <w:t xml:space="preserve"> от 11.03.2008 № 14-оз «О правовом регулировании муниципальной службы в Ленинградской области»</w:t>
      </w:r>
      <w:r w:rsidRPr="0065380B">
        <w:rPr>
          <w:sz w:val="28"/>
          <w:szCs w:val="28"/>
        </w:rPr>
        <w:t xml:space="preserve"> устанавливает </w:t>
      </w:r>
      <w:r w:rsidRPr="0065380B">
        <w:rPr>
          <w:rFonts w:eastAsiaTheme="minorHAnsi"/>
          <w:sz w:val="28"/>
          <w:szCs w:val="28"/>
          <w:lang w:eastAsia="en-US"/>
        </w:rPr>
        <w:t xml:space="preserve">правовые отношения, связанные с муниципальной службой в Ленинградской области, Проектом </w:t>
      </w:r>
      <w:r w:rsidR="0065380B">
        <w:rPr>
          <w:rFonts w:eastAsiaTheme="minorHAnsi"/>
          <w:sz w:val="28"/>
          <w:szCs w:val="28"/>
          <w:lang w:eastAsia="en-US"/>
        </w:rPr>
        <w:t>предлагается утвердить Порядок получения муниципальным служащим разрешения</w:t>
      </w:r>
      <w:r w:rsidR="00E453D4">
        <w:rPr>
          <w:rFonts w:eastAsiaTheme="minorHAnsi"/>
          <w:sz w:val="28"/>
          <w:szCs w:val="28"/>
          <w:lang w:eastAsia="en-US"/>
        </w:rPr>
        <w:t xml:space="preserve"> данным областным законом</w:t>
      </w:r>
      <w:r w:rsidR="0065380B">
        <w:rPr>
          <w:rFonts w:eastAsiaTheme="minorHAnsi"/>
          <w:sz w:val="28"/>
          <w:szCs w:val="28"/>
          <w:lang w:eastAsia="en-US"/>
        </w:rPr>
        <w:t xml:space="preserve">. </w:t>
      </w:r>
    </w:p>
    <w:p w:rsidR="0065380B" w:rsidRPr="0065380B" w:rsidRDefault="0065380B" w:rsidP="0065380B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65380B">
        <w:rPr>
          <w:rFonts w:eastAsiaTheme="minorHAnsi"/>
          <w:sz w:val="28"/>
          <w:szCs w:val="28"/>
          <w:lang w:eastAsia="en-US"/>
        </w:rPr>
        <w:lastRenderedPageBreak/>
        <w:t xml:space="preserve">При этом Порядок предварительного уведомления </w:t>
      </w:r>
      <w:r w:rsidRPr="0065380B">
        <w:rPr>
          <w:sz w:val="28"/>
          <w:szCs w:val="28"/>
        </w:rPr>
        <w:t xml:space="preserve">депутатами об участии </w:t>
      </w:r>
      <w:r w:rsidR="00DF51DF">
        <w:rPr>
          <w:sz w:val="28"/>
          <w:szCs w:val="28"/>
        </w:rPr>
        <w:br/>
      </w:r>
      <w:r w:rsidRPr="0065380B">
        <w:rPr>
          <w:sz w:val="28"/>
          <w:szCs w:val="28"/>
        </w:rPr>
        <w:t xml:space="preserve">в управлении некоммерческой организации Проектом предлагается утвердить областным законом </w:t>
      </w:r>
      <w:r w:rsidRPr="0065380B">
        <w:rPr>
          <w:rFonts w:eastAsiaTheme="minorHAnsi"/>
          <w:sz w:val="28"/>
          <w:szCs w:val="28"/>
          <w:lang w:eastAsia="en-US"/>
        </w:rPr>
        <w:t>от 20.01.2020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должности».</w:t>
      </w:r>
    </w:p>
    <w:p w:rsidR="000A5157" w:rsidRPr="00B87956" w:rsidRDefault="000A5157" w:rsidP="000A5157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87956">
        <w:rPr>
          <w:sz w:val="28"/>
          <w:szCs w:val="28"/>
        </w:rPr>
        <w:t>роект не требует оценки регулирующего воздействия.</w:t>
      </w:r>
    </w:p>
    <w:p w:rsidR="000A5157" w:rsidRPr="00B87956" w:rsidRDefault="000A5157" w:rsidP="000A515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 П</w:t>
      </w:r>
      <w:r w:rsidRPr="00B87956">
        <w:rPr>
          <w:sz w:val="28"/>
          <w:szCs w:val="28"/>
        </w:rPr>
        <w:t xml:space="preserve">роекта не повлечет дополнительных расходов средств областного бюджета. </w:t>
      </w:r>
    </w:p>
    <w:p w:rsidR="0065380B" w:rsidRPr="0065380B" w:rsidRDefault="0065380B" w:rsidP="0065380B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354469" w:rsidRDefault="00354469" w:rsidP="00B80BE5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91667E">
        <w:rPr>
          <w:sz w:val="28"/>
          <w:szCs w:val="28"/>
        </w:rPr>
        <w:t>Администрации</w:t>
      </w:r>
      <w:r w:rsidRPr="00B87956">
        <w:rPr>
          <w:sz w:val="28"/>
          <w:szCs w:val="28"/>
        </w:rPr>
        <w:t xml:space="preserve"> Губернатора</w:t>
      </w:r>
      <w:r w:rsidR="00F0461E">
        <w:rPr>
          <w:sz w:val="28"/>
          <w:szCs w:val="28"/>
        </w:rPr>
        <w:t xml:space="preserve"> и</w:t>
      </w:r>
    </w:p>
    <w:p w:rsidR="00EF60CF" w:rsidRDefault="000F327D" w:rsidP="002D678E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  <w:t xml:space="preserve">         </w:t>
      </w:r>
      <w:r w:rsidR="00082C79">
        <w:rPr>
          <w:sz w:val="28"/>
          <w:szCs w:val="28"/>
        </w:rPr>
        <w:t>И.В. Петров</w:t>
      </w: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082C79" w:rsidRDefault="00082C79" w:rsidP="00082C79">
      <w:pPr>
        <w:rPr>
          <w:sz w:val="28"/>
          <w:szCs w:val="28"/>
        </w:rPr>
      </w:pPr>
    </w:p>
    <w:p w:rsidR="001B0641" w:rsidRDefault="001B0641" w:rsidP="00082C79">
      <w:pPr>
        <w:rPr>
          <w:sz w:val="28"/>
          <w:szCs w:val="28"/>
        </w:rPr>
      </w:pPr>
    </w:p>
    <w:p w:rsidR="00D7122B" w:rsidRDefault="00D7122B" w:rsidP="00082C79">
      <w:pPr>
        <w:rPr>
          <w:sz w:val="28"/>
          <w:szCs w:val="28"/>
        </w:rPr>
      </w:pPr>
    </w:p>
    <w:p w:rsidR="00D7122B" w:rsidRDefault="00D7122B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DF51DF" w:rsidRDefault="00DF51DF" w:rsidP="00082C79">
      <w:pPr>
        <w:rPr>
          <w:sz w:val="28"/>
          <w:szCs w:val="28"/>
        </w:rPr>
      </w:pPr>
    </w:p>
    <w:p w:rsidR="00DF51DF" w:rsidRDefault="00DF51DF" w:rsidP="00082C79">
      <w:pPr>
        <w:rPr>
          <w:sz w:val="28"/>
          <w:szCs w:val="28"/>
        </w:rPr>
      </w:pPr>
    </w:p>
    <w:p w:rsidR="00DF51DF" w:rsidRDefault="00DF51DF" w:rsidP="00082C79">
      <w:pPr>
        <w:rPr>
          <w:sz w:val="28"/>
          <w:szCs w:val="28"/>
        </w:rPr>
      </w:pPr>
    </w:p>
    <w:p w:rsidR="00DF51DF" w:rsidRDefault="00DF51DF" w:rsidP="00082C79">
      <w:pPr>
        <w:rPr>
          <w:sz w:val="28"/>
          <w:szCs w:val="28"/>
        </w:rPr>
      </w:pPr>
    </w:p>
    <w:p w:rsidR="00DF51DF" w:rsidRDefault="00DF51DF" w:rsidP="00082C79">
      <w:pPr>
        <w:rPr>
          <w:sz w:val="28"/>
          <w:szCs w:val="28"/>
        </w:rPr>
      </w:pPr>
    </w:p>
    <w:p w:rsidR="00DF51DF" w:rsidRDefault="00DF51DF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DF51DF" w:rsidRDefault="00DF51DF" w:rsidP="00082C79">
      <w:pPr>
        <w:rPr>
          <w:sz w:val="28"/>
          <w:szCs w:val="28"/>
        </w:rPr>
      </w:pPr>
    </w:p>
    <w:p w:rsidR="00DF51DF" w:rsidRDefault="00DF51DF" w:rsidP="00082C79">
      <w:pPr>
        <w:rPr>
          <w:sz w:val="28"/>
          <w:szCs w:val="28"/>
        </w:rPr>
      </w:pPr>
    </w:p>
    <w:p w:rsidR="00DF51DF" w:rsidRDefault="00DF51DF" w:rsidP="00082C79">
      <w:pPr>
        <w:rPr>
          <w:sz w:val="28"/>
          <w:szCs w:val="28"/>
        </w:rPr>
      </w:pPr>
    </w:p>
    <w:p w:rsidR="00B736A5" w:rsidRDefault="00B736A5" w:rsidP="00082C79">
      <w:pPr>
        <w:rPr>
          <w:sz w:val="28"/>
          <w:szCs w:val="28"/>
        </w:rPr>
      </w:pPr>
    </w:p>
    <w:p w:rsidR="00082C79" w:rsidRPr="00193067" w:rsidRDefault="00082C79" w:rsidP="00082C79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 w:rsidR="00460E4C"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DC5D12" w:rsidRPr="00193067" w:rsidRDefault="00EF17A3" w:rsidP="00082C79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="00082C79" w:rsidRPr="00193067">
        <w:rPr>
          <w:sz w:val="18"/>
        </w:rPr>
        <w:t>-</w:t>
      </w:r>
      <w:r w:rsidR="00460E4C">
        <w:rPr>
          <w:sz w:val="18"/>
        </w:rPr>
        <w:t>50-69, (4276</w:t>
      </w:r>
      <w:r w:rsidR="00082C79" w:rsidRPr="00193067">
        <w:rPr>
          <w:sz w:val="18"/>
        </w:rPr>
        <w:t>)</w:t>
      </w:r>
    </w:p>
    <w:sectPr w:rsidR="00DC5D12" w:rsidRPr="00193067" w:rsidSect="00B736A5">
      <w:headerReference w:type="default" r:id="rId9"/>
      <w:pgSz w:w="11906" w:h="16838"/>
      <w:pgMar w:top="851" w:right="567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F3B" w:rsidRDefault="001F2F3B" w:rsidP="00FA4339">
      <w:r>
        <w:separator/>
      </w:r>
    </w:p>
  </w:endnote>
  <w:endnote w:type="continuationSeparator" w:id="0">
    <w:p w:rsidR="001F2F3B" w:rsidRDefault="001F2F3B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F3B" w:rsidRDefault="001F2F3B" w:rsidP="00FA4339">
      <w:r>
        <w:separator/>
      </w:r>
    </w:p>
  </w:footnote>
  <w:footnote w:type="continuationSeparator" w:id="0">
    <w:p w:rsidR="001F2F3B" w:rsidRDefault="001F2F3B" w:rsidP="00FA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AF06FA">
          <w:rPr>
            <w:noProof/>
            <w:sz w:val="24"/>
          </w:rPr>
          <w:t>2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226B0"/>
    <w:rsid w:val="00053AA7"/>
    <w:rsid w:val="00063B7D"/>
    <w:rsid w:val="00066B2B"/>
    <w:rsid w:val="000716DE"/>
    <w:rsid w:val="00073466"/>
    <w:rsid w:val="00082C79"/>
    <w:rsid w:val="000A5157"/>
    <w:rsid w:val="000A6C32"/>
    <w:rsid w:val="000B3B97"/>
    <w:rsid w:val="000C239F"/>
    <w:rsid w:val="000C75CF"/>
    <w:rsid w:val="000F327D"/>
    <w:rsid w:val="00104CA1"/>
    <w:rsid w:val="00114418"/>
    <w:rsid w:val="001145DA"/>
    <w:rsid w:val="0012759B"/>
    <w:rsid w:val="0015785D"/>
    <w:rsid w:val="00157B19"/>
    <w:rsid w:val="001608C4"/>
    <w:rsid w:val="001650ED"/>
    <w:rsid w:val="00167F9F"/>
    <w:rsid w:val="001700DD"/>
    <w:rsid w:val="0017562A"/>
    <w:rsid w:val="0018770F"/>
    <w:rsid w:val="00193067"/>
    <w:rsid w:val="001975C7"/>
    <w:rsid w:val="001B0641"/>
    <w:rsid w:val="001B7481"/>
    <w:rsid w:val="001D5FD7"/>
    <w:rsid w:val="001E01BF"/>
    <w:rsid w:val="001E0F52"/>
    <w:rsid w:val="001E7A52"/>
    <w:rsid w:val="001F0B26"/>
    <w:rsid w:val="001F2F3B"/>
    <w:rsid w:val="001F3203"/>
    <w:rsid w:val="002245AD"/>
    <w:rsid w:val="00240ED4"/>
    <w:rsid w:val="0024428B"/>
    <w:rsid w:val="00262266"/>
    <w:rsid w:val="00277B64"/>
    <w:rsid w:val="002A1C15"/>
    <w:rsid w:val="002B35BB"/>
    <w:rsid w:val="002D678E"/>
    <w:rsid w:val="002D76CC"/>
    <w:rsid w:val="002E159E"/>
    <w:rsid w:val="002E2725"/>
    <w:rsid w:val="003062A7"/>
    <w:rsid w:val="00310DCC"/>
    <w:rsid w:val="00324EEE"/>
    <w:rsid w:val="00341558"/>
    <w:rsid w:val="00354469"/>
    <w:rsid w:val="00354E65"/>
    <w:rsid w:val="0036546E"/>
    <w:rsid w:val="00372E7F"/>
    <w:rsid w:val="00382A81"/>
    <w:rsid w:val="00395F32"/>
    <w:rsid w:val="003A4BC3"/>
    <w:rsid w:val="003A60DD"/>
    <w:rsid w:val="003D45FD"/>
    <w:rsid w:val="003F30D1"/>
    <w:rsid w:val="004016C8"/>
    <w:rsid w:val="00404BDF"/>
    <w:rsid w:val="00417EA5"/>
    <w:rsid w:val="00427384"/>
    <w:rsid w:val="00446003"/>
    <w:rsid w:val="00460E4C"/>
    <w:rsid w:val="004610DA"/>
    <w:rsid w:val="00471680"/>
    <w:rsid w:val="00484648"/>
    <w:rsid w:val="004A3240"/>
    <w:rsid w:val="004E07A7"/>
    <w:rsid w:val="004E3501"/>
    <w:rsid w:val="004E453B"/>
    <w:rsid w:val="004F58DA"/>
    <w:rsid w:val="00510A77"/>
    <w:rsid w:val="0052706C"/>
    <w:rsid w:val="00533917"/>
    <w:rsid w:val="00540A2C"/>
    <w:rsid w:val="00551107"/>
    <w:rsid w:val="00556A31"/>
    <w:rsid w:val="00572E2D"/>
    <w:rsid w:val="00584968"/>
    <w:rsid w:val="00595CCB"/>
    <w:rsid w:val="005C0590"/>
    <w:rsid w:val="005C1202"/>
    <w:rsid w:val="005C265B"/>
    <w:rsid w:val="005E2C20"/>
    <w:rsid w:val="005F4CD0"/>
    <w:rsid w:val="006149F5"/>
    <w:rsid w:val="0062463D"/>
    <w:rsid w:val="00643082"/>
    <w:rsid w:val="0065380B"/>
    <w:rsid w:val="00665064"/>
    <w:rsid w:val="006723EE"/>
    <w:rsid w:val="006724ED"/>
    <w:rsid w:val="00675ED2"/>
    <w:rsid w:val="006868E7"/>
    <w:rsid w:val="006C4F8D"/>
    <w:rsid w:val="006D7A82"/>
    <w:rsid w:val="006F61D4"/>
    <w:rsid w:val="0073604F"/>
    <w:rsid w:val="007544C8"/>
    <w:rsid w:val="0075645D"/>
    <w:rsid w:val="0075771E"/>
    <w:rsid w:val="007728BF"/>
    <w:rsid w:val="007773AC"/>
    <w:rsid w:val="00782657"/>
    <w:rsid w:val="007B6A79"/>
    <w:rsid w:val="007B6AF6"/>
    <w:rsid w:val="007E0F49"/>
    <w:rsid w:val="007E1E85"/>
    <w:rsid w:val="007F64F4"/>
    <w:rsid w:val="00802334"/>
    <w:rsid w:val="0081479C"/>
    <w:rsid w:val="00820B25"/>
    <w:rsid w:val="00831693"/>
    <w:rsid w:val="008369DB"/>
    <w:rsid w:val="0088075E"/>
    <w:rsid w:val="00885752"/>
    <w:rsid w:val="00892F8A"/>
    <w:rsid w:val="00897FD0"/>
    <w:rsid w:val="008A159E"/>
    <w:rsid w:val="008A6141"/>
    <w:rsid w:val="008B3A69"/>
    <w:rsid w:val="008C1AB7"/>
    <w:rsid w:val="008D4327"/>
    <w:rsid w:val="008F6A10"/>
    <w:rsid w:val="00900593"/>
    <w:rsid w:val="0090602F"/>
    <w:rsid w:val="00910669"/>
    <w:rsid w:val="0091667E"/>
    <w:rsid w:val="00916A19"/>
    <w:rsid w:val="00917C93"/>
    <w:rsid w:val="0095050E"/>
    <w:rsid w:val="009B2F1A"/>
    <w:rsid w:val="009E3629"/>
    <w:rsid w:val="009F60B3"/>
    <w:rsid w:val="00A1131D"/>
    <w:rsid w:val="00A1611B"/>
    <w:rsid w:val="00A32C68"/>
    <w:rsid w:val="00A43584"/>
    <w:rsid w:val="00A47216"/>
    <w:rsid w:val="00A56A31"/>
    <w:rsid w:val="00A9619B"/>
    <w:rsid w:val="00AA1C05"/>
    <w:rsid w:val="00AA6A36"/>
    <w:rsid w:val="00AB7844"/>
    <w:rsid w:val="00AE3A83"/>
    <w:rsid w:val="00AF06FA"/>
    <w:rsid w:val="00B030E0"/>
    <w:rsid w:val="00B10C89"/>
    <w:rsid w:val="00B13E6B"/>
    <w:rsid w:val="00B15C79"/>
    <w:rsid w:val="00B50C78"/>
    <w:rsid w:val="00B736A5"/>
    <w:rsid w:val="00B80BE5"/>
    <w:rsid w:val="00BA6C7F"/>
    <w:rsid w:val="00BB0CEB"/>
    <w:rsid w:val="00BB0D64"/>
    <w:rsid w:val="00C02489"/>
    <w:rsid w:val="00C2515F"/>
    <w:rsid w:val="00C332C6"/>
    <w:rsid w:val="00C403F5"/>
    <w:rsid w:val="00C5277B"/>
    <w:rsid w:val="00C54293"/>
    <w:rsid w:val="00C60829"/>
    <w:rsid w:val="00C6087E"/>
    <w:rsid w:val="00C61328"/>
    <w:rsid w:val="00C665E8"/>
    <w:rsid w:val="00C86616"/>
    <w:rsid w:val="00C8717F"/>
    <w:rsid w:val="00C9011B"/>
    <w:rsid w:val="00C958E8"/>
    <w:rsid w:val="00CC142F"/>
    <w:rsid w:val="00CC2580"/>
    <w:rsid w:val="00CC6419"/>
    <w:rsid w:val="00CE33CC"/>
    <w:rsid w:val="00CE6D11"/>
    <w:rsid w:val="00CE715E"/>
    <w:rsid w:val="00D33DAD"/>
    <w:rsid w:val="00D36D7E"/>
    <w:rsid w:val="00D509AE"/>
    <w:rsid w:val="00D664B3"/>
    <w:rsid w:val="00D7122B"/>
    <w:rsid w:val="00D75F81"/>
    <w:rsid w:val="00D84817"/>
    <w:rsid w:val="00D855B3"/>
    <w:rsid w:val="00D94659"/>
    <w:rsid w:val="00DC4858"/>
    <w:rsid w:val="00DC5D12"/>
    <w:rsid w:val="00DD1BAD"/>
    <w:rsid w:val="00DD29B2"/>
    <w:rsid w:val="00DF51DF"/>
    <w:rsid w:val="00E13296"/>
    <w:rsid w:val="00E4022B"/>
    <w:rsid w:val="00E40581"/>
    <w:rsid w:val="00E453D4"/>
    <w:rsid w:val="00E55BD2"/>
    <w:rsid w:val="00E66CE8"/>
    <w:rsid w:val="00E67AC7"/>
    <w:rsid w:val="00E731A7"/>
    <w:rsid w:val="00E7564F"/>
    <w:rsid w:val="00E86A00"/>
    <w:rsid w:val="00E9618C"/>
    <w:rsid w:val="00EA2AB8"/>
    <w:rsid w:val="00EC115F"/>
    <w:rsid w:val="00EE01C3"/>
    <w:rsid w:val="00EF17A3"/>
    <w:rsid w:val="00EF60CF"/>
    <w:rsid w:val="00F0461E"/>
    <w:rsid w:val="00F465F2"/>
    <w:rsid w:val="00F740FE"/>
    <w:rsid w:val="00F9681C"/>
    <w:rsid w:val="00FA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751BB-E78F-4201-88B2-611529253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40</cp:revision>
  <cp:lastPrinted>2020-03-16T06:55:00Z</cp:lastPrinted>
  <dcterms:created xsi:type="dcterms:W3CDTF">2019-12-25T12:37:00Z</dcterms:created>
  <dcterms:modified xsi:type="dcterms:W3CDTF">2020-05-18T08:36:00Z</dcterms:modified>
</cp:coreProperties>
</file>