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ED2" w:rsidRPr="00FB4D30" w:rsidRDefault="00675ED2" w:rsidP="00675ED2">
      <w:pPr>
        <w:overflowPunct/>
        <w:jc w:val="center"/>
        <w:textAlignment w:val="auto"/>
        <w:rPr>
          <w:b/>
          <w:sz w:val="28"/>
          <w:szCs w:val="28"/>
        </w:rPr>
      </w:pPr>
      <w:r w:rsidRPr="00FB4D30">
        <w:rPr>
          <w:b/>
          <w:sz w:val="28"/>
          <w:szCs w:val="28"/>
        </w:rPr>
        <w:t>ОБОСНОВАНИЕ</w:t>
      </w:r>
    </w:p>
    <w:p w:rsidR="00675ED2" w:rsidRPr="00FB4D30" w:rsidRDefault="00675ED2" w:rsidP="00675ED2">
      <w:pPr>
        <w:overflowPunct/>
        <w:jc w:val="center"/>
        <w:textAlignment w:val="auto"/>
        <w:rPr>
          <w:b/>
          <w:sz w:val="28"/>
          <w:szCs w:val="28"/>
        </w:rPr>
      </w:pPr>
      <w:r w:rsidRPr="00FB4D30">
        <w:rPr>
          <w:b/>
          <w:sz w:val="28"/>
          <w:szCs w:val="28"/>
        </w:rPr>
        <w:t>необходимости принятия областного закона</w:t>
      </w:r>
    </w:p>
    <w:p w:rsidR="001F41A6" w:rsidRPr="00FB4D30" w:rsidRDefault="001F41A6" w:rsidP="001F41A6">
      <w:pPr>
        <w:overflowPunct/>
        <w:jc w:val="center"/>
        <w:textAlignment w:val="auto"/>
        <w:rPr>
          <w:rFonts w:eastAsia="Calibri"/>
          <w:b/>
          <w:sz w:val="28"/>
          <w:szCs w:val="28"/>
        </w:rPr>
      </w:pPr>
      <w:r w:rsidRPr="00FB4D30">
        <w:rPr>
          <w:b/>
          <w:sz w:val="28"/>
          <w:szCs w:val="28"/>
          <w:lang w:eastAsia="en-US"/>
        </w:rPr>
        <w:t>«О внесении изменени</w:t>
      </w:r>
      <w:r w:rsidR="00F55C45">
        <w:rPr>
          <w:b/>
          <w:sz w:val="28"/>
          <w:szCs w:val="28"/>
          <w:lang w:eastAsia="en-US"/>
        </w:rPr>
        <w:t>й</w:t>
      </w:r>
      <w:r w:rsidRPr="00FB4D30">
        <w:rPr>
          <w:b/>
          <w:sz w:val="28"/>
          <w:szCs w:val="28"/>
          <w:lang w:eastAsia="en-US"/>
        </w:rPr>
        <w:t xml:space="preserve"> в областной закон «</w:t>
      </w:r>
      <w:r w:rsidRPr="00FB4D30">
        <w:rPr>
          <w:rFonts w:eastAsia="Calibri"/>
          <w:b/>
          <w:sz w:val="28"/>
          <w:szCs w:val="28"/>
        </w:rPr>
        <w:t>О государственных должностях Ленинградской области»</w:t>
      </w:r>
    </w:p>
    <w:p w:rsidR="00675ED2" w:rsidRPr="00FB4D30" w:rsidRDefault="00675ED2" w:rsidP="00675ED2">
      <w:pPr>
        <w:jc w:val="center"/>
        <w:rPr>
          <w:sz w:val="28"/>
          <w:szCs w:val="28"/>
        </w:rPr>
      </w:pPr>
      <w:r w:rsidRPr="00FB4D30">
        <w:rPr>
          <w:sz w:val="28"/>
          <w:szCs w:val="28"/>
        </w:rPr>
        <w:t>(далее - Проект)</w:t>
      </w:r>
    </w:p>
    <w:p w:rsidR="00675ED2" w:rsidRPr="00FB4D30" w:rsidRDefault="00675ED2" w:rsidP="000F327D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1F41A6" w:rsidRPr="00FB4D30" w:rsidRDefault="003B2D9D" w:rsidP="001F41A6">
      <w:pPr>
        <w:overflowPunct/>
        <w:ind w:firstLine="709"/>
        <w:jc w:val="both"/>
        <w:textAlignment w:val="auto"/>
        <w:rPr>
          <w:rFonts w:eastAsia="Calibri"/>
          <w:sz w:val="28"/>
          <w:szCs w:val="28"/>
        </w:rPr>
      </w:pPr>
      <w:hyperlink r:id="rId7" w:history="1">
        <w:r w:rsidR="004C1599" w:rsidRPr="00FB4D30">
          <w:rPr>
            <w:rFonts w:eastAsiaTheme="minorHAnsi"/>
            <w:sz w:val="28"/>
            <w:szCs w:val="28"/>
            <w:lang w:eastAsia="en-US"/>
          </w:rPr>
          <w:t>Проект</w:t>
        </w:r>
      </w:hyperlink>
      <w:r w:rsidR="004C1599" w:rsidRPr="00FB4D30">
        <w:rPr>
          <w:rFonts w:eastAsiaTheme="minorHAnsi"/>
          <w:sz w:val="28"/>
          <w:szCs w:val="28"/>
          <w:lang w:eastAsia="en-US"/>
        </w:rPr>
        <w:t xml:space="preserve"> разработан в целях реализации </w:t>
      </w:r>
      <w:r w:rsidR="001F41A6" w:rsidRPr="00FB4D30">
        <w:rPr>
          <w:rFonts w:eastAsia="Calibri"/>
          <w:sz w:val="28"/>
          <w:szCs w:val="28"/>
        </w:rPr>
        <w:t>пункта 2 части 3.4. ст. 12.1 Федерального закона от 25.12.2008 № 273-ФЗ «О противодействии коррупции»</w:t>
      </w:r>
      <w:r w:rsidR="00725C2C" w:rsidRPr="00FB4D30">
        <w:rPr>
          <w:rFonts w:eastAsia="Calibri"/>
          <w:sz w:val="28"/>
          <w:szCs w:val="28"/>
        </w:rPr>
        <w:t xml:space="preserve"> (далее – Федеральный закон № 273-ФЗ)</w:t>
      </w:r>
      <w:r w:rsidR="001F41A6" w:rsidRPr="00FB4D30">
        <w:rPr>
          <w:rFonts w:eastAsia="Calibri"/>
          <w:sz w:val="28"/>
          <w:szCs w:val="28"/>
        </w:rPr>
        <w:t>.</w:t>
      </w:r>
    </w:p>
    <w:p w:rsidR="001F41A6" w:rsidRPr="00FB4D30" w:rsidRDefault="001F41A6" w:rsidP="00A332CA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proofErr w:type="gramStart"/>
      <w:r w:rsidRPr="00FB4D30">
        <w:rPr>
          <w:rFonts w:eastAsia="Calibri"/>
          <w:sz w:val="28"/>
          <w:szCs w:val="28"/>
        </w:rPr>
        <w:t xml:space="preserve">В соответствии с указанной нормой </w:t>
      </w:r>
      <w:r w:rsidR="00725C2C" w:rsidRPr="00FB4D30">
        <w:rPr>
          <w:rFonts w:eastAsia="Calibri"/>
          <w:sz w:val="28"/>
          <w:szCs w:val="28"/>
        </w:rPr>
        <w:t xml:space="preserve">Федерального закона № 273-ФЗ </w:t>
      </w:r>
      <w:r w:rsidR="00725C2C" w:rsidRPr="00FB4D30">
        <w:rPr>
          <w:rFonts w:eastAsia="Calibri"/>
          <w:sz w:val="28"/>
          <w:szCs w:val="28"/>
        </w:rPr>
        <w:br/>
      </w:r>
      <w:r w:rsidRPr="00FB4D30">
        <w:rPr>
          <w:rFonts w:eastAsia="Calibri"/>
          <w:sz w:val="28"/>
          <w:szCs w:val="28"/>
        </w:rPr>
        <w:t>л</w:t>
      </w:r>
      <w:r w:rsidRPr="00FB4D30">
        <w:rPr>
          <w:rFonts w:eastAsiaTheme="minorHAnsi"/>
          <w:sz w:val="28"/>
          <w:szCs w:val="28"/>
          <w:lang w:eastAsia="en-US"/>
        </w:rPr>
        <w:t>ица, замещающие государственные должности субъектов Российской Федерации (за исключением депутатов законодательных (представительных) органов государственной власти субъектов Российской Федерации), вправе участвовать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</w:t>
      </w:r>
      <w:proofErr w:type="gramEnd"/>
      <w:r w:rsidRPr="00FB4D30">
        <w:rPr>
          <w:rFonts w:eastAsiaTheme="minorHAnsi"/>
          <w:sz w:val="28"/>
          <w:szCs w:val="28"/>
          <w:lang w:eastAsia="en-US"/>
        </w:rPr>
        <w:t xml:space="preserve"> недвижимости) (далее – некоммерческие организации) с предварительным уведомлением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Федерации.</w:t>
      </w:r>
    </w:p>
    <w:p w:rsidR="001F41A6" w:rsidRPr="00FB4D30" w:rsidRDefault="001F41A6" w:rsidP="001F41A6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FB4D30">
        <w:rPr>
          <w:rFonts w:eastAsia="Calibri"/>
          <w:sz w:val="28"/>
          <w:szCs w:val="28"/>
        </w:rPr>
        <w:t xml:space="preserve">Проектом предусмотрено внесение изменений в областной закон от 16.12.2005 </w:t>
      </w:r>
      <w:r w:rsidRPr="00FB4D30">
        <w:rPr>
          <w:rFonts w:eastAsia="Calibri"/>
          <w:sz w:val="28"/>
          <w:szCs w:val="28"/>
        </w:rPr>
        <w:br/>
        <w:t>№ 117-</w:t>
      </w:r>
      <w:proofErr w:type="spellStart"/>
      <w:r w:rsidRPr="00FB4D30">
        <w:rPr>
          <w:rFonts w:eastAsia="Calibri"/>
          <w:sz w:val="28"/>
          <w:szCs w:val="28"/>
        </w:rPr>
        <w:t>оз</w:t>
      </w:r>
      <w:proofErr w:type="spellEnd"/>
      <w:r w:rsidRPr="00FB4D30">
        <w:rPr>
          <w:rFonts w:eastAsia="Calibri"/>
          <w:sz w:val="28"/>
          <w:szCs w:val="28"/>
        </w:rPr>
        <w:t xml:space="preserve"> «О государственных должностях Ленинградской области»</w:t>
      </w:r>
      <w:r w:rsidR="00F55C45">
        <w:rPr>
          <w:rFonts w:eastAsia="Calibri"/>
          <w:sz w:val="28"/>
          <w:szCs w:val="28"/>
        </w:rPr>
        <w:t xml:space="preserve"> (далее – Областной закон № 117-</w:t>
      </w:r>
      <w:proofErr w:type="spellStart"/>
      <w:r w:rsidR="00F55C45">
        <w:rPr>
          <w:rFonts w:eastAsia="Calibri"/>
          <w:sz w:val="28"/>
          <w:szCs w:val="28"/>
        </w:rPr>
        <w:t>оз</w:t>
      </w:r>
      <w:proofErr w:type="spellEnd"/>
      <w:r w:rsidR="00F55C45">
        <w:rPr>
          <w:rFonts w:eastAsia="Calibri"/>
          <w:sz w:val="28"/>
          <w:szCs w:val="28"/>
        </w:rPr>
        <w:t>)</w:t>
      </w:r>
      <w:r w:rsidRPr="00FB4D30">
        <w:rPr>
          <w:rFonts w:eastAsia="Calibri"/>
          <w:sz w:val="28"/>
          <w:szCs w:val="28"/>
        </w:rPr>
        <w:t xml:space="preserve">, которыми определен порядок уведомления Губернатора Ленинградской области лицами, замещающие государственные </w:t>
      </w:r>
      <w:r w:rsidR="009C42C3" w:rsidRPr="00FB4D30">
        <w:rPr>
          <w:rFonts w:eastAsia="Calibri"/>
          <w:sz w:val="28"/>
          <w:szCs w:val="28"/>
        </w:rPr>
        <w:t>должности Ленинградской области (</w:t>
      </w:r>
      <w:r w:rsidRPr="00FB4D30">
        <w:rPr>
          <w:rFonts w:eastAsia="Calibri"/>
          <w:sz w:val="28"/>
          <w:szCs w:val="28"/>
        </w:rPr>
        <w:t>за исключением депутатов Законодательного собрания Ленинградской области</w:t>
      </w:r>
      <w:r w:rsidR="009C42C3" w:rsidRPr="00FB4D30">
        <w:rPr>
          <w:rFonts w:eastAsia="Calibri"/>
          <w:sz w:val="28"/>
          <w:szCs w:val="28"/>
        </w:rPr>
        <w:t>)</w:t>
      </w:r>
      <w:r w:rsidR="00A93D3C" w:rsidRPr="00FB4D30">
        <w:rPr>
          <w:rFonts w:eastAsia="Calibri"/>
          <w:sz w:val="28"/>
          <w:szCs w:val="28"/>
        </w:rPr>
        <w:t xml:space="preserve"> (далее – лица, замещающие государственные должности)</w:t>
      </w:r>
      <w:r w:rsidRPr="00FB4D30">
        <w:rPr>
          <w:rFonts w:eastAsia="Calibri"/>
          <w:sz w:val="28"/>
          <w:szCs w:val="28"/>
        </w:rPr>
        <w:t>, об участии на безвозмездной основе в управлении некоммерческой организацией.</w:t>
      </w:r>
    </w:p>
    <w:p w:rsidR="00A70D57" w:rsidRPr="00FB4D30" w:rsidRDefault="00A70D57" w:rsidP="00A70D57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FB4D30">
        <w:rPr>
          <w:rFonts w:eastAsia="Calibri"/>
          <w:sz w:val="28"/>
          <w:szCs w:val="28"/>
        </w:rPr>
        <w:t xml:space="preserve">Обоснование отдельных положений Проекта: </w:t>
      </w:r>
    </w:p>
    <w:p w:rsidR="00A70D57" w:rsidRPr="00FB4D30" w:rsidRDefault="00A332CA" w:rsidP="00A332CA">
      <w:pPr>
        <w:pStyle w:val="a3"/>
        <w:widowControl w:val="0"/>
        <w:ind w:left="0" w:firstLine="709"/>
        <w:jc w:val="both"/>
        <w:rPr>
          <w:rFonts w:eastAsia="Calibri"/>
          <w:sz w:val="28"/>
          <w:szCs w:val="28"/>
        </w:rPr>
      </w:pPr>
      <w:r w:rsidRPr="00FB4D30">
        <w:rPr>
          <w:rFonts w:eastAsia="Calibri"/>
          <w:sz w:val="28"/>
          <w:szCs w:val="28"/>
        </w:rPr>
        <w:t xml:space="preserve">1. </w:t>
      </w:r>
      <w:r w:rsidR="00A70D57" w:rsidRPr="00FB4D30">
        <w:rPr>
          <w:rFonts w:eastAsia="Calibri"/>
          <w:sz w:val="28"/>
          <w:szCs w:val="28"/>
        </w:rPr>
        <w:t>Уведомление представляется</w:t>
      </w:r>
      <w:r w:rsidR="00853507" w:rsidRPr="00FB4D30">
        <w:rPr>
          <w:rFonts w:eastAsia="Calibri"/>
          <w:sz w:val="28"/>
          <w:szCs w:val="28"/>
        </w:rPr>
        <w:t xml:space="preserve"> отдельно</w:t>
      </w:r>
      <w:r w:rsidR="00A70D57" w:rsidRPr="00FB4D30">
        <w:rPr>
          <w:rFonts w:eastAsia="Calibri"/>
          <w:sz w:val="28"/>
          <w:szCs w:val="28"/>
        </w:rPr>
        <w:t xml:space="preserve"> на каждую некоммерческую организацию</w:t>
      </w:r>
      <w:r w:rsidR="00AF2E99" w:rsidRPr="00FB4D30">
        <w:rPr>
          <w:rFonts w:eastAsia="Calibri"/>
          <w:sz w:val="28"/>
          <w:szCs w:val="28"/>
        </w:rPr>
        <w:t xml:space="preserve"> в целях </w:t>
      </w:r>
      <w:r w:rsidR="00A93D3C" w:rsidRPr="00FB4D30">
        <w:rPr>
          <w:rFonts w:eastAsia="Calibri"/>
          <w:sz w:val="28"/>
          <w:szCs w:val="28"/>
        </w:rPr>
        <w:t xml:space="preserve">эффективного обеспечения </w:t>
      </w:r>
      <w:r w:rsidR="00853507" w:rsidRPr="00FB4D30">
        <w:rPr>
          <w:rFonts w:eastAsia="Calibri"/>
          <w:sz w:val="28"/>
          <w:szCs w:val="28"/>
        </w:rPr>
        <w:t xml:space="preserve">индивидуального рассмотрения каждой конкретной ситуации. </w:t>
      </w:r>
      <w:r w:rsidR="00A70D57" w:rsidRPr="00FB4D30">
        <w:rPr>
          <w:rFonts w:eastAsia="Calibri"/>
          <w:sz w:val="28"/>
          <w:szCs w:val="28"/>
        </w:rPr>
        <w:t xml:space="preserve"> </w:t>
      </w:r>
    </w:p>
    <w:p w:rsidR="00207069" w:rsidRPr="00FB4D30" w:rsidRDefault="00A332CA" w:rsidP="00A332CA">
      <w:pPr>
        <w:pStyle w:val="a3"/>
        <w:widowControl w:val="0"/>
        <w:ind w:left="0" w:firstLine="709"/>
        <w:jc w:val="both"/>
        <w:rPr>
          <w:rFonts w:eastAsia="Calibri"/>
          <w:sz w:val="28"/>
          <w:szCs w:val="28"/>
        </w:rPr>
      </w:pPr>
      <w:r w:rsidRPr="00FB4D30">
        <w:rPr>
          <w:rFonts w:eastAsia="Calibri"/>
          <w:sz w:val="28"/>
          <w:szCs w:val="28"/>
        </w:rPr>
        <w:t xml:space="preserve">2. </w:t>
      </w:r>
      <w:r w:rsidR="00853507" w:rsidRPr="00FB4D30">
        <w:rPr>
          <w:rFonts w:eastAsia="Calibri"/>
          <w:sz w:val="28"/>
          <w:szCs w:val="28"/>
        </w:rPr>
        <w:t>Уведомление направляется не позднее, чем за два месяца до даты начала планируемого участия в управлении некоммерческой организацией</w:t>
      </w:r>
      <w:r w:rsidR="00207069" w:rsidRPr="00FB4D30">
        <w:rPr>
          <w:rFonts w:eastAsia="Calibri"/>
          <w:sz w:val="28"/>
          <w:szCs w:val="28"/>
        </w:rPr>
        <w:t xml:space="preserve"> по следующим причинам.</w:t>
      </w:r>
    </w:p>
    <w:p w:rsidR="00A332CA" w:rsidRPr="00FB4D30" w:rsidRDefault="00A332CA" w:rsidP="00A332CA">
      <w:pPr>
        <w:pStyle w:val="a3"/>
        <w:widowControl w:val="0"/>
        <w:ind w:left="0" w:firstLine="709"/>
        <w:jc w:val="both"/>
        <w:rPr>
          <w:rFonts w:eastAsia="Calibri"/>
          <w:sz w:val="28"/>
          <w:szCs w:val="28"/>
        </w:rPr>
      </w:pPr>
      <w:r w:rsidRPr="00FB4D30">
        <w:rPr>
          <w:rFonts w:eastAsia="Calibri"/>
          <w:sz w:val="28"/>
          <w:szCs w:val="28"/>
        </w:rPr>
        <w:t>В целях недопущения нарушений антикоррупционного законодательства, представляемые уведомления необходимо рассматривать</w:t>
      </w:r>
      <w:r w:rsidR="009C42C3" w:rsidRPr="00FB4D30">
        <w:rPr>
          <w:rFonts w:eastAsia="Calibri"/>
          <w:sz w:val="28"/>
          <w:szCs w:val="28"/>
        </w:rPr>
        <w:t xml:space="preserve"> на предмет:</w:t>
      </w:r>
      <w:r w:rsidRPr="00FB4D30">
        <w:rPr>
          <w:rFonts w:eastAsia="Calibri"/>
          <w:sz w:val="28"/>
          <w:szCs w:val="28"/>
        </w:rPr>
        <w:t xml:space="preserve"> </w:t>
      </w:r>
    </w:p>
    <w:p w:rsidR="00A332CA" w:rsidRPr="00FB4D30" w:rsidRDefault="00A332CA" w:rsidP="00A332CA">
      <w:pPr>
        <w:pStyle w:val="a3"/>
        <w:widowControl w:val="0"/>
        <w:ind w:left="0" w:firstLine="709"/>
        <w:jc w:val="both"/>
        <w:rPr>
          <w:rFonts w:eastAsia="Calibri"/>
          <w:sz w:val="28"/>
          <w:szCs w:val="28"/>
        </w:rPr>
      </w:pPr>
      <w:r w:rsidRPr="00FB4D30">
        <w:rPr>
          <w:rFonts w:eastAsia="Calibri"/>
          <w:sz w:val="28"/>
          <w:szCs w:val="28"/>
        </w:rPr>
        <w:t xml:space="preserve">- безвозмездности осуществляемой деятельности; </w:t>
      </w:r>
    </w:p>
    <w:p w:rsidR="00A332CA" w:rsidRPr="00FB4D30" w:rsidRDefault="00A332CA" w:rsidP="00A332CA">
      <w:pPr>
        <w:pStyle w:val="a3"/>
        <w:widowControl w:val="0"/>
        <w:ind w:left="0" w:firstLine="709"/>
        <w:jc w:val="both"/>
        <w:rPr>
          <w:rFonts w:eastAsia="Calibri"/>
          <w:sz w:val="28"/>
          <w:szCs w:val="28"/>
        </w:rPr>
      </w:pPr>
      <w:r w:rsidRPr="00FB4D30">
        <w:rPr>
          <w:rFonts w:eastAsia="Calibri"/>
          <w:sz w:val="28"/>
          <w:szCs w:val="28"/>
        </w:rPr>
        <w:t>- возможности возникновения личной заинтересованности у лица, замещающего государственную должность, в связи с его участием в управлении некоммерческой организацией.</w:t>
      </w:r>
    </w:p>
    <w:p w:rsidR="00A332CA" w:rsidRPr="00FB4D30" w:rsidRDefault="00A332CA" w:rsidP="00A332CA">
      <w:pPr>
        <w:pStyle w:val="a3"/>
        <w:widowControl w:val="0"/>
        <w:ind w:left="0" w:firstLine="709"/>
        <w:jc w:val="both"/>
        <w:rPr>
          <w:rFonts w:eastAsia="Calibri"/>
          <w:sz w:val="28"/>
          <w:szCs w:val="28"/>
        </w:rPr>
      </w:pPr>
      <w:r w:rsidRPr="00FB4D30">
        <w:rPr>
          <w:rFonts w:eastAsia="Calibri"/>
          <w:sz w:val="28"/>
          <w:szCs w:val="28"/>
        </w:rPr>
        <w:t xml:space="preserve">Планируется осуществлять подготовку государственным органом Ленинградской области по профилактике коррупционных и иных правонарушений мотивированных заключений и представлять их вместе с уведомлениями Губернатору Ленинградской области. </w:t>
      </w:r>
    </w:p>
    <w:p w:rsidR="00A332CA" w:rsidRPr="00FB4D30" w:rsidRDefault="00A332CA" w:rsidP="00A332CA">
      <w:pPr>
        <w:pStyle w:val="a3"/>
        <w:widowControl w:val="0"/>
        <w:overflowPunct/>
        <w:adjustRightInd/>
        <w:spacing w:before="120" w:after="120"/>
        <w:ind w:left="0" w:firstLine="709"/>
        <w:jc w:val="both"/>
        <w:textAlignment w:val="auto"/>
        <w:rPr>
          <w:sz w:val="28"/>
          <w:szCs w:val="28"/>
        </w:rPr>
      </w:pPr>
      <w:r w:rsidRPr="00FB4D30">
        <w:rPr>
          <w:sz w:val="28"/>
          <w:szCs w:val="28"/>
        </w:rPr>
        <w:t xml:space="preserve">В </w:t>
      </w:r>
      <w:r w:rsidRPr="00FB4D30">
        <w:rPr>
          <w:rFonts w:eastAsia="Calibri"/>
          <w:sz w:val="28"/>
          <w:szCs w:val="28"/>
        </w:rPr>
        <w:t xml:space="preserve">целях полного и всестороннего рассмотрения вопроса необходимо будет </w:t>
      </w:r>
      <w:r w:rsidRPr="00FB4D30">
        <w:rPr>
          <w:rFonts w:eastAsia="Calibri"/>
          <w:sz w:val="28"/>
          <w:szCs w:val="28"/>
        </w:rPr>
        <w:lastRenderedPageBreak/>
        <w:t xml:space="preserve">проведение государственным органом Ленинградской области по профилактике коррупционных и иных правонарушений работы: </w:t>
      </w:r>
    </w:p>
    <w:p w:rsidR="00A332CA" w:rsidRPr="00FB4D30" w:rsidRDefault="00FB4D30" w:rsidP="00A332CA">
      <w:pPr>
        <w:pStyle w:val="a3"/>
        <w:widowControl w:val="0"/>
        <w:ind w:left="0" w:firstLine="709"/>
        <w:jc w:val="both"/>
        <w:rPr>
          <w:rFonts w:eastAsia="Calibri"/>
          <w:sz w:val="28"/>
          <w:szCs w:val="28"/>
        </w:rPr>
      </w:pPr>
      <w:r w:rsidRPr="00FB4D30">
        <w:rPr>
          <w:rFonts w:eastAsia="Calibri"/>
          <w:sz w:val="28"/>
          <w:szCs w:val="28"/>
        </w:rPr>
        <w:t xml:space="preserve">- </w:t>
      </w:r>
      <w:r w:rsidR="00A332CA" w:rsidRPr="00FB4D30">
        <w:rPr>
          <w:rFonts w:eastAsia="Calibri"/>
          <w:sz w:val="28"/>
          <w:szCs w:val="28"/>
        </w:rPr>
        <w:t>подготовка для направления в установленном порядке запросов в государственные органы, органы местного самоуправления и организации;</w:t>
      </w:r>
    </w:p>
    <w:p w:rsidR="00A332CA" w:rsidRPr="00FB4D30" w:rsidRDefault="00A332CA" w:rsidP="00A332CA">
      <w:pPr>
        <w:pStyle w:val="a3"/>
        <w:widowControl w:val="0"/>
        <w:ind w:left="0" w:firstLine="709"/>
        <w:jc w:val="both"/>
        <w:rPr>
          <w:rFonts w:eastAsia="Calibri"/>
          <w:sz w:val="28"/>
          <w:szCs w:val="28"/>
        </w:rPr>
      </w:pPr>
      <w:r w:rsidRPr="00FB4D30">
        <w:rPr>
          <w:rFonts w:eastAsia="Calibri"/>
          <w:sz w:val="28"/>
          <w:szCs w:val="28"/>
        </w:rPr>
        <w:t>- получение государственными органами</w:t>
      </w:r>
      <w:r w:rsidR="00FB4D30">
        <w:rPr>
          <w:rFonts w:eastAsia="Calibri"/>
          <w:sz w:val="28"/>
          <w:szCs w:val="28"/>
        </w:rPr>
        <w:t>,</w:t>
      </w:r>
      <w:r w:rsidRPr="00FB4D30">
        <w:rPr>
          <w:rFonts w:eastAsia="Calibri"/>
          <w:sz w:val="28"/>
          <w:szCs w:val="28"/>
        </w:rPr>
        <w:t xml:space="preserve"> </w:t>
      </w:r>
      <w:r w:rsidR="00FB4D30" w:rsidRPr="00FB4D30">
        <w:rPr>
          <w:rFonts w:eastAsia="Calibri"/>
          <w:sz w:val="28"/>
          <w:szCs w:val="28"/>
        </w:rPr>
        <w:t>орган</w:t>
      </w:r>
      <w:r w:rsidR="00FB4D30">
        <w:rPr>
          <w:rFonts w:eastAsia="Calibri"/>
          <w:sz w:val="28"/>
          <w:szCs w:val="28"/>
        </w:rPr>
        <w:t>ами</w:t>
      </w:r>
      <w:r w:rsidR="00FB4D30" w:rsidRPr="00FB4D30">
        <w:rPr>
          <w:rFonts w:eastAsia="Calibri"/>
          <w:sz w:val="28"/>
          <w:szCs w:val="28"/>
        </w:rPr>
        <w:t xml:space="preserve"> местного самоуправления </w:t>
      </w:r>
      <w:r w:rsidRPr="00FB4D30">
        <w:rPr>
          <w:rFonts w:eastAsia="Calibri"/>
          <w:sz w:val="28"/>
          <w:szCs w:val="28"/>
        </w:rPr>
        <w:t xml:space="preserve">и организациями запросов, подготовка и направление ответов; </w:t>
      </w:r>
    </w:p>
    <w:p w:rsidR="00A332CA" w:rsidRPr="00FB4D30" w:rsidRDefault="00A332CA" w:rsidP="00A332CA">
      <w:pPr>
        <w:pStyle w:val="a3"/>
        <w:widowControl w:val="0"/>
        <w:ind w:left="0" w:firstLine="709"/>
        <w:jc w:val="both"/>
        <w:rPr>
          <w:rFonts w:eastAsia="Calibri"/>
          <w:sz w:val="28"/>
          <w:szCs w:val="28"/>
        </w:rPr>
      </w:pPr>
      <w:r w:rsidRPr="00FB4D30">
        <w:rPr>
          <w:rFonts w:eastAsia="Calibri"/>
          <w:sz w:val="28"/>
          <w:szCs w:val="28"/>
        </w:rPr>
        <w:t xml:space="preserve">- получение государственным органом Ленинградской области по профилактике коррупционных и иных правонарушений необходимых документов, их анализ, подготовка мотивированного заключения, направление Губернатору Ленинградской области; </w:t>
      </w:r>
    </w:p>
    <w:p w:rsidR="00A332CA" w:rsidRPr="00FB4D30" w:rsidRDefault="00A332CA" w:rsidP="00A332CA">
      <w:pPr>
        <w:pStyle w:val="a3"/>
        <w:widowControl w:val="0"/>
        <w:ind w:left="0" w:firstLine="709"/>
        <w:jc w:val="both"/>
        <w:rPr>
          <w:rFonts w:eastAsia="Calibri"/>
          <w:sz w:val="28"/>
          <w:szCs w:val="28"/>
        </w:rPr>
      </w:pPr>
      <w:r w:rsidRPr="00FB4D30">
        <w:rPr>
          <w:rFonts w:eastAsia="Calibri"/>
          <w:sz w:val="28"/>
          <w:szCs w:val="28"/>
        </w:rPr>
        <w:t xml:space="preserve">- рассмотрение Губернатором Ленинградской области полученных документов. </w:t>
      </w:r>
    </w:p>
    <w:p w:rsidR="00A332CA" w:rsidRPr="00FB4D30" w:rsidRDefault="00A332CA" w:rsidP="00A332CA">
      <w:pPr>
        <w:pStyle w:val="a3"/>
        <w:widowControl w:val="0"/>
        <w:ind w:left="0" w:firstLine="709"/>
        <w:jc w:val="both"/>
        <w:rPr>
          <w:rFonts w:eastAsia="Calibri"/>
          <w:sz w:val="28"/>
          <w:szCs w:val="28"/>
        </w:rPr>
      </w:pPr>
      <w:r w:rsidRPr="00FB4D30">
        <w:rPr>
          <w:rFonts w:eastAsia="Calibri"/>
          <w:sz w:val="28"/>
          <w:szCs w:val="28"/>
        </w:rPr>
        <w:t>При этом</w:t>
      </w:r>
      <w:proofErr w:type="gramStart"/>
      <w:r w:rsidRPr="00FB4D30">
        <w:rPr>
          <w:rFonts w:eastAsia="Calibri"/>
          <w:sz w:val="28"/>
          <w:szCs w:val="28"/>
        </w:rPr>
        <w:t>,</w:t>
      </w:r>
      <w:proofErr w:type="gramEnd"/>
      <w:r w:rsidRPr="00FB4D30">
        <w:rPr>
          <w:rFonts w:eastAsia="Calibri"/>
          <w:sz w:val="28"/>
          <w:szCs w:val="28"/>
        </w:rPr>
        <w:t xml:space="preserve"> заблаговременная подача уведомлений будет являться профилактикой совершения правонарушений лицами, замещающими государственные должности. </w:t>
      </w:r>
    </w:p>
    <w:p w:rsidR="00A332CA" w:rsidRPr="00FB4D30" w:rsidRDefault="00A332CA" w:rsidP="00A332CA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FB4D30">
        <w:rPr>
          <w:rFonts w:eastAsia="Calibri"/>
          <w:sz w:val="28"/>
          <w:szCs w:val="28"/>
        </w:rPr>
        <w:t>В случае наличия возможности, уведомления будут рассмотрены в более короткий срок.</w:t>
      </w:r>
    </w:p>
    <w:p w:rsidR="00A332CA" w:rsidRPr="00FB4D30" w:rsidRDefault="00A332CA" w:rsidP="00A332CA">
      <w:pPr>
        <w:widowControl w:val="0"/>
        <w:ind w:firstLine="709"/>
        <w:jc w:val="both"/>
        <w:rPr>
          <w:sz w:val="28"/>
          <w:szCs w:val="28"/>
        </w:rPr>
      </w:pPr>
      <w:r w:rsidRPr="00FB4D30">
        <w:rPr>
          <w:rFonts w:eastAsia="Calibri"/>
          <w:sz w:val="28"/>
          <w:szCs w:val="28"/>
        </w:rPr>
        <w:t>3.</w:t>
      </w:r>
      <w:r w:rsidRPr="00FB4D30">
        <w:rPr>
          <w:sz w:val="28"/>
          <w:szCs w:val="28"/>
        </w:rPr>
        <w:t xml:space="preserve"> В случае намерения лица, замещающего государственную должность, продолжить участие в управлении некоммерческой организацией по истечении двух лет со дня представления уведомления, лицо, замещающее государственную должность, не позднее, чем за два месяца до истечения периода, указанного в уведомлении, представляет новое уведомление. </w:t>
      </w:r>
    </w:p>
    <w:p w:rsidR="00207069" w:rsidRDefault="00A332CA" w:rsidP="00A332CA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FB4D30">
        <w:rPr>
          <w:rFonts w:eastAsia="Calibri"/>
          <w:sz w:val="28"/>
          <w:szCs w:val="28"/>
        </w:rPr>
        <w:t>Данная норма установлена в связи с возможностью изменения обстоятельств (полномочия, должность лица, замещающего государственную должность; направления деятельн</w:t>
      </w:r>
      <w:r w:rsidR="009C42C3" w:rsidRPr="00FB4D30">
        <w:rPr>
          <w:rFonts w:eastAsia="Calibri"/>
          <w:sz w:val="28"/>
          <w:szCs w:val="28"/>
        </w:rPr>
        <w:t>ости некоммерческой организации;</w:t>
      </w:r>
      <w:r w:rsidRPr="00FB4D30">
        <w:rPr>
          <w:rFonts w:eastAsia="Calibri"/>
          <w:sz w:val="28"/>
          <w:szCs w:val="28"/>
        </w:rPr>
        <w:t xml:space="preserve"> обязанност</w:t>
      </w:r>
      <w:r w:rsidR="009C42C3" w:rsidRPr="00FB4D30">
        <w:rPr>
          <w:rFonts w:eastAsia="Calibri"/>
          <w:sz w:val="28"/>
          <w:szCs w:val="28"/>
        </w:rPr>
        <w:t>и</w:t>
      </w:r>
      <w:r w:rsidRPr="00FB4D30">
        <w:rPr>
          <w:rFonts w:eastAsia="Calibri"/>
          <w:sz w:val="28"/>
          <w:szCs w:val="28"/>
        </w:rPr>
        <w:t xml:space="preserve"> лица, замещающего государственную должность, в некоммерческой организации</w:t>
      </w:r>
      <w:r w:rsidR="00FB4D30">
        <w:rPr>
          <w:rFonts w:eastAsia="Calibri"/>
          <w:sz w:val="28"/>
          <w:szCs w:val="28"/>
        </w:rPr>
        <w:t xml:space="preserve">; </w:t>
      </w:r>
      <w:r w:rsidRPr="00FB4D30">
        <w:rPr>
          <w:rFonts w:eastAsia="Calibri"/>
          <w:sz w:val="28"/>
          <w:szCs w:val="28"/>
        </w:rPr>
        <w:t xml:space="preserve">иное), которые влияют на возможность возникновения личной заинтересованности при участии в управлении некоммерческой организацией. </w:t>
      </w:r>
      <w:proofErr w:type="gramStart"/>
      <w:r w:rsidRPr="00FB4D30">
        <w:rPr>
          <w:rFonts w:eastAsia="Calibri"/>
          <w:sz w:val="28"/>
          <w:szCs w:val="28"/>
        </w:rPr>
        <w:t xml:space="preserve">В связи с изложенным, необходим периодический контроль, а значит повторное рассмотрение ситуации, </w:t>
      </w:r>
      <w:r w:rsidR="00FB4D30">
        <w:rPr>
          <w:rFonts w:eastAsia="Calibri"/>
          <w:sz w:val="28"/>
          <w:szCs w:val="28"/>
        </w:rPr>
        <w:br/>
      </w:r>
      <w:r w:rsidRPr="00FB4D30">
        <w:rPr>
          <w:rFonts w:eastAsia="Calibri"/>
          <w:sz w:val="28"/>
          <w:szCs w:val="28"/>
        </w:rPr>
        <w:t>с учетом изменившихся обстоятельств.</w:t>
      </w:r>
      <w:proofErr w:type="gramEnd"/>
      <w:r w:rsidRPr="00FB4D30">
        <w:rPr>
          <w:rFonts w:eastAsia="Calibri"/>
          <w:sz w:val="28"/>
          <w:szCs w:val="28"/>
        </w:rPr>
        <w:t xml:space="preserve"> Разумным сроком повторного рассмотрения вопроса видится 2 года.</w:t>
      </w:r>
    </w:p>
    <w:p w:rsidR="003B2D9D" w:rsidRPr="003B2D9D" w:rsidRDefault="003B2D9D" w:rsidP="00F55C45">
      <w:pPr>
        <w:widowControl w:val="0"/>
        <w:ind w:firstLine="709"/>
        <w:jc w:val="both"/>
        <w:rPr>
          <w:rFonts w:eastAsia="Calibri"/>
          <w:sz w:val="14"/>
          <w:szCs w:val="14"/>
        </w:rPr>
      </w:pPr>
      <w:bookmarkStart w:id="0" w:name="_GoBack"/>
      <w:bookmarkEnd w:id="0"/>
    </w:p>
    <w:p w:rsidR="00F55C45" w:rsidRPr="00FB4D30" w:rsidRDefault="00F55C45" w:rsidP="00F55C45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Кроме того Проект предусматривает приведение к единообразию формулировок</w:t>
      </w:r>
      <w:r w:rsidRPr="00F55C45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в Областном законе № 117-</w:t>
      </w:r>
      <w:proofErr w:type="spellStart"/>
      <w:r>
        <w:rPr>
          <w:rFonts w:eastAsia="Calibri"/>
          <w:sz w:val="28"/>
          <w:szCs w:val="28"/>
        </w:rPr>
        <w:t>оз</w:t>
      </w:r>
      <w:proofErr w:type="spellEnd"/>
      <w:r>
        <w:rPr>
          <w:rFonts w:eastAsia="Calibri"/>
          <w:sz w:val="28"/>
          <w:szCs w:val="28"/>
        </w:rPr>
        <w:t xml:space="preserve"> в части наименования </w:t>
      </w:r>
      <w:r w:rsidRPr="005D227F">
        <w:rPr>
          <w:rFonts w:eastAsia="Calibri"/>
          <w:sz w:val="28"/>
          <w:szCs w:val="28"/>
        </w:rPr>
        <w:t>государственн</w:t>
      </w:r>
      <w:r>
        <w:rPr>
          <w:rFonts w:eastAsia="Calibri"/>
          <w:sz w:val="28"/>
          <w:szCs w:val="28"/>
        </w:rPr>
        <w:t>ого</w:t>
      </w:r>
      <w:r w:rsidRPr="005D227F">
        <w:rPr>
          <w:rFonts w:eastAsia="Calibri"/>
          <w:sz w:val="28"/>
          <w:szCs w:val="28"/>
        </w:rPr>
        <w:t xml:space="preserve"> орган</w:t>
      </w:r>
      <w:r>
        <w:rPr>
          <w:rFonts w:eastAsia="Calibri"/>
          <w:sz w:val="28"/>
          <w:szCs w:val="28"/>
        </w:rPr>
        <w:t>а</w:t>
      </w:r>
      <w:r w:rsidRPr="005D227F">
        <w:rPr>
          <w:rFonts w:eastAsia="Calibri"/>
          <w:sz w:val="28"/>
          <w:szCs w:val="28"/>
        </w:rPr>
        <w:t xml:space="preserve"> Ленинградской области по профилактике коррупционных и иных правонарушений</w:t>
      </w:r>
      <w:r>
        <w:rPr>
          <w:rFonts w:eastAsia="Calibri"/>
          <w:sz w:val="28"/>
          <w:szCs w:val="28"/>
        </w:rPr>
        <w:t>.</w:t>
      </w:r>
    </w:p>
    <w:p w:rsidR="00725C2C" w:rsidRPr="00FB4D30" w:rsidRDefault="00725C2C" w:rsidP="00725C2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FB4D30">
        <w:rPr>
          <w:sz w:val="28"/>
          <w:szCs w:val="28"/>
        </w:rPr>
        <w:t>Проект не требует оценки регулирующего воздействия.</w:t>
      </w:r>
    </w:p>
    <w:p w:rsidR="00725C2C" w:rsidRPr="00FB4D30" w:rsidRDefault="00725C2C" w:rsidP="00725C2C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FB4D30">
        <w:rPr>
          <w:sz w:val="28"/>
          <w:szCs w:val="28"/>
        </w:rPr>
        <w:t xml:space="preserve">Принятие Проекта не повлечет дополнительных расходов средств областного бюджета. </w:t>
      </w:r>
    </w:p>
    <w:p w:rsidR="00A70D57" w:rsidRPr="00FB4D30" w:rsidRDefault="00A70D57" w:rsidP="00725C2C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F005CC" w:rsidRPr="00FB4D30" w:rsidRDefault="00F005CC" w:rsidP="00F005CC">
      <w:pPr>
        <w:overflowPunct/>
        <w:jc w:val="both"/>
        <w:rPr>
          <w:sz w:val="28"/>
          <w:szCs w:val="28"/>
        </w:rPr>
      </w:pPr>
    </w:p>
    <w:p w:rsidR="00A332CA" w:rsidRPr="00FB4D30" w:rsidRDefault="00A332CA" w:rsidP="00A332CA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 w:rsidRPr="00FB4D30">
        <w:rPr>
          <w:sz w:val="28"/>
          <w:szCs w:val="28"/>
          <w:lang w:eastAsia="ar-SA"/>
        </w:rPr>
        <w:t>Вице-губернатор Ленинградской области -</w:t>
      </w:r>
    </w:p>
    <w:p w:rsidR="00A332CA" w:rsidRPr="00FB4D30" w:rsidRDefault="00A332CA" w:rsidP="00A332CA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 w:rsidRPr="00FB4D30">
        <w:rPr>
          <w:sz w:val="28"/>
          <w:szCs w:val="28"/>
          <w:lang w:eastAsia="ar-SA"/>
        </w:rPr>
        <w:t xml:space="preserve">руководитель Администрации Губернатора и </w:t>
      </w:r>
    </w:p>
    <w:p w:rsidR="00A332CA" w:rsidRPr="00FB4D30" w:rsidRDefault="00A332CA" w:rsidP="00A332CA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 w:rsidRPr="00FB4D30">
        <w:rPr>
          <w:sz w:val="28"/>
          <w:szCs w:val="28"/>
          <w:lang w:eastAsia="ar-SA"/>
        </w:rPr>
        <w:t xml:space="preserve">Правительства Ленинградской области                                                        </w:t>
      </w:r>
      <w:proofErr w:type="spellStart"/>
      <w:r w:rsidRPr="00FB4D30">
        <w:rPr>
          <w:sz w:val="28"/>
          <w:szCs w:val="28"/>
          <w:lang w:eastAsia="ar-SA"/>
        </w:rPr>
        <w:t>И.В</w:t>
      </w:r>
      <w:proofErr w:type="spellEnd"/>
      <w:r w:rsidRPr="00FB4D30">
        <w:rPr>
          <w:sz w:val="28"/>
          <w:szCs w:val="28"/>
          <w:lang w:eastAsia="ar-SA"/>
        </w:rPr>
        <w:t>. Петров</w:t>
      </w:r>
    </w:p>
    <w:p w:rsidR="00DC5D12" w:rsidRPr="00FB4D30" w:rsidRDefault="00DC5D12" w:rsidP="003160B2">
      <w:pPr>
        <w:overflowPunct/>
        <w:ind w:right="-58"/>
        <w:jc w:val="both"/>
        <w:textAlignment w:val="auto"/>
        <w:rPr>
          <w:sz w:val="28"/>
          <w:szCs w:val="28"/>
        </w:rPr>
      </w:pPr>
    </w:p>
    <w:sectPr w:rsidR="00DC5D12" w:rsidRPr="00FB4D30" w:rsidSect="00FB4D30">
      <w:pgSz w:w="11906" w:h="16838"/>
      <w:pgMar w:top="709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350B4"/>
    <w:multiLevelType w:val="hybridMultilevel"/>
    <w:tmpl w:val="6B4A861E"/>
    <w:lvl w:ilvl="0" w:tplc="9BEC449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A1307"/>
    <w:multiLevelType w:val="hybridMultilevel"/>
    <w:tmpl w:val="308A72E0"/>
    <w:lvl w:ilvl="0" w:tplc="4C9EA7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454031"/>
    <w:multiLevelType w:val="multilevel"/>
    <w:tmpl w:val="B838DE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3A3420E"/>
    <w:multiLevelType w:val="hybridMultilevel"/>
    <w:tmpl w:val="078AB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E215A4"/>
    <w:multiLevelType w:val="hybridMultilevel"/>
    <w:tmpl w:val="EC948256"/>
    <w:lvl w:ilvl="0" w:tplc="4A006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C7B26D9"/>
    <w:multiLevelType w:val="hybridMultilevel"/>
    <w:tmpl w:val="07B85C3A"/>
    <w:lvl w:ilvl="0" w:tplc="954053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E142BC"/>
    <w:multiLevelType w:val="hybridMultilevel"/>
    <w:tmpl w:val="F376877A"/>
    <w:lvl w:ilvl="0" w:tplc="B658E572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8317D9B"/>
    <w:multiLevelType w:val="hybridMultilevel"/>
    <w:tmpl w:val="D8E20050"/>
    <w:lvl w:ilvl="0" w:tplc="3C4235E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F73A71"/>
    <w:multiLevelType w:val="hybridMultilevel"/>
    <w:tmpl w:val="EDA8F9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7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D2"/>
    <w:rsid w:val="00012104"/>
    <w:rsid w:val="00053AA7"/>
    <w:rsid w:val="000716DE"/>
    <w:rsid w:val="0008647F"/>
    <w:rsid w:val="000A6C32"/>
    <w:rsid w:val="000B3B97"/>
    <w:rsid w:val="000F327D"/>
    <w:rsid w:val="00104CA1"/>
    <w:rsid w:val="00114418"/>
    <w:rsid w:val="001145DA"/>
    <w:rsid w:val="0015785D"/>
    <w:rsid w:val="00157B19"/>
    <w:rsid w:val="001650ED"/>
    <w:rsid w:val="00167F9F"/>
    <w:rsid w:val="00170EFE"/>
    <w:rsid w:val="0017562A"/>
    <w:rsid w:val="00185915"/>
    <w:rsid w:val="0018770F"/>
    <w:rsid w:val="001D5FD7"/>
    <w:rsid w:val="001E01BF"/>
    <w:rsid w:val="001E7A52"/>
    <w:rsid w:val="001F0B26"/>
    <w:rsid w:val="001F41A6"/>
    <w:rsid w:val="00207069"/>
    <w:rsid w:val="002245AD"/>
    <w:rsid w:val="00240ED4"/>
    <w:rsid w:val="0024428B"/>
    <w:rsid w:val="00262266"/>
    <w:rsid w:val="002B1F77"/>
    <w:rsid w:val="002B35BB"/>
    <w:rsid w:val="002C11D6"/>
    <w:rsid w:val="002D678E"/>
    <w:rsid w:val="002D76CC"/>
    <w:rsid w:val="002E159E"/>
    <w:rsid w:val="002E2725"/>
    <w:rsid w:val="003062A7"/>
    <w:rsid w:val="00306851"/>
    <w:rsid w:val="00310DCC"/>
    <w:rsid w:val="003160B2"/>
    <w:rsid w:val="00334C8A"/>
    <w:rsid w:val="00341558"/>
    <w:rsid w:val="0036546E"/>
    <w:rsid w:val="00382A81"/>
    <w:rsid w:val="00395F32"/>
    <w:rsid w:val="0039775D"/>
    <w:rsid w:val="003A60DD"/>
    <w:rsid w:val="003A7E89"/>
    <w:rsid w:val="003B2D9D"/>
    <w:rsid w:val="003D45FD"/>
    <w:rsid w:val="003E7639"/>
    <w:rsid w:val="003F30D1"/>
    <w:rsid w:val="004016C8"/>
    <w:rsid w:val="00417EA5"/>
    <w:rsid w:val="00471680"/>
    <w:rsid w:val="00484648"/>
    <w:rsid w:val="004C1599"/>
    <w:rsid w:val="004E07A7"/>
    <w:rsid w:val="004E3501"/>
    <w:rsid w:val="004E453B"/>
    <w:rsid w:val="004F58DA"/>
    <w:rsid w:val="004F6B13"/>
    <w:rsid w:val="00510A77"/>
    <w:rsid w:val="0052706C"/>
    <w:rsid w:val="00533917"/>
    <w:rsid w:val="00551107"/>
    <w:rsid w:val="00556A31"/>
    <w:rsid w:val="00584968"/>
    <w:rsid w:val="00595CCB"/>
    <w:rsid w:val="005B2587"/>
    <w:rsid w:val="005C1202"/>
    <w:rsid w:val="00610714"/>
    <w:rsid w:val="006149F5"/>
    <w:rsid w:val="0062463D"/>
    <w:rsid w:val="00643082"/>
    <w:rsid w:val="006723EE"/>
    <w:rsid w:val="006724ED"/>
    <w:rsid w:val="00675ED2"/>
    <w:rsid w:val="006C4F8D"/>
    <w:rsid w:val="00725C2C"/>
    <w:rsid w:val="0073604F"/>
    <w:rsid w:val="007728BF"/>
    <w:rsid w:val="00782657"/>
    <w:rsid w:val="007B6AF6"/>
    <w:rsid w:val="007E1E85"/>
    <w:rsid w:val="007F64F4"/>
    <w:rsid w:val="0080080F"/>
    <w:rsid w:val="0081479C"/>
    <w:rsid w:val="00836AF3"/>
    <w:rsid w:val="00853507"/>
    <w:rsid w:val="00885752"/>
    <w:rsid w:val="00892F8A"/>
    <w:rsid w:val="00897FD0"/>
    <w:rsid w:val="008A159E"/>
    <w:rsid w:val="008A6141"/>
    <w:rsid w:val="008C1AB7"/>
    <w:rsid w:val="00902A89"/>
    <w:rsid w:val="00910669"/>
    <w:rsid w:val="00916A19"/>
    <w:rsid w:val="00917C93"/>
    <w:rsid w:val="00951235"/>
    <w:rsid w:val="009B5806"/>
    <w:rsid w:val="009C42C3"/>
    <w:rsid w:val="00A1131D"/>
    <w:rsid w:val="00A1611B"/>
    <w:rsid w:val="00A332CA"/>
    <w:rsid w:val="00A67F58"/>
    <w:rsid w:val="00A70D57"/>
    <w:rsid w:val="00A93D3C"/>
    <w:rsid w:val="00A9619B"/>
    <w:rsid w:val="00AA1C05"/>
    <w:rsid w:val="00AA6A36"/>
    <w:rsid w:val="00AE3A83"/>
    <w:rsid w:val="00AF2E99"/>
    <w:rsid w:val="00B030E0"/>
    <w:rsid w:val="00B10C89"/>
    <w:rsid w:val="00B13E6B"/>
    <w:rsid w:val="00B50C78"/>
    <w:rsid w:val="00B96048"/>
    <w:rsid w:val="00BA6C7F"/>
    <w:rsid w:val="00BB0C57"/>
    <w:rsid w:val="00BB0D64"/>
    <w:rsid w:val="00C403F5"/>
    <w:rsid w:val="00C54293"/>
    <w:rsid w:val="00C61328"/>
    <w:rsid w:val="00C86616"/>
    <w:rsid w:val="00C8717F"/>
    <w:rsid w:val="00CC142F"/>
    <w:rsid w:val="00CC2580"/>
    <w:rsid w:val="00CE715E"/>
    <w:rsid w:val="00D33DAD"/>
    <w:rsid w:val="00D36D7E"/>
    <w:rsid w:val="00D509AE"/>
    <w:rsid w:val="00D64451"/>
    <w:rsid w:val="00D75F81"/>
    <w:rsid w:val="00DC4858"/>
    <w:rsid w:val="00DC5D12"/>
    <w:rsid w:val="00DD1BAD"/>
    <w:rsid w:val="00E40581"/>
    <w:rsid w:val="00E55BD2"/>
    <w:rsid w:val="00E67AC7"/>
    <w:rsid w:val="00E86A00"/>
    <w:rsid w:val="00E9618C"/>
    <w:rsid w:val="00EA2AB8"/>
    <w:rsid w:val="00EC115F"/>
    <w:rsid w:val="00EE01C3"/>
    <w:rsid w:val="00EF60CF"/>
    <w:rsid w:val="00F005CC"/>
    <w:rsid w:val="00F0461E"/>
    <w:rsid w:val="00F55C45"/>
    <w:rsid w:val="00FB06DD"/>
    <w:rsid w:val="00FB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9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4D64B3C210E423A987CF837A9F522B5C3F2CD3CF0A97C66F283DE6DD9ADC66A138E1785840A84C319y4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0D448-6106-4D04-9012-7B6481728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Инна Сергеевна Булат</cp:lastModifiedBy>
  <cp:revision>4</cp:revision>
  <cp:lastPrinted>2017-08-17T10:12:00Z</cp:lastPrinted>
  <dcterms:created xsi:type="dcterms:W3CDTF">2020-04-21T13:10:00Z</dcterms:created>
  <dcterms:modified xsi:type="dcterms:W3CDTF">2020-04-21T13:23:00Z</dcterms:modified>
</cp:coreProperties>
</file>