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EF3F2C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C702EF" w:rsidRDefault="00EF3F2C" w:rsidP="004A733A">
      <w:pPr>
        <w:spacing w:line="24" w:lineRule="atLeast"/>
        <w:contextualSpacing/>
        <w:jc w:val="center"/>
        <w:rPr>
          <w:bCs/>
          <w:sz w:val="28"/>
          <w:szCs w:val="28"/>
        </w:rPr>
      </w:pPr>
      <w:r w:rsidRPr="00283BFF">
        <w:rPr>
          <w:bCs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283BFF" w:rsidRPr="00283BFF" w:rsidRDefault="00EF3F2C" w:rsidP="004A733A">
      <w:pPr>
        <w:spacing w:line="24" w:lineRule="atLeast"/>
        <w:contextualSpacing/>
        <w:jc w:val="center"/>
      </w:pPr>
      <w:r w:rsidRPr="00283BFF">
        <w:rPr>
          <w:bCs/>
          <w:sz w:val="28"/>
          <w:szCs w:val="28"/>
        </w:rPr>
        <w:t>проекта областного</w:t>
      </w:r>
      <w:r w:rsidR="00262C6B" w:rsidRPr="00283BFF">
        <w:rPr>
          <w:bCs/>
          <w:sz w:val="28"/>
          <w:szCs w:val="28"/>
        </w:rPr>
        <w:t xml:space="preserve"> закона </w:t>
      </w:r>
      <w:r w:rsidR="00262C6B" w:rsidRPr="00283BFF">
        <w:rPr>
          <w:sz w:val="28"/>
          <w:szCs w:val="28"/>
        </w:rPr>
        <w:t>«</w:t>
      </w:r>
      <w:r w:rsidR="00F96E5C">
        <w:rPr>
          <w:sz w:val="28"/>
          <w:szCs w:val="28"/>
        </w:rPr>
        <w:t>О внесении изменения в статью 2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482A71" w:rsidRPr="005C0590">
        <w:rPr>
          <w:sz w:val="28"/>
          <w:szCs w:val="28"/>
        </w:rPr>
        <w:t>»</w:t>
      </w:r>
    </w:p>
    <w:p w:rsidR="00EF3F2C" w:rsidRPr="003A73CE" w:rsidRDefault="00EF3F2C" w:rsidP="00262C6B">
      <w:pPr>
        <w:overflowPunct/>
        <w:jc w:val="center"/>
        <w:textAlignment w:val="auto"/>
        <w:rPr>
          <w:bCs/>
          <w:sz w:val="28"/>
          <w:szCs w:val="28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283BFF" w:rsidRPr="004A733A" w:rsidRDefault="00EF3F2C" w:rsidP="00967AE2">
      <w:pPr>
        <w:ind w:firstLine="709"/>
        <w:contextualSpacing/>
        <w:jc w:val="both"/>
        <w:rPr>
          <w:sz w:val="28"/>
          <w:szCs w:val="28"/>
        </w:rPr>
      </w:pPr>
      <w:r w:rsidRPr="004A733A">
        <w:rPr>
          <w:sz w:val="28"/>
          <w:szCs w:val="28"/>
        </w:rPr>
        <w:t xml:space="preserve">Сферу правового регулирования проекта областного закона </w:t>
      </w:r>
      <w:r w:rsidR="00262C6B" w:rsidRPr="004A733A">
        <w:rPr>
          <w:sz w:val="28"/>
          <w:szCs w:val="28"/>
        </w:rPr>
        <w:t>«</w:t>
      </w:r>
      <w:r w:rsidR="00F96E5C">
        <w:rPr>
          <w:sz w:val="28"/>
          <w:szCs w:val="28"/>
        </w:rPr>
        <w:t xml:space="preserve">О внесении изменения в статью 2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 w:rsidR="00F96E5C">
        <w:rPr>
          <w:sz w:val="28"/>
          <w:szCs w:val="28"/>
        </w:rPr>
        <w:br/>
      </w:r>
      <w:bookmarkStart w:id="0" w:name="_GoBack"/>
      <w:bookmarkEnd w:id="0"/>
      <w:r w:rsidR="00F96E5C">
        <w:rPr>
          <w:sz w:val="28"/>
          <w:szCs w:val="28"/>
        </w:rPr>
        <w:t>по контракту, муниципальной должности, а также лицами, замещающими указанные должности</w:t>
      </w:r>
      <w:r w:rsidR="00262C6B" w:rsidRPr="004A733A">
        <w:rPr>
          <w:sz w:val="28"/>
          <w:szCs w:val="28"/>
        </w:rPr>
        <w:t xml:space="preserve">» </w:t>
      </w:r>
      <w:r w:rsidRPr="004A733A">
        <w:rPr>
          <w:sz w:val="28"/>
          <w:szCs w:val="28"/>
        </w:rPr>
        <w:t>составляют:</w:t>
      </w:r>
    </w:p>
    <w:p w:rsidR="00283BFF" w:rsidRDefault="00283BFF" w:rsidP="00262C6B">
      <w:pPr>
        <w:ind w:firstLine="709"/>
        <w:jc w:val="both"/>
        <w:rPr>
          <w:sz w:val="28"/>
          <w:szCs w:val="28"/>
        </w:rPr>
      </w:pPr>
    </w:p>
    <w:p w:rsidR="00646660" w:rsidRPr="00E645B6" w:rsidRDefault="00646660" w:rsidP="0064666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645B6">
        <w:rPr>
          <w:sz w:val="28"/>
          <w:szCs w:val="28"/>
        </w:rPr>
        <w:t>Федеральные законы:</w:t>
      </w:r>
    </w:p>
    <w:p w:rsidR="00646660" w:rsidRDefault="00646660" w:rsidP="00646660">
      <w:pPr>
        <w:pStyle w:val="a3"/>
        <w:ind w:left="0" w:firstLine="709"/>
        <w:jc w:val="both"/>
        <w:rPr>
          <w:sz w:val="28"/>
          <w:szCs w:val="28"/>
        </w:rPr>
      </w:pPr>
      <w:r w:rsidRPr="00E645B6">
        <w:rPr>
          <w:sz w:val="28"/>
          <w:szCs w:val="28"/>
        </w:rPr>
        <w:t>от 2</w:t>
      </w:r>
      <w:r w:rsidR="00087B4A" w:rsidRPr="00E645B6">
        <w:rPr>
          <w:sz w:val="28"/>
          <w:szCs w:val="28"/>
        </w:rPr>
        <w:t>5</w:t>
      </w:r>
      <w:r w:rsidRPr="00E645B6">
        <w:rPr>
          <w:sz w:val="28"/>
          <w:szCs w:val="28"/>
        </w:rPr>
        <w:t xml:space="preserve"> </w:t>
      </w:r>
      <w:r w:rsidR="00087B4A" w:rsidRPr="00E645B6">
        <w:rPr>
          <w:sz w:val="28"/>
          <w:szCs w:val="28"/>
        </w:rPr>
        <w:t>декабря 2008</w:t>
      </w:r>
      <w:r w:rsidR="004B3E9F">
        <w:rPr>
          <w:sz w:val="28"/>
          <w:szCs w:val="28"/>
        </w:rPr>
        <w:t xml:space="preserve"> года</w:t>
      </w:r>
      <w:r w:rsidRPr="00E645B6">
        <w:rPr>
          <w:sz w:val="28"/>
          <w:szCs w:val="28"/>
        </w:rPr>
        <w:t xml:space="preserve"> №</w:t>
      </w:r>
      <w:r w:rsidR="004B3E9F">
        <w:rPr>
          <w:sz w:val="28"/>
          <w:szCs w:val="28"/>
        </w:rPr>
        <w:t xml:space="preserve"> </w:t>
      </w:r>
      <w:r w:rsidR="00087B4A" w:rsidRPr="00E645B6">
        <w:rPr>
          <w:sz w:val="28"/>
          <w:szCs w:val="28"/>
        </w:rPr>
        <w:t>273</w:t>
      </w:r>
      <w:r w:rsidRPr="00E645B6">
        <w:rPr>
          <w:sz w:val="28"/>
          <w:szCs w:val="28"/>
        </w:rPr>
        <w:t>-ФЗ «</w:t>
      </w:r>
      <w:r w:rsidR="00087B4A" w:rsidRPr="00E645B6">
        <w:rPr>
          <w:sz w:val="28"/>
          <w:szCs w:val="28"/>
        </w:rPr>
        <w:t>О противодействи</w:t>
      </w:r>
      <w:r w:rsidR="00666577">
        <w:rPr>
          <w:sz w:val="28"/>
          <w:szCs w:val="28"/>
        </w:rPr>
        <w:t>и</w:t>
      </w:r>
      <w:r w:rsidR="00087B4A" w:rsidRPr="00E645B6">
        <w:rPr>
          <w:sz w:val="28"/>
          <w:szCs w:val="28"/>
        </w:rPr>
        <w:t xml:space="preserve"> коррупции</w:t>
      </w:r>
      <w:r w:rsidR="00666577">
        <w:rPr>
          <w:sz w:val="28"/>
          <w:szCs w:val="28"/>
        </w:rPr>
        <w:t>»</w:t>
      </w:r>
      <w:r w:rsidRPr="00E645B6">
        <w:rPr>
          <w:sz w:val="28"/>
          <w:szCs w:val="28"/>
        </w:rPr>
        <w:t>;</w:t>
      </w:r>
    </w:p>
    <w:p w:rsidR="00E645B6" w:rsidRDefault="00646660" w:rsidP="00E645B6">
      <w:pPr>
        <w:pStyle w:val="a3"/>
        <w:ind w:left="0" w:firstLine="709"/>
        <w:jc w:val="both"/>
        <w:rPr>
          <w:sz w:val="28"/>
          <w:szCs w:val="28"/>
        </w:rPr>
      </w:pPr>
      <w:r w:rsidRPr="00E645B6">
        <w:rPr>
          <w:sz w:val="28"/>
          <w:szCs w:val="28"/>
        </w:rPr>
        <w:t xml:space="preserve">от 2 марта 2007 </w:t>
      </w:r>
      <w:r w:rsidR="004B3E9F">
        <w:rPr>
          <w:sz w:val="28"/>
          <w:szCs w:val="28"/>
        </w:rPr>
        <w:t xml:space="preserve">года </w:t>
      </w:r>
      <w:r w:rsidRPr="00E645B6">
        <w:rPr>
          <w:sz w:val="28"/>
          <w:szCs w:val="28"/>
        </w:rPr>
        <w:t>№</w:t>
      </w:r>
      <w:r w:rsidR="004B3E9F">
        <w:rPr>
          <w:sz w:val="28"/>
          <w:szCs w:val="28"/>
        </w:rPr>
        <w:t xml:space="preserve"> </w:t>
      </w:r>
      <w:r w:rsidRPr="00E645B6">
        <w:rPr>
          <w:sz w:val="28"/>
          <w:szCs w:val="28"/>
        </w:rPr>
        <w:t>25-ФЗ «О муниципальной службе в Российской Федерации»;</w:t>
      </w:r>
    </w:p>
    <w:p w:rsidR="00482A71" w:rsidRDefault="00A70A81" w:rsidP="00482A71">
      <w:pPr>
        <w:pStyle w:val="a3"/>
        <w:numPr>
          <w:ilvl w:val="0"/>
          <w:numId w:val="1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79718F">
        <w:rPr>
          <w:sz w:val="28"/>
          <w:szCs w:val="28"/>
        </w:rPr>
        <w:t>О</w:t>
      </w:r>
      <w:r w:rsidR="00646660" w:rsidRPr="0079718F">
        <w:rPr>
          <w:sz w:val="28"/>
          <w:szCs w:val="28"/>
        </w:rPr>
        <w:t>бластн</w:t>
      </w:r>
      <w:r w:rsidR="00482A71">
        <w:rPr>
          <w:sz w:val="28"/>
          <w:szCs w:val="28"/>
        </w:rPr>
        <w:t>ые</w:t>
      </w:r>
      <w:r w:rsidR="00646660" w:rsidRPr="0079718F">
        <w:rPr>
          <w:sz w:val="28"/>
          <w:szCs w:val="28"/>
        </w:rPr>
        <w:t xml:space="preserve"> закон</w:t>
      </w:r>
      <w:r w:rsidR="00482A71">
        <w:rPr>
          <w:sz w:val="28"/>
          <w:szCs w:val="28"/>
        </w:rPr>
        <w:t>ы:</w:t>
      </w:r>
    </w:p>
    <w:p w:rsidR="00482A71" w:rsidRDefault="00C91837" w:rsidP="00482A71">
      <w:pPr>
        <w:pStyle w:val="a3"/>
        <w:overflowPunct/>
        <w:ind w:left="0" w:firstLine="709"/>
        <w:jc w:val="both"/>
        <w:textAlignment w:val="auto"/>
        <w:rPr>
          <w:sz w:val="28"/>
          <w:szCs w:val="28"/>
        </w:rPr>
      </w:pPr>
      <w:r w:rsidRPr="00482A71">
        <w:rPr>
          <w:sz w:val="28"/>
          <w:szCs w:val="28"/>
        </w:rPr>
        <w:t xml:space="preserve">от </w:t>
      </w:r>
      <w:r w:rsidR="00646660" w:rsidRPr="00482A71">
        <w:rPr>
          <w:sz w:val="28"/>
          <w:szCs w:val="28"/>
        </w:rPr>
        <w:t>11 марта 2008 года №</w:t>
      </w:r>
      <w:r w:rsidR="004B3E9F" w:rsidRPr="00482A71">
        <w:rPr>
          <w:sz w:val="28"/>
          <w:szCs w:val="28"/>
        </w:rPr>
        <w:t xml:space="preserve"> </w:t>
      </w:r>
      <w:r w:rsidR="00646660" w:rsidRPr="00482A71">
        <w:rPr>
          <w:sz w:val="28"/>
          <w:szCs w:val="28"/>
        </w:rPr>
        <w:t xml:space="preserve">14-оз «О правовом регулировании муниципальной </w:t>
      </w:r>
      <w:r w:rsidR="00666577" w:rsidRPr="00482A71">
        <w:rPr>
          <w:sz w:val="28"/>
          <w:szCs w:val="28"/>
        </w:rPr>
        <w:t>службы в Ленинградской области»</w:t>
      </w:r>
      <w:r w:rsidR="00482A71">
        <w:rPr>
          <w:sz w:val="28"/>
          <w:szCs w:val="28"/>
        </w:rPr>
        <w:t>;</w:t>
      </w:r>
    </w:p>
    <w:p w:rsidR="00F27BB8" w:rsidRPr="00482A71" w:rsidRDefault="00482A71" w:rsidP="00482A71">
      <w:pPr>
        <w:pStyle w:val="a3"/>
        <w:overflowPunct/>
        <w:ind w:left="0"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482A71">
        <w:rPr>
          <w:sz w:val="28"/>
          <w:szCs w:val="28"/>
        </w:rPr>
        <w:t>от 20 января 2020 года № 7-оз «</w:t>
      </w:r>
      <w:r w:rsidRPr="00482A71">
        <w:rPr>
          <w:rFonts w:eastAsiaTheme="minorHAnsi"/>
          <w:sz w:val="28"/>
          <w:szCs w:val="28"/>
          <w:lang w:eastAsia="en-US"/>
        </w:rPr>
        <w:t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Pr="00482A7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66577" w:rsidRDefault="00666577" w:rsidP="0066657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82A71" w:rsidRPr="00666577" w:rsidRDefault="00482A71" w:rsidP="0066657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F27BB8" w:rsidRPr="00B87956" w:rsidRDefault="00F27BB8" w:rsidP="00F27BB8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F27BB8" w:rsidRPr="00B87956" w:rsidRDefault="00F27BB8" w:rsidP="00F27BB8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руководитель аппарата Губернатора</w:t>
      </w:r>
      <w:r>
        <w:rPr>
          <w:sz w:val="28"/>
          <w:szCs w:val="28"/>
        </w:rPr>
        <w:t xml:space="preserve"> и</w:t>
      </w:r>
    </w:p>
    <w:p w:rsidR="00F27BB8" w:rsidRDefault="00F27BB8" w:rsidP="00F27BB8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И.В. Петров</w:t>
      </w:r>
    </w:p>
    <w:p w:rsidR="00F27BB8" w:rsidRDefault="00F27BB8" w:rsidP="00F27BB8">
      <w:pPr>
        <w:overflowPunct/>
        <w:jc w:val="both"/>
        <w:textAlignment w:val="auto"/>
        <w:rPr>
          <w:sz w:val="28"/>
          <w:szCs w:val="28"/>
        </w:rPr>
      </w:pPr>
    </w:p>
    <w:p w:rsidR="00F27BB8" w:rsidRDefault="00F27BB8" w:rsidP="00F27BB8">
      <w:pPr>
        <w:rPr>
          <w:sz w:val="28"/>
          <w:szCs w:val="28"/>
        </w:rPr>
      </w:pPr>
    </w:p>
    <w:p w:rsidR="00F27BB8" w:rsidRDefault="00F27BB8" w:rsidP="00F27BB8">
      <w:pPr>
        <w:rPr>
          <w:sz w:val="28"/>
          <w:szCs w:val="28"/>
        </w:rPr>
      </w:pPr>
    </w:p>
    <w:p w:rsidR="00F27BB8" w:rsidRDefault="00F27BB8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C702EF" w:rsidRPr="00193067" w:rsidRDefault="00C702EF" w:rsidP="00C702EF">
      <w:pPr>
        <w:overflowPunct/>
        <w:jc w:val="both"/>
        <w:rPr>
          <w:sz w:val="18"/>
        </w:rPr>
      </w:pPr>
      <w:r w:rsidRPr="00193067">
        <w:rPr>
          <w:sz w:val="18"/>
        </w:rPr>
        <w:t xml:space="preserve">Исп. </w:t>
      </w:r>
      <w:r>
        <w:rPr>
          <w:sz w:val="18"/>
        </w:rPr>
        <w:t>Л.И. Пунисон</w:t>
      </w:r>
      <w:r w:rsidRPr="00193067">
        <w:rPr>
          <w:sz w:val="18"/>
        </w:rPr>
        <w:t xml:space="preserve"> </w:t>
      </w:r>
    </w:p>
    <w:p w:rsidR="00C702EF" w:rsidRPr="00193067" w:rsidRDefault="00C702EF" w:rsidP="00C702EF">
      <w:pPr>
        <w:overflowPunct/>
        <w:jc w:val="both"/>
        <w:rPr>
          <w:sz w:val="18"/>
        </w:rPr>
      </w:pPr>
      <w:r w:rsidRPr="00193067">
        <w:rPr>
          <w:sz w:val="18"/>
        </w:rPr>
        <w:t xml:space="preserve">(812) </w:t>
      </w:r>
      <w:r w:rsidR="00690B63">
        <w:rPr>
          <w:sz w:val="18"/>
        </w:rPr>
        <w:t>539</w:t>
      </w:r>
      <w:r w:rsidRPr="00193067">
        <w:rPr>
          <w:sz w:val="18"/>
        </w:rPr>
        <w:t>-</w:t>
      </w:r>
      <w:r>
        <w:rPr>
          <w:sz w:val="18"/>
        </w:rPr>
        <w:t>50-69, (4276</w:t>
      </w:r>
      <w:r w:rsidRPr="00193067">
        <w:rPr>
          <w:sz w:val="18"/>
        </w:rPr>
        <w:t>)</w:t>
      </w:r>
    </w:p>
    <w:p w:rsidR="00646660" w:rsidRDefault="00646660" w:rsidP="00C702EF">
      <w:pPr>
        <w:overflowPunct/>
        <w:jc w:val="both"/>
        <w:rPr>
          <w:sz w:val="28"/>
          <w:szCs w:val="28"/>
        </w:rPr>
      </w:pPr>
    </w:p>
    <w:sectPr w:rsidR="00646660" w:rsidSect="00F27BB8">
      <w:pgSz w:w="11906" w:h="16838"/>
      <w:pgMar w:top="851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87B4A"/>
    <w:rsid w:val="00113DAB"/>
    <w:rsid w:val="00174C49"/>
    <w:rsid w:val="00217295"/>
    <w:rsid w:val="00262C6B"/>
    <w:rsid w:val="00283BFF"/>
    <w:rsid w:val="002E11A5"/>
    <w:rsid w:val="003401AE"/>
    <w:rsid w:val="003E1DF5"/>
    <w:rsid w:val="00460577"/>
    <w:rsid w:val="00482A71"/>
    <w:rsid w:val="004A733A"/>
    <w:rsid w:val="004B3E9F"/>
    <w:rsid w:val="00646660"/>
    <w:rsid w:val="00657851"/>
    <w:rsid w:val="00666577"/>
    <w:rsid w:val="00690B63"/>
    <w:rsid w:val="007168BA"/>
    <w:rsid w:val="0074734C"/>
    <w:rsid w:val="0079718F"/>
    <w:rsid w:val="00967AE2"/>
    <w:rsid w:val="00987188"/>
    <w:rsid w:val="009C0718"/>
    <w:rsid w:val="00A70A81"/>
    <w:rsid w:val="00A97838"/>
    <w:rsid w:val="00BE6AB8"/>
    <w:rsid w:val="00C702EF"/>
    <w:rsid w:val="00C91837"/>
    <w:rsid w:val="00CC6A86"/>
    <w:rsid w:val="00D44AA1"/>
    <w:rsid w:val="00D56860"/>
    <w:rsid w:val="00E645B6"/>
    <w:rsid w:val="00EF3F2C"/>
    <w:rsid w:val="00F27BB8"/>
    <w:rsid w:val="00F54762"/>
    <w:rsid w:val="00F753DD"/>
    <w:rsid w:val="00F9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12</cp:revision>
  <cp:lastPrinted>2020-03-05T08:21:00Z</cp:lastPrinted>
  <dcterms:created xsi:type="dcterms:W3CDTF">2019-10-17T08:26:00Z</dcterms:created>
  <dcterms:modified xsi:type="dcterms:W3CDTF">2020-03-19T12:42:00Z</dcterms:modified>
</cp:coreProperties>
</file>