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0A37" w:rsidRDefault="00BE0A37" w:rsidP="008A3D3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E0A37" w:rsidRDefault="00BE0A37" w:rsidP="008A3D3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Финансово-экономическое обоснование</w:t>
      </w:r>
    </w:p>
    <w:p w:rsidR="008A3D32" w:rsidRPr="009C1564" w:rsidRDefault="008A3D32" w:rsidP="00C5157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C1564">
        <w:rPr>
          <w:rFonts w:ascii="Times New Roman" w:hAnsi="Times New Roman"/>
          <w:b/>
          <w:sz w:val="28"/>
          <w:szCs w:val="28"/>
        </w:rPr>
        <w:t xml:space="preserve"> </w:t>
      </w:r>
      <w:r w:rsidR="00F836FD">
        <w:rPr>
          <w:rFonts w:ascii="Times New Roman" w:hAnsi="Times New Roman"/>
          <w:b/>
          <w:sz w:val="28"/>
          <w:szCs w:val="28"/>
        </w:rPr>
        <w:t>п</w:t>
      </w:r>
      <w:r w:rsidRPr="009C1564">
        <w:rPr>
          <w:rFonts w:ascii="Times New Roman" w:hAnsi="Times New Roman"/>
          <w:b/>
          <w:sz w:val="28"/>
          <w:szCs w:val="28"/>
        </w:rPr>
        <w:t>ринятия</w:t>
      </w:r>
      <w:r w:rsidR="00BE0A37">
        <w:rPr>
          <w:rFonts w:ascii="Times New Roman" w:hAnsi="Times New Roman"/>
          <w:b/>
          <w:sz w:val="28"/>
          <w:szCs w:val="28"/>
        </w:rPr>
        <w:t xml:space="preserve"> </w:t>
      </w:r>
      <w:r w:rsidRPr="009C1564">
        <w:rPr>
          <w:rFonts w:ascii="Times New Roman" w:hAnsi="Times New Roman"/>
          <w:b/>
          <w:sz w:val="28"/>
          <w:szCs w:val="28"/>
        </w:rPr>
        <w:t>областного закона «</w:t>
      </w:r>
      <w:r w:rsidR="00C5157F" w:rsidRPr="00C5157F">
        <w:rPr>
          <w:rFonts w:ascii="Times New Roman" w:hAnsi="Times New Roman"/>
          <w:b/>
          <w:bCs/>
          <w:sz w:val="28"/>
          <w:szCs w:val="28"/>
          <w:lang w:eastAsia="ru-RU"/>
        </w:rPr>
        <w:t>О внесении изменени</w:t>
      </w:r>
      <w:r w:rsidR="00943CA7">
        <w:rPr>
          <w:rFonts w:ascii="Times New Roman" w:hAnsi="Times New Roman"/>
          <w:b/>
          <w:bCs/>
          <w:sz w:val="28"/>
          <w:szCs w:val="28"/>
          <w:lang w:eastAsia="ru-RU"/>
        </w:rPr>
        <w:t>я</w:t>
      </w:r>
      <w:bookmarkStart w:id="0" w:name="_GoBack"/>
      <w:bookmarkEnd w:id="0"/>
      <w:r w:rsidR="00C5157F" w:rsidRPr="00C5157F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в статью 6 областного закона «О пожарной безопасности Ленинградской области»</w:t>
      </w:r>
    </w:p>
    <w:p w:rsidR="008A3D32" w:rsidRPr="00F34CB1" w:rsidRDefault="008A3D32" w:rsidP="008A3D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46133" w:rsidRDefault="00B46133" w:rsidP="008A3D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702D03" w:rsidRPr="00702D03" w:rsidRDefault="00702D03" w:rsidP="00702D0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02D03">
        <w:rPr>
          <w:rFonts w:ascii="Times New Roman" w:hAnsi="Times New Roman"/>
          <w:sz w:val="28"/>
          <w:szCs w:val="28"/>
          <w:lang w:eastAsia="ru-RU"/>
        </w:rPr>
        <w:t>Вносимые изменения в Законопроект направлены на приведение областного закона Ленинградской области от 25.12.2006 № 169-оз «О пожарной безопасности Ленинградской области» (далее – Областной закон) в соответствие с действующим федеральным законодательством</w:t>
      </w:r>
    </w:p>
    <w:p w:rsidR="00702D03" w:rsidRPr="001C30B0" w:rsidRDefault="00702D03" w:rsidP="00702D0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  <w:lang w:eastAsia="ru-RU"/>
        </w:rPr>
      </w:pPr>
      <w:r w:rsidRPr="00702D03">
        <w:rPr>
          <w:rFonts w:ascii="Times New Roman" w:hAnsi="Times New Roman"/>
          <w:sz w:val="28"/>
          <w:szCs w:val="28"/>
          <w:lang w:eastAsia="ru-RU"/>
        </w:rPr>
        <w:t xml:space="preserve">Статьей 6 Областного закона было определено, что оперативный транспорт противопожарной службы Ленинградской области должен иметь </w:t>
      </w:r>
      <w:proofErr w:type="spellStart"/>
      <w:r w:rsidRPr="00702D03">
        <w:rPr>
          <w:rFonts w:ascii="Times New Roman" w:hAnsi="Times New Roman"/>
          <w:sz w:val="28"/>
          <w:szCs w:val="28"/>
          <w:lang w:eastAsia="ru-RU"/>
        </w:rPr>
        <w:t>светографическую</w:t>
      </w:r>
      <w:proofErr w:type="spellEnd"/>
      <w:r w:rsidRPr="00702D03">
        <w:rPr>
          <w:rFonts w:ascii="Times New Roman" w:hAnsi="Times New Roman"/>
          <w:sz w:val="28"/>
          <w:szCs w:val="28"/>
          <w:lang w:eastAsia="ru-RU"/>
        </w:rPr>
        <w:t xml:space="preserve"> раскраску установленного образца и специальные звуковые и световые сигналы в соответствии с национальным стандартом Российской Федерации ГОСТ </w:t>
      </w:r>
      <w:proofErr w:type="gramStart"/>
      <w:r w:rsidRPr="00702D03">
        <w:rPr>
          <w:rFonts w:ascii="Times New Roman" w:hAnsi="Times New Roman"/>
          <w:sz w:val="28"/>
          <w:szCs w:val="28"/>
          <w:lang w:eastAsia="ru-RU"/>
        </w:rPr>
        <w:t>Р</w:t>
      </w:r>
      <w:proofErr w:type="gramEnd"/>
      <w:r w:rsidRPr="00702D03">
        <w:rPr>
          <w:rFonts w:ascii="Times New Roman" w:hAnsi="Times New Roman"/>
          <w:sz w:val="28"/>
          <w:szCs w:val="28"/>
          <w:lang w:eastAsia="ru-RU"/>
        </w:rPr>
        <w:t xml:space="preserve"> 12.2.144-2005 «Система стандартов безопасности труда. Автомобили пожарные. Требования безопасности»</w:t>
      </w:r>
      <w:r w:rsidR="00156E6A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156E6A" w:rsidRPr="001C30B0">
        <w:rPr>
          <w:rFonts w:ascii="Times New Roman" w:hAnsi="Times New Roman"/>
          <w:i/>
          <w:sz w:val="28"/>
          <w:szCs w:val="28"/>
          <w:lang w:eastAsia="ru-RU"/>
        </w:rPr>
        <w:t>(с нормативной ссылкой на</w:t>
      </w:r>
      <w:r w:rsidRPr="001C30B0">
        <w:rPr>
          <w:rFonts w:ascii="Times New Roman" w:hAnsi="Times New Roman"/>
          <w:i/>
          <w:sz w:val="28"/>
          <w:szCs w:val="28"/>
          <w:lang w:eastAsia="ru-RU"/>
        </w:rPr>
        <w:t xml:space="preserve"> ГОСТ </w:t>
      </w:r>
      <w:proofErr w:type="gramStart"/>
      <w:r w:rsidRPr="001C30B0">
        <w:rPr>
          <w:rFonts w:ascii="Times New Roman" w:hAnsi="Times New Roman"/>
          <w:i/>
          <w:sz w:val="28"/>
          <w:szCs w:val="28"/>
          <w:lang w:eastAsia="ru-RU"/>
        </w:rPr>
        <w:t>Р</w:t>
      </w:r>
      <w:proofErr w:type="gramEnd"/>
      <w:r w:rsidRPr="001C30B0">
        <w:rPr>
          <w:rFonts w:ascii="Times New Roman" w:hAnsi="Times New Roman"/>
          <w:i/>
          <w:sz w:val="28"/>
          <w:szCs w:val="28"/>
          <w:lang w:eastAsia="ru-RU"/>
        </w:rPr>
        <w:t xml:space="preserve"> 50574-2002 «Автомобили, автобусы и мотоциклы оперативных служб. Цветографические схемы, опознавательные знаки, надписи, специальные световые и звуковые сигналы. </w:t>
      </w:r>
      <w:proofErr w:type="gramStart"/>
      <w:r w:rsidRPr="001C30B0">
        <w:rPr>
          <w:rFonts w:ascii="Times New Roman" w:hAnsi="Times New Roman"/>
          <w:i/>
          <w:sz w:val="28"/>
          <w:szCs w:val="28"/>
          <w:lang w:eastAsia="ru-RU"/>
        </w:rPr>
        <w:t>Общие требования»</w:t>
      </w:r>
      <w:r w:rsidR="00156E6A" w:rsidRPr="001C30B0">
        <w:rPr>
          <w:rFonts w:ascii="Times New Roman" w:hAnsi="Times New Roman"/>
          <w:i/>
          <w:sz w:val="28"/>
          <w:szCs w:val="28"/>
          <w:lang w:eastAsia="ru-RU"/>
        </w:rPr>
        <w:t>)</w:t>
      </w:r>
      <w:r w:rsidRPr="001C30B0">
        <w:rPr>
          <w:rFonts w:ascii="Times New Roman" w:hAnsi="Times New Roman"/>
          <w:i/>
          <w:sz w:val="28"/>
          <w:szCs w:val="28"/>
          <w:lang w:eastAsia="ru-RU"/>
        </w:rPr>
        <w:t>.</w:t>
      </w:r>
      <w:proofErr w:type="gramEnd"/>
    </w:p>
    <w:p w:rsidR="002D3304" w:rsidRDefault="00702D03" w:rsidP="00702D0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02D03">
        <w:rPr>
          <w:rFonts w:ascii="Times New Roman" w:hAnsi="Times New Roman"/>
          <w:sz w:val="28"/>
          <w:szCs w:val="28"/>
          <w:lang w:eastAsia="ru-RU"/>
        </w:rPr>
        <w:t xml:space="preserve">В соответствии с приказом </w:t>
      </w:r>
      <w:r w:rsidR="001C5D4E" w:rsidRPr="003D4210">
        <w:rPr>
          <w:rStyle w:val="extended-textfull"/>
          <w:rFonts w:ascii="Times New Roman" w:hAnsi="Times New Roman"/>
          <w:sz w:val="28"/>
          <w:szCs w:val="28"/>
        </w:rPr>
        <w:t>Федерального агентства по техническому регулированию и метрологии</w:t>
      </w:r>
      <w:r w:rsidR="002D3304">
        <w:rPr>
          <w:rStyle w:val="extended-textfull"/>
          <w:rFonts w:ascii="Times New Roman" w:hAnsi="Times New Roman"/>
          <w:sz w:val="28"/>
          <w:szCs w:val="28"/>
        </w:rPr>
        <w:t xml:space="preserve"> (далее – </w:t>
      </w:r>
      <w:proofErr w:type="spellStart"/>
      <w:r w:rsidR="002D3304">
        <w:rPr>
          <w:rStyle w:val="extended-textfull"/>
          <w:rFonts w:ascii="Times New Roman" w:hAnsi="Times New Roman"/>
          <w:sz w:val="28"/>
          <w:szCs w:val="28"/>
        </w:rPr>
        <w:t>Росстандарт</w:t>
      </w:r>
      <w:proofErr w:type="spellEnd"/>
      <w:r w:rsidR="002D3304">
        <w:rPr>
          <w:rStyle w:val="extended-textfull"/>
          <w:rFonts w:ascii="Times New Roman" w:hAnsi="Times New Roman"/>
          <w:sz w:val="28"/>
          <w:szCs w:val="28"/>
        </w:rPr>
        <w:t>)</w:t>
      </w:r>
      <w:r w:rsidRPr="00702D03">
        <w:rPr>
          <w:rFonts w:ascii="Times New Roman" w:hAnsi="Times New Roman"/>
          <w:sz w:val="28"/>
          <w:szCs w:val="28"/>
          <w:lang w:eastAsia="ru-RU"/>
        </w:rPr>
        <w:t xml:space="preserve"> от 25.09.2018 № 650-ст</w:t>
      </w:r>
      <w:r w:rsidR="002D3304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702D03">
        <w:rPr>
          <w:rFonts w:ascii="Times New Roman" w:hAnsi="Times New Roman"/>
          <w:sz w:val="28"/>
          <w:szCs w:val="28"/>
          <w:lang w:eastAsia="ru-RU"/>
        </w:rPr>
        <w:t xml:space="preserve"> ГОСТ </w:t>
      </w:r>
      <w:proofErr w:type="gramStart"/>
      <w:r w:rsidRPr="00702D03">
        <w:rPr>
          <w:rFonts w:ascii="Times New Roman" w:hAnsi="Times New Roman"/>
          <w:sz w:val="28"/>
          <w:szCs w:val="28"/>
          <w:lang w:eastAsia="ru-RU"/>
        </w:rPr>
        <w:t>Р</w:t>
      </w:r>
      <w:proofErr w:type="gramEnd"/>
      <w:r w:rsidRPr="00702D03">
        <w:rPr>
          <w:rFonts w:ascii="Times New Roman" w:hAnsi="Times New Roman"/>
          <w:sz w:val="28"/>
          <w:szCs w:val="28"/>
          <w:lang w:eastAsia="ru-RU"/>
        </w:rPr>
        <w:t xml:space="preserve"> 12.2.144-2005  с</w:t>
      </w:r>
      <w:r w:rsidR="001C30B0">
        <w:rPr>
          <w:rFonts w:ascii="Times New Roman" w:hAnsi="Times New Roman"/>
          <w:sz w:val="28"/>
          <w:szCs w:val="28"/>
          <w:lang w:eastAsia="ru-RU"/>
        </w:rPr>
        <w:t xml:space="preserve"> 1 марта 2019 года утратил силу, а в</w:t>
      </w:r>
      <w:r w:rsidRPr="00702D03">
        <w:rPr>
          <w:rFonts w:ascii="Times New Roman" w:hAnsi="Times New Roman"/>
          <w:sz w:val="28"/>
          <w:szCs w:val="28"/>
          <w:lang w:eastAsia="ru-RU"/>
        </w:rPr>
        <w:t>замен ГОСТа Р 50574-2002</w:t>
      </w:r>
      <w:r w:rsidR="003D4210">
        <w:rPr>
          <w:rFonts w:ascii="Times New Roman" w:hAnsi="Times New Roman"/>
          <w:sz w:val="28"/>
          <w:szCs w:val="28"/>
          <w:lang w:eastAsia="ru-RU"/>
        </w:rPr>
        <w:t>,</w:t>
      </w:r>
      <w:r w:rsidRPr="00702D03">
        <w:rPr>
          <w:rFonts w:ascii="Times New Roman" w:hAnsi="Times New Roman"/>
          <w:sz w:val="28"/>
          <w:szCs w:val="28"/>
          <w:lang w:eastAsia="ru-RU"/>
        </w:rPr>
        <w:t xml:space="preserve"> в соответствии с приказом</w:t>
      </w:r>
      <w:r w:rsidR="003D4210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2D3304">
        <w:rPr>
          <w:rStyle w:val="extended-textfull"/>
          <w:rFonts w:ascii="Times New Roman" w:hAnsi="Times New Roman"/>
          <w:sz w:val="28"/>
          <w:szCs w:val="28"/>
        </w:rPr>
        <w:t>Росстандарта</w:t>
      </w:r>
      <w:proofErr w:type="spellEnd"/>
      <w:r w:rsidR="002D3304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3D4210">
        <w:rPr>
          <w:rFonts w:ascii="Times New Roman" w:hAnsi="Times New Roman"/>
          <w:sz w:val="28"/>
          <w:szCs w:val="28"/>
          <w:lang w:eastAsia="ru-RU"/>
        </w:rPr>
        <w:t xml:space="preserve">от 07.02.2019 года № 25-ст, </w:t>
      </w:r>
      <w:r w:rsidR="003D4210" w:rsidRPr="00702D03">
        <w:rPr>
          <w:rFonts w:ascii="Times New Roman" w:hAnsi="Times New Roman"/>
          <w:sz w:val="28"/>
          <w:szCs w:val="28"/>
          <w:lang w:eastAsia="ru-RU"/>
        </w:rPr>
        <w:t xml:space="preserve">с 1 июля 2019 </w:t>
      </w:r>
      <w:r w:rsidRPr="00702D03">
        <w:rPr>
          <w:rFonts w:ascii="Times New Roman" w:hAnsi="Times New Roman"/>
          <w:sz w:val="28"/>
          <w:szCs w:val="28"/>
          <w:lang w:eastAsia="ru-RU"/>
        </w:rPr>
        <w:t>был введен в действие ГОСТ Р 50574-2019 с тем же названием</w:t>
      </w:r>
      <w:r w:rsidR="001C30B0" w:rsidRPr="001C30B0">
        <w:rPr>
          <w:rFonts w:ascii="Times New Roman" w:hAnsi="Times New Roman"/>
          <w:sz w:val="28"/>
          <w:szCs w:val="28"/>
          <w:lang w:eastAsia="ru-RU"/>
        </w:rPr>
        <w:t>:</w:t>
      </w:r>
      <w:r w:rsidR="001C30B0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1C30B0" w:rsidRPr="00702D03">
        <w:rPr>
          <w:rFonts w:ascii="Times New Roman" w:hAnsi="Times New Roman"/>
          <w:sz w:val="28"/>
          <w:szCs w:val="28"/>
          <w:lang w:eastAsia="ru-RU"/>
        </w:rPr>
        <w:t xml:space="preserve">«Автомобили, автобусы и мотоциклы оперативных служб. </w:t>
      </w:r>
      <w:proofErr w:type="spellStart"/>
      <w:r w:rsidR="001C30B0" w:rsidRPr="00702D03">
        <w:rPr>
          <w:rFonts w:ascii="Times New Roman" w:hAnsi="Times New Roman"/>
          <w:sz w:val="28"/>
          <w:szCs w:val="28"/>
          <w:lang w:eastAsia="ru-RU"/>
        </w:rPr>
        <w:t>Цветографические</w:t>
      </w:r>
      <w:proofErr w:type="spellEnd"/>
      <w:r w:rsidR="001C30B0" w:rsidRPr="00702D03">
        <w:rPr>
          <w:rFonts w:ascii="Times New Roman" w:hAnsi="Times New Roman"/>
          <w:sz w:val="28"/>
          <w:szCs w:val="28"/>
          <w:lang w:eastAsia="ru-RU"/>
        </w:rPr>
        <w:t xml:space="preserve"> схемы, опознавательные знаки, надписи, специальные световые и звуковые сигналы. Общие требования»</w:t>
      </w:r>
      <w:r w:rsidR="001C30B0" w:rsidRPr="001C30B0">
        <w:rPr>
          <w:rFonts w:ascii="Times New Roman" w:hAnsi="Times New Roman"/>
          <w:sz w:val="28"/>
          <w:szCs w:val="28"/>
          <w:lang w:eastAsia="ru-RU"/>
        </w:rPr>
        <w:t>.</w:t>
      </w:r>
      <w:r w:rsidRPr="00702D03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702D03" w:rsidRPr="002D3304" w:rsidRDefault="002D3304" w:rsidP="00702D0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В связи с тем, что</w:t>
      </w:r>
      <w:r w:rsidR="001C30B0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1C30B0" w:rsidRPr="00702D03">
        <w:rPr>
          <w:rFonts w:ascii="Times New Roman" w:hAnsi="Times New Roman"/>
          <w:sz w:val="28"/>
          <w:szCs w:val="28"/>
          <w:lang w:eastAsia="ru-RU"/>
        </w:rPr>
        <w:t xml:space="preserve">требования </w:t>
      </w:r>
      <w:r w:rsidR="002C621D">
        <w:rPr>
          <w:rFonts w:ascii="Times New Roman" w:hAnsi="Times New Roman"/>
          <w:sz w:val="28"/>
          <w:szCs w:val="28"/>
          <w:lang w:eastAsia="ru-RU"/>
        </w:rPr>
        <w:t xml:space="preserve">во  вновь введенном </w:t>
      </w:r>
      <w:r w:rsidR="001C30B0" w:rsidRPr="00702D03">
        <w:rPr>
          <w:rFonts w:ascii="Times New Roman" w:hAnsi="Times New Roman"/>
          <w:sz w:val="28"/>
          <w:szCs w:val="28"/>
          <w:lang w:eastAsia="ru-RU"/>
        </w:rPr>
        <w:t>ГОСТ</w:t>
      </w:r>
      <w:r w:rsidR="002C621D">
        <w:rPr>
          <w:rFonts w:ascii="Times New Roman" w:hAnsi="Times New Roman"/>
          <w:sz w:val="28"/>
          <w:szCs w:val="28"/>
          <w:lang w:eastAsia="ru-RU"/>
        </w:rPr>
        <w:t>е</w:t>
      </w:r>
      <w:r w:rsidR="001C30B0" w:rsidRPr="00702D03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gramStart"/>
      <w:r w:rsidR="001C30B0" w:rsidRPr="00702D03">
        <w:rPr>
          <w:rFonts w:ascii="Times New Roman" w:hAnsi="Times New Roman"/>
          <w:sz w:val="28"/>
          <w:szCs w:val="28"/>
          <w:lang w:eastAsia="ru-RU"/>
        </w:rPr>
        <w:t>Р</w:t>
      </w:r>
      <w:proofErr w:type="gramEnd"/>
      <w:r w:rsidR="001C30B0" w:rsidRPr="00702D03">
        <w:rPr>
          <w:rFonts w:ascii="Times New Roman" w:hAnsi="Times New Roman"/>
          <w:sz w:val="28"/>
          <w:szCs w:val="28"/>
          <w:lang w:eastAsia="ru-RU"/>
        </w:rPr>
        <w:t xml:space="preserve"> 50574-2019</w:t>
      </w:r>
      <w:r w:rsidR="001C30B0">
        <w:rPr>
          <w:rFonts w:ascii="Times New Roman" w:hAnsi="Times New Roman"/>
          <w:sz w:val="28"/>
          <w:szCs w:val="28"/>
          <w:lang w:eastAsia="ru-RU"/>
        </w:rPr>
        <w:t xml:space="preserve"> остались </w:t>
      </w:r>
      <w:r w:rsidR="00702D03" w:rsidRPr="00702D03">
        <w:rPr>
          <w:rFonts w:ascii="Times New Roman" w:hAnsi="Times New Roman"/>
          <w:sz w:val="28"/>
          <w:szCs w:val="28"/>
          <w:lang w:eastAsia="ru-RU"/>
        </w:rPr>
        <w:t>неизменными</w:t>
      </w:r>
      <w:r>
        <w:rPr>
          <w:rFonts w:ascii="Times New Roman" w:hAnsi="Times New Roman"/>
          <w:sz w:val="28"/>
          <w:szCs w:val="28"/>
          <w:lang w:eastAsia="ru-RU"/>
        </w:rPr>
        <w:t xml:space="preserve">, а </w:t>
      </w:r>
      <w:r w:rsidR="002C621D">
        <w:rPr>
          <w:rFonts w:ascii="Times New Roman" w:hAnsi="Times New Roman"/>
          <w:sz w:val="28"/>
          <w:szCs w:val="28"/>
          <w:lang w:eastAsia="ru-RU"/>
        </w:rPr>
        <w:t>нововведения</w:t>
      </w:r>
      <w:r>
        <w:rPr>
          <w:rFonts w:ascii="Times New Roman" w:hAnsi="Times New Roman"/>
          <w:sz w:val="28"/>
          <w:szCs w:val="28"/>
          <w:lang w:eastAsia="ru-RU"/>
        </w:rPr>
        <w:t xml:space="preserve"> в основном коснулись </w:t>
      </w:r>
      <w:r w:rsidR="002C621D">
        <w:rPr>
          <w:rFonts w:ascii="Times New Roman" w:hAnsi="Times New Roman"/>
          <w:sz w:val="28"/>
          <w:szCs w:val="28"/>
        </w:rPr>
        <w:t xml:space="preserve">дополнений о </w:t>
      </w:r>
      <w:r w:rsidRPr="002D3304">
        <w:rPr>
          <w:rFonts w:ascii="Times New Roman" w:hAnsi="Times New Roman"/>
          <w:sz w:val="28"/>
          <w:szCs w:val="28"/>
        </w:rPr>
        <w:t>включени</w:t>
      </w:r>
      <w:r w:rsidR="002C621D">
        <w:rPr>
          <w:rFonts w:ascii="Times New Roman" w:hAnsi="Times New Roman"/>
          <w:sz w:val="28"/>
          <w:szCs w:val="28"/>
        </w:rPr>
        <w:t>и</w:t>
      </w:r>
      <w:r w:rsidRPr="002D3304">
        <w:rPr>
          <w:rFonts w:ascii="Times New Roman" w:hAnsi="Times New Roman"/>
          <w:sz w:val="28"/>
          <w:szCs w:val="28"/>
        </w:rPr>
        <w:t xml:space="preserve"> в стандарт </w:t>
      </w:r>
      <w:proofErr w:type="spellStart"/>
      <w:r w:rsidRPr="002D3304">
        <w:rPr>
          <w:rFonts w:ascii="Times New Roman" w:hAnsi="Times New Roman"/>
          <w:sz w:val="28"/>
          <w:szCs w:val="28"/>
        </w:rPr>
        <w:t>цветографических</w:t>
      </w:r>
      <w:proofErr w:type="spellEnd"/>
      <w:r w:rsidRPr="002D3304">
        <w:rPr>
          <w:rFonts w:ascii="Times New Roman" w:hAnsi="Times New Roman"/>
          <w:sz w:val="28"/>
          <w:szCs w:val="28"/>
        </w:rPr>
        <w:t xml:space="preserve"> схем транспортных средств войск национальной гвардии Российской Федерации и Военной полиции, а также исключени</w:t>
      </w:r>
      <w:r w:rsidR="002C621D">
        <w:rPr>
          <w:rFonts w:ascii="Times New Roman" w:hAnsi="Times New Roman"/>
          <w:sz w:val="28"/>
          <w:szCs w:val="28"/>
        </w:rPr>
        <w:t>я</w:t>
      </w:r>
      <w:r w:rsidRPr="002D3304">
        <w:rPr>
          <w:rFonts w:ascii="Times New Roman" w:hAnsi="Times New Roman"/>
          <w:sz w:val="28"/>
          <w:szCs w:val="28"/>
        </w:rPr>
        <w:t xml:space="preserve"> из перечня оперативных служб Федеральной службы по </w:t>
      </w:r>
      <w:r w:rsidR="002C621D">
        <w:rPr>
          <w:rFonts w:ascii="Times New Roman" w:hAnsi="Times New Roman"/>
          <w:sz w:val="28"/>
          <w:szCs w:val="28"/>
        </w:rPr>
        <w:t xml:space="preserve">контролю за оборотом наркотиков, дополнительных средств из областного бюджета Ленинградской области на </w:t>
      </w:r>
      <w:r w:rsidR="002C621D" w:rsidRPr="00702D03">
        <w:rPr>
          <w:rFonts w:ascii="Times New Roman" w:hAnsi="Times New Roman"/>
          <w:sz w:val="28"/>
          <w:szCs w:val="28"/>
          <w:lang w:eastAsia="ru-RU"/>
        </w:rPr>
        <w:t>применени</w:t>
      </w:r>
      <w:r w:rsidR="002C621D">
        <w:rPr>
          <w:rFonts w:ascii="Times New Roman" w:hAnsi="Times New Roman"/>
          <w:sz w:val="28"/>
          <w:szCs w:val="28"/>
          <w:lang w:eastAsia="ru-RU"/>
        </w:rPr>
        <w:t>е</w:t>
      </w:r>
      <w:r w:rsidR="002C621D" w:rsidRPr="00702D03">
        <w:rPr>
          <w:rFonts w:ascii="Times New Roman" w:hAnsi="Times New Roman"/>
          <w:sz w:val="28"/>
          <w:szCs w:val="28"/>
          <w:lang w:eastAsia="ru-RU"/>
        </w:rPr>
        <w:t xml:space="preserve"> действующего в настоящее время национального стандарта ГОСТ </w:t>
      </w:r>
      <w:proofErr w:type="gramStart"/>
      <w:r w:rsidR="002C621D" w:rsidRPr="00702D03">
        <w:rPr>
          <w:rFonts w:ascii="Times New Roman" w:hAnsi="Times New Roman"/>
          <w:sz w:val="28"/>
          <w:szCs w:val="28"/>
          <w:lang w:eastAsia="ru-RU"/>
        </w:rPr>
        <w:t>Р</w:t>
      </w:r>
      <w:proofErr w:type="gramEnd"/>
      <w:r w:rsidR="002C621D" w:rsidRPr="00702D03">
        <w:rPr>
          <w:rFonts w:ascii="Times New Roman" w:hAnsi="Times New Roman"/>
          <w:sz w:val="28"/>
          <w:szCs w:val="28"/>
          <w:lang w:eastAsia="ru-RU"/>
        </w:rPr>
        <w:t xml:space="preserve"> 50574-2019</w:t>
      </w:r>
      <w:r w:rsidR="002C621D">
        <w:rPr>
          <w:rFonts w:ascii="Times New Roman" w:hAnsi="Times New Roman"/>
          <w:sz w:val="28"/>
          <w:szCs w:val="28"/>
          <w:lang w:eastAsia="ru-RU"/>
        </w:rPr>
        <w:t xml:space="preserve"> не потребуется.</w:t>
      </w:r>
    </w:p>
    <w:p w:rsidR="00D937A6" w:rsidRPr="00F34CB1" w:rsidRDefault="00D937A6" w:rsidP="00D937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50B69">
        <w:rPr>
          <w:rFonts w:ascii="Times New Roman" w:hAnsi="Times New Roman"/>
          <w:sz w:val="28"/>
          <w:szCs w:val="28"/>
        </w:rPr>
        <w:t>Принятие законопроекта позволит привести областной закон</w:t>
      </w:r>
      <w:r w:rsidRPr="00F34CB1">
        <w:rPr>
          <w:rFonts w:ascii="Times New Roman" w:hAnsi="Times New Roman"/>
          <w:sz w:val="28"/>
          <w:szCs w:val="28"/>
        </w:rPr>
        <w:t xml:space="preserve"> в соответствие с действующим федеральным законодательством.</w:t>
      </w:r>
    </w:p>
    <w:p w:rsidR="00AA28A8" w:rsidRDefault="00AA28A8" w:rsidP="004970C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A3D32" w:rsidRPr="00CB37DE" w:rsidRDefault="008A3D32" w:rsidP="008A3D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</w:p>
    <w:p w:rsidR="008A3D32" w:rsidRDefault="008A3D32" w:rsidP="008A3D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F34CB1">
        <w:rPr>
          <w:rFonts w:ascii="Times New Roman" w:hAnsi="Times New Roman"/>
          <w:sz w:val="28"/>
          <w:szCs w:val="28"/>
        </w:rPr>
        <w:t>Председатель Комитета</w:t>
      </w:r>
      <w:r w:rsidRPr="00CB37DE">
        <w:rPr>
          <w:rFonts w:ascii="Times New Roman" w:hAnsi="Times New Roman"/>
          <w:sz w:val="28"/>
          <w:szCs w:val="28"/>
        </w:rPr>
        <w:t xml:space="preserve"> </w:t>
      </w:r>
      <w:r w:rsidRPr="00F34CB1">
        <w:rPr>
          <w:rFonts w:ascii="Times New Roman" w:hAnsi="Times New Roman"/>
          <w:sz w:val="28"/>
          <w:szCs w:val="28"/>
        </w:rPr>
        <w:t>правопорядка и</w:t>
      </w:r>
    </w:p>
    <w:p w:rsidR="008A3D32" w:rsidRPr="00F34CB1" w:rsidRDefault="008A3D32" w:rsidP="008A3D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Courier New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б</w:t>
      </w:r>
      <w:r w:rsidRPr="00F34CB1">
        <w:rPr>
          <w:rFonts w:ascii="Times New Roman" w:hAnsi="Times New Roman"/>
          <w:sz w:val="28"/>
          <w:szCs w:val="28"/>
        </w:rPr>
        <w:t>езопасности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34CB1">
        <w:rPr>
          <w:rFonts w:ascii="Times New Roman" w:hAnsi="Times New Roman"/>
          <w:sz w:val="28"/>
          <w:szCs w:val="28"/>
        </w:rPr>
        <w:t>Ленинградской области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А</w:t>
      </w:r>
      <w:r w:rsidRPr="00F34CB1">
        <w:rPr>
          <w:rFonts w:ascii="Times New Roman" w:eastAsia="Times New Roman" w:hAnsi="Times New Roman" w:cs="Courier New"/>
          <w:sz w:val="28"/>
          <w:szCs w:val="28"/>
          <w:lang w:eastAsia="ru-RU"/>
        </w:rPr>
        <w:t xml:space="preserve">.Н. </w:t>
      </w:r>
      <w:proofErr w:type="gramStart"/>
      <w:r w:rsidRPr="00F34CB1">
        <w:rPr>
          <w:rFonts w:ascii="Times New Roman" w:eastAsia="Times New Roman" w:hAnsi="Times New Roman" w:cs="Courier New"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Courier New"/>
          <w:sz w:val="28"/>
          <w:szCs w:val="28"/>
          <w:lang w:eastAsia="ru-RU"/>
        </w:rPr>
        <w:t>тепин</w:t>
      </w:r>
      <w:proofErr w:type="gramEnd"/>
      <w:r w:rsidRPr="00F34CB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</w:t>
      </w:r>
    </w:p>
    <w:sectPr w:rsidR="008A3D32" w:rsidRPr="00F34CB1" w:rsidSect="008A3D32">
      <w:pgSz w:w="11906" w:h="16838"/>
      <w:pgMar w:top="851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3D32"/>
    <w:rsid w:val="000C06E6"/>
    <w:rsid w:val="00156E6A"/>
    <w:rsid w:val="001C30B0"/>
    <w:rsid w:val="001C5D4E"/>
    <w:rsid w:val="0027488E"/>
    <w:rsid w:val="002C621D"/>
    <w:rsid w:val="002D3304"/>
    <w:rsid w:val="002E674C"/>
    <w:rsid w:val="003D4210"/>
    <w:rsid w:val="00474888"/>
    <w:rsid w:val="004970CB"/>
    <w:rsid w:val="005608FB"/>
    <w:rsid w:val="005D2F6A"/>
    <w:rsid w:val="00702D03"/>
    <w:rsid w:val="007E3730"/>
    <w:rsid w:val="008A3D32"/>
    <w:rsid w:val="00943CA7"/>
    <w:rsid w:val="009B6260"/>
    <w:rsid w:val="009D1480"/>
    <w:rsid w:val="00AA28A8"/>
    <w:rsid w:val="00B46133"/>
    <w:rsid w:val="00BE0A37"/>
    <w:rsid w:val="00C5157F"/>
    <w:rsid w:val="00D937A6"/>
    <w:rsid w:val="00DA7478"/>
    <w:rsid w:val="00EE0D24"/>
    <w:rsid w:val="00F836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3D3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extended-textfull">
    <w:name w:val="extended-text__full"/>
    <w:basedOn w:val="a0"/>
    <w:rsid w:val="003D421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3D3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extended-textfull">
    <w:name w:val="extended-text__full"/>
    <w:basedOn w:val="a0"/>
    <w:rsid w:val="003D42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364</Words>
  <Characters>2075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User</Company>
  <LinksUpToDate>false</LinksUpToDate>
  <CharactersWithSpaces>2435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Тимур Суворович Тедеев</dc:creator>
  <cp:lastModifiedBy>Тимур Суворович Тедеев</cp:lastModifiedBy>
  <cp:revision>10</cp:revision>
  <cp:lastPrinted>2020-02-13T07:46:00Z</cp:lastPrinted>
  <dcterms:created xsi:type="dcterms:W3CDTF">2020-02-13T13:57:00Z</dcterms:created>
  <dcterms:modified xsi:type="dcterms:W3CDTF">2020-02-26T09:05:00Z</dcterms:modified>
</cp:coreProperties>
</file>