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066" w:rsidRPr="009C1564" w:rsidRDefault="007B7066" w:rsidP="007B7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C1564">
        <w:rPr>
          <w:rFonts w:ascii="Times New Roman" w:hAnsi="Times New Roman"/>
          <w:b/>
          <w:sz w:val="28"/>
          <w:szCs w:val="28"/>
        </w:rPr>
        <w:t>Справка</w:t>
      </w:r>
    </w:p>
    <w:p w:rsidR="007B7066" w:rsidRPr="009C1564" w:rsidRDefault="007B7066" w:rsidP="007B7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7B7066" w:rsidRPr="009C1564" w:rsidRDefault="007B7066" w:rsidP="007B7066">
      <w:pPr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>отношений в области обеспечения пожарной безопасности</w:t>
      </w:r>
    </w:p>
    <w:p w:rsidR="007B7066" w:rsidRPr="00F34CB1" w:rsidRDefault="007B7066" w:rsidP="007B7066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7066" w:rsidRDefault="007B7066" w:rsidP="007B706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7B3897">
        <w:rPr>
          <w:rFonts w:ascii="Times New Roman" w:hAnsi="Times New Roman"/>
          <w:sz w:val="28"/>
          <w:szCs w:val="28"/>
        </w:rPr>
        <w:t xml:space="preserve"> № 123-ФЗ «Технический регламент о требованиях пожарной безопасности»</w:t>
      </w:r>
      <w:r>
        <w:rPr>
          <w:rFonts w:ascii="Times New Roman" w:hAnsi="Times New Roman"/>
          <w:sz w:val="28"/>
          <w:szCs w:val="28"/>
        </w:rPr>
        <w:t>.</w:t>
      </w:r>
    </w:p>
    <w:p w:rsidR="007B7066" w:rsidRDefault="007B7066" w:rsidP="007B706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7B3897">
        <w:rPr>
          <w:rFonts w:ascii="Times New Roman" w:hAnsi="Times New Roman"/>
          <w:sz w:val="28"/>
          <w:szCs w:val="28"/>
        </w:rPr>
        <w:t>ежгосударственны</w:t>
      </w:r>
      <w:r>
        <w:rPr>
          <w:rFonts w:ascii="Times New Roman" w:hAnsi="Times New Roman"/>
          <w:sz w:val="28"/>
          <w:szCs w:val="28"/>
        </w:rPr>
        <w:t>й</w:t>
      </w:r>
      <w:r w:rsidRPr="007B3897">
        <w:rPr>
          <w:rFonts w:ascii="Times New Roman" w:hAnsi="Times New Roman"/>
          <w:sz w:val="28"/>
          <w:szCs w:val="28"/>
        </w:rPr>
        <w:t xml:space="preserve"> стандарт ГОСТ 34350-2017 «Техника пожарная. Основные пожарные автомобили. Общие технически</w:t>
      </w:r>
      <w:r>
        <w:rPr>
          <w:rFonts w:ascii="Times New Roman" w:hAnsi="Times New Roman"/>
          <w:sz w:val="28"/>
          <w:szCs w:val="28"/>
        </w:rPr>
        <w:t>е требования. Методы испытаний».</w:t>
      </w:r>
    </w:p>
    <w:p w:rsidR="007B7066" w:rsidRPr="00F34CB1" w:rsidRDefault="007B7066" w:rsidP="007B706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F1BEA">
        <w:rPr>
          <w:rFonts w:ascii="Times New Roman" w:hAnsi="Times New Roman"/>
          <w:sz w:val="28"/>
          <w:szCs w:val="28"/>
        </w:rPr>
        <w:t>ациональны</w:t>
      </w:r>
      <w:r>
        <w:rPr>
          <w:rFonts w:ascii="Times New Roman" w:hAnsi="Times New Roman"/>
          <w:sz w:val="28"/>
          <w:szCs w:val="28"/>
        </w:rPr>
        <w:t>й</w:t>
      </w:r>
      <w:r w:rsidRPr="00DF1BEA">
        <w:rPr>
          <w:rFonts w:ascii="Times New Roman" w:hAnsi="Times New Roman"/>
          <w:sz w:val="28"/>
          <w:szCs w:val="28"/>
        </w:rPr>
        <w:t xml:space="preserve"> стандарт Российской Федерации ГОСТ </w:t>
      </w:r>
      <w:proofErr w:type="gramStart"/>
      <w:r w:rsidRPr="00DF1BEA">
        <w:rPr>
          <w:rFonts w:ascii="Times New Roman" w:hAnsi="Times New Roman"/>
          <w:sz w:val="28"/>
          <w:szCs w:val="28"/>
        </w:rPr>
        <w:t>Р</w:t>
      </w:r>
      <w:proofErr w:type="gramEnd"/>
      <w:r w:rsidRPr="00DF1BEA">
        <w:rPr>
          <w:rFonts w:ascii="Times New Roman" w:hAnsi="Times New Roman"/>
          <w:sz w:val="28"/>
          <w:szCs w:val="28"/>
        </w:rPr>
        <w:t xml:space="preserve"> 50574-2019 «Автомобили, автобусы и мотоциклы оперативных служб. Цветографические схемы, опознавательные знаки, надписи, специальные световые и звук</w:t>
      </w:r>
      <w:r>
        <w:rPr>
          <w:rFonts w:ascii="Times New Roman" w:hAnsi="Times New Roman"/>
          <w:sz w:val="28"/>
          <w:szCs w:val="28"/>
        </w:rPr>
        <w:t>овые сигналы. Общие требования».</w:t>
      </w:r>
    </w:p>
    <w:p w:rsidR="007B7066" w:rsidRPr="00F34CB1" w:rsidRDefault="007B7066" w:rsidP="007B706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 xml:space="preserve">Областной закон  Ленинградской области </w:t>
      </w:r>
      <w:r w:rsidRPr="00E73D5E">
        <w:rPr>
          <w:rFonts w:ascii="Times New Roman" w:hAnsi="Times New Roman"/>
          <w:sz w:val="28"/>
          <w:szCs w:val="28"/>
        </w:rPr>
        <w:t>от 25</w:t>
      </w:r>
      <w:r>
        <w:rPr>
          <w:rFonts w:ascii="Times New Roman" w:hAnsi="Times New Roman"/>
          <w:sz w:val="28"/>
          <w:szCs w:val="28"/>
        </w:rPr>
        <w:t>.12.</w:t>
      </w:r>
      <w:r w:rsidRPr="00E73D5E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 169-оз «</w:t>
      </w:r>
      <w:r w:rsidRPr="00E73D5E">
        <w:rPr>
          <w:rFonts w:ascii="Times New Roman" w:hAnsi="Times New Roman"/>
          <w:sz w:val="28"/>
          <w:szCs w:val="28"/>
        </w:rPr>
        <w:t>О пожарной без</w:t>
      </w:r>
      <w:r>
        <w:rPr>
          <w:rFonts w:ascii="Times New Roman" w:hAnsi="Times New Roman"/>
          <w:sz w:val="28"/>
          <w:szCs w:val="28"/>
        </w:rPr>
        <w:t>опасности Ленинградской области».</w:t>
      </w:r>
    </w:p>
    <w:p w:rsidR="007B7066" w:rsidRPr="00F34CB1" w:rsidRDefault="007B7066" w:rsidP="007B7066">
      <w:pPr>
        <w:jc w:val="both"/>
      </w:pPr>
      <w:r w:rsidRPr="00F34CB1">
        <w:rPr>
          <w:sz w:val="28"/>
          <w:szCs w:val="28"/>
        </w:rPr>
        <w:tab/>
      </w:r>
    </w:p>
    <w:p w:rsidR="007B7066" w:rsidRDefault="007B7066" w:rsidP="007B70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Председатель Комитета</w:t>
      </w:r>
      <w:r w:rsidRPr="00CB37DE"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правопорядка и</w:t>
      </w:r>
    </w:p>
    <w:p w:rsidR="00474888" w:rsidRDefault="007B7066" w:rsidP="007B7066">
      <w:r>
        <w:rPr>
          <w:rFonts w:ascii="Times New Roman" w:hAnsi="Times New Roman"/>
          <w:sz w:val="28"/>
          <w:szCs w:val="28"/>
        </w:rPr>
        <w:t>б</w:t>
      </w:r>
      <w:r w:rsidRPr="00F34CB1">
        <w:rPr>
          <w:rFonts w:ascii="Times New Roman" w:hAnsi="Times New Roman"/>
          <w:sz w:val="28"/>
          <w:szCs w:val="28"/>
        </w:rPr>
        <w:t>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А</w:t>
      </w:r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.Н. </w:t>
      </w:r>
      <w:proofErr w:type="gramStart"/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тепин</w:t>
      </w:r>
      <w:proofErr w:type="gramEnd"/>
      <w:r w:rsidRPr="00F34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474888" w:rsidSect="007B706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4420"/>
    <w:multiLevelType w:val="hybridMultilevel"/>
    <w:tmpl w:val="14C8811C"/>
    <w:lvl w:ilvl="0" w:tplc="1AB877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066"/>
    <w:rsid w:val="000B27B2"/>
    <w:rsid w:val="00474888"/>
    <w:rsid w:val="007B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0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0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User</cp:lastModifiedBy>
  <cp:revision>2</cp:revision>
  <dcterms:created xsi:type="dcterms:W3CDTF">2020-02-13T14:28:00Z</dcterms:created>
  <dcterms:modified xsi:type="dcterms:W3CDTF">2020-02-13T14:28:00Z</dcterms:modified>
</cp:coreProperties>
</file>