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09A" w:rsidRPr="006F3B66" w:rsidRDefault="001B009A" w:rsidP="001B009A">
      <w:pPr>
        <w:spacing w:line="276" w:lineRule="auto"/>
        <w:jc w:val="center"/>
        <w:rPr>
          <w:b/>
          <w:sz w:val="28"/>
          <w:szCs w:val="28"/>
        </w:rPr>
      </w:pPr>
      <w:r w:rsidRPr="006F3B66">
        <w:rPr>
          <w:b/>
          <w:sz w:val="28"/>
          <w:szCs w:val="28"/>
        </w:rPr>
        <w:t>ФИНАНСОВО-ЭКОНОМИЧЕСКОЕ ОБОСНОВАНИЕ</w:t>
      </w:r>
    </w:p>
    <w:p w:rsidR="00B37BFF" w:rsidRPr="00B37BFF" w:rsidRDefault="001B009A" w:rsidP="00B37BFF">
      <w:pPr>
        <w:shd w:val="clear" w:color="auto" w:fill="FFFFFF"/>
        <w:jc w:val="center"/>
        <w:outlineLvl w:val="2"/>
        <w:rPr>
          <w:rFonts w:eastAsia="Calibri"/>
          <w:bCs/>
          <w:sz w:val="28"/>
          <w:szCs w:val="28"/>
          <w:lang w:eastAsia="en-US"/>
        </w:rPr>
      </w:pPr>
      <w:r w:rsidRPr="006F3B66">
        <w:rPr>
          <w:b/>
          <w:sz w:val="28"/>
          <w:szCs w:val="28"/>
        </w:rPr>
        <w:t xml:space="preserve">проекта </w:t>
      </w:r>
      <w:r w:rsidR="00047EE9" w:rsidRPr="006F3B66">
        <w:rPr>
          <w:b/>
          <w:sz w:val="28"/>
          <w:szCs w:val="28"/>
        </w:rPr>
        <w:t>областного</w:t>
      </w:r>
      <w:r w:rsidRPr="006F3B66">
        <w:rPr>
          <w:b/>
          <w:sz w:val="28"/>
          <w:szCs w:val="28"/>
        </w:rPr>
        <w:t xml:space="preserve"> зако</w:t>
      </w:r>
      <w:r w:rsidRPr="000A2687">
        <w:rPr>
          <w:b/>
          <w:sz w:val="28"/>
          <w:szCs w:val="28"/>
        </w:rPr>
        <w:t xml:space="preserve">на </w:t>
      </w:r>
      <w:r w:rsidR="00A32CA1" w:rsidRPr="00A32CA1">
        <w:rPr>
          <w:b/>
          <w:sz w:val="28"/>
          <w:szCs w:val="28"/>
        </w:rPr>
        <w:t>«О внесении изменени</w:t>
      </w:r>
      <w:r w:rsidR="003844F2">
        <w:rPr>
          <w:b/>
          <w:sz w:val="28"/>
          <w:szCs w:val="28"/>
        </w:rPr>
        <w:t>й</w:t>
      </w:r>
      <w:r w:rsidR="00A32CA1" w:rsidRPr="00A32CA1">
        <w:rPr>
          <w:b/>
          <w:sz w:val="28"/>
          <w:szCs w:val="28"/>
        </w:rPr>
        <w:t xml:space="preserve">  в статью 6 областного закона «</w:t>
      </w:r>
      <w:r w:rsidR="00A32CA1" w:rsidRPr="00A32CA1">
        <w:rPr>
          <w:rFonts w:eastAsia="Calibri"/>
          <w:b/>
          <w:bCs/>
          <w:sz w:val="28"/>
          <w:szCs w:val="28"/>
          <w:lang w:eastAsia="en-US"/>
        </w:rPr>
        <w:t xml:space="preserve">О статусе депутата Законодательного собрания Ленинградской области» </w:t>
      </w:r>
      <w:r w:rsidR="00A32CA1" w:rsidRPr="00A32CA1">
        <w:rPr>
          <w:b/>
          <w:sz w:val="28"/>
          <w:szCs w:val="28"/>
        </w:rPr>
        <w:t xml:space="preserve"> </w:t>
      </w:r>
    </w:p>
    <w:p w:rsidR="00C86ABB" w:rsidRPr="006F3B66" w:rsidRDefault="00C86ABB" w:rsidP="00990F84">
      <w:pPr>
        <w:pStyle w:val="u"/>
        <w:spacing w:line="276" w:lineRule="auto"/>
        <w:ind w:firstLine="0"/>
        <w:rPr>
          <w:b/>
          <w:sz w:val="28"/>
          <w:szCs w:val="28"/>
        </w:rPr>
      </w:pPr>
    </w:p>
    <w:p w:rsidR="00C43B20" w:rsidRPr="003C3B8E" w:rsidRDefault="003D7A8B" w:rsidP="00C43B20">
      <w:pPr>
        <w:shd w:val="clear" w:color="auto" w:fill="FFFFFF"/>
        <w:jc w:val="both"/>
        <w:outlineLvl w:val="2"/>
      </w:pPr>
      <w:r w:rsidRPr="006F3B66">
        <w:rPr>
          <w:sz w:val="28"/>
          <w:szCs w:val="28"/>
        </w:rPr>
        <w:tab/>
      </w:r>
      <w:proofErr w:type="gramStart"/>
      <w:r w:rsidR="00F40D9A" w:rsidRPr="006F3B66">
        <w:rPr>
          <w:sz w:val="28"/>
          <w:szCs w:val="28"/>
        </w:rPr>
        <w:t>П</w:t>
      </w:r>
      <w:r w:rsidR="00F40D9A" w:rsidRPr="00B37BFF">
        <w:rPr>
          <w:sz w:val="28"/>
          <w:szCs w:val="28"/>
        </w:rPr>
        <w:t xml:space="preserve">ринятие областного закона </w:t>
      </w:r>
      <w:r w:rsidR="00A32CA1" w:rsidRPr="005C1772">
        <w:rPr>
          <w:sz w:val="28"/>
          <w:szCs w:val="28"/>
        </w:rPr>
        <w:t>«О внесении изменени</w:t>
      </w:r>
      <w:r w:rsidR="003E6E65">
        <w:rPr>
          <w:sz w:val="28"/>
          <w:szCs w:val="28"/>
        </w:rPr>
        <w:t>й</w:t>
      </w:r>
      <w:bookmarkStart w:id="0" w:name="_GoBack"/>
      <w:bookmarkEnd w:id="0"/>
      <w:r w:rsidR="00A32CA1" w:rsidRPr="005C1772">
        <w:rPr>
          <w:sz w:val="28"/>
          <w:szCs w:val="28"/>
        </w:rPr>
        <w:t xml:space="preserve">  в статью 6 областно</w:t>
      </w:r>
      <w:r w:rsidR="00A32CA1">
        <w:rPr>
          <w:sz w:val="28"/>
          <w:szCs w:val="28"/>
        </w:rPr>
        <w:t>го</w:t>
      </w:r>
      <w:r w:rsidR="00A32CA1" w:rsidRPr="005C1772">
        <w:rPr>
          <w:sz w:val="28"/>
          <w:szCs w:val="28"/>
        </w:rPr>
        <w:t xml:space="preserve"> закон</w:t>
      </w:r>
      <w:r w:rsidR="00A32CA1">
        <w:rPr>
          <w:sz w:val="28"/>
          <w:szCs w:val="28"/>
        </w:rPr>
        <w:t>а</w:t>
      </w:r>
      <w:r w:rsidR="00A32CA1" w:rsidRPr="005C1772">
        <w:rPr>
          <w:sz w:val="28"/>
          <w:szCs w:val="28"/>
        </w:rPr>
        <w:t xml:space="preserve"> «</w:t>
      </w:r>
      <w:r w:rsidR="00A32CA1" w:rsidRPr="005C1772">
        <w:rPr>
          <w:rFonts w:eastAsia="Calibri"/>
          <w:bCs/>
          <w:sz w:val="28"/>
          <w:szCs w:val="28"/>
          <w:lang w:eastAsia="en-US"/>
        </w:rPr>
        <w:t>О статусе депутата Законодательного собрания Ленинградской области»</w:t>
      </w:r>
      <w:r w:rsidR="00F40D9A" w:rsidRPr="006F3B66">
        <w:rPr>
          <w:sz w:val="28"/>
          <w:szCs w:val="28"/>
        </w:rPr>
        <w:t xml:space="preserve"> </w:t>
      </w:r>
      <w:r w:rsidR="008E516E">
        <w:rPr>
          <w:sz w:val="28"/>
          <w:szCs w:val="28"/>
        </w:rPr>
        <w:t>потребует</w:t>
      </w:r>
      <w:r w:rsidR="00DA3827" w:rsidRPr="00DA3827">
        <w:t xml:space="preserve"> </w:t>
      </w:r>
      <w:r w:rsidR="00DA3827" w:rsidRPr="00DA3827">
        <w:rPr>
          <w:sz w:val="28"/>
          <w:szCs w:val="28"/>
        </w:rPr>
        <w:t>дополнительных затрат из областного бюджета</w:t>
      </w:r>
      <w:r w:rsidR="003C3B8E">
        <w:rPr>
          <w:sz w:val="28"/>
          <w:szCs w:val="28"/>
        </w:rPr>
        <w:t xml:space="preserve"> в размере примерно 52 416 000 руб. </w:t>
      </w:r>
      <w:r w:rsidR="003C3B8E" w:rsidRPr="003C3B8E">
        <w:rPr>
          <w:i/>
        </w:rPr>
        <w:t>(208 тыс. руб.</w:t>
      </w:r>
      <w:r w:rsidR="003C3B8E" w:rsidRPr="003C3B8E">
        <w:t xml:space="preserve"> </w:t>
      </w:r>
      <w:r w:rsidR="003C3B8E" w:rsidRPr="003C3B8E">
        <w:rPr>
          <w:i/>
        </w:rPr>
        <w:t>(средняя заработная плата депутата, в соответствии с бюджетной сметой ЗС ЛО на 2020 г.)</w:t>
      </w:r>
      <w:r w:rsidR="003C3B8E" w:rsidRPr="003C3B8E">
        <w:t xml:space="preserve"> </w:t>
      </w:r>
      <w:r w:rsidR="003C3B8E" w:rsidRPr="003C3B8E">
        <w:rPr>
          <w:i/>
        </w:rPr>
        <w:t>* 21 депутат * 12 месяцев)</w:t>
      </w:r>
      <w:r w:rsidR="008E516E" w:rsidRPr="003C3B8E">
        <w:t xml:space="preserve">. </w:t>
      </w:r>
      <w:proofErr w:type="gramEnd"/>
    </w:p>
    <w:p w:rsidR="003C3B8E" w:rsidRPr="003C3B8E" w:rsidRDefault="003C3B8E" w:rsidP="003C3B8E">
      <w:pPr>
        <w:shd w:val="clear" w:color="auto" w:fill="FFFFFF"/>
        <w:ind w:firstLine="709"/>
        <w:jc w:val="both"/>
        <w:outlineLvl w:val="2"/>
        <w:rPr>
          <w:color w:val="333333"/>
          <w:sz w:val="28"/>
          <w:szCs w:val="28"/>
        </w:rPr>
      </w:pPr>
      <w:r w:rsidRPr="003C3B8E">
        <w:rPr>
          <w:rFonts w:eastAsia="Calibri"/>
          <w:sz w:val="28"/>
          <w:szCs w:val="28"/>
          <w:lang w:eastAsia="en-US"/>
        </w:rPr>
        <w:t>Вступление предлагаемого закона в силу отнесено на 01 января 2021 года, в связи с необходимость проведения финансово-экономической экспертизы на предмет дополнительных расходных обязательств за счет средств областного бюджета</w:t>
      </w:r>
      <w:r w:rsidRPr="003C3B8E">
        <w:rPr>
          <w:spacing w:val="-3"/>
          <w:sz w:val="28"/>
          <w:szCs w:val="28"/>
        </w:rPr>
        <w:t xml:space="preserve">, которые возникнут в связи с принятием законопроекта, и внесением их в бюджет Ленинградской области и бюджетную смету Законодательного собрания. </w:t>
      </w:r>
    </w:p>
    <w:p w:rsidR="003C3B8E" w:rsidRDefault="003C3B8E" w:rsidP="00C43B20">
      <w:pPr>
        <w:shd w:val="clear" w:color="auto" w:fill="FFFFFF"/>
        <w:jc w:val="both"/>
        <w:outlineLvl w:val="2"/>
        <w:rPr>
          <w:sz w:val="28"/>
          <w:szCs w:val="28"/>
        </w:rPr>
      </w:pPr>
    </w:p>
    <w:p w:rsidR="003C3B8E" w:rsidRDefault="003C3B8E" w:rsidP="00C43B20">
      <w:pPr>
        <w:shd w:val="clear" w:color="auto" w:fill="FFFFFF"/>
        <w:jc w:val="both"/>
        <w:outlineLvl w:val="2"/>
        <w:rPr>
          <w:rFonts w:eastAsia="Calibri"/>
          <w:bCs/>
          <w:sz w:val="28"/>
          <w:szCs w:val="28"/>
          <w:lang w:eastAsia="en-US"/>
        </w:rPr>
      </w:pPr>
    </w:p>
    <w:p w:rsidR="00A32CA1" w:rsidRDefault="00A32CA1" w:rsidP="00FC179B">
      <w:pPr>
        <w:shd w:val="clear" w:color="auto" w:fill="FFFFFF"/>
        <w:spacing w:line="362" w:lineRule="exact"/>
        <w:ind w:right="43"/>
        <w:jc w:val="both"/>
        <w:rPr>
          <w:rFonts w:eastAsiaTheme="minorHAnsi"/>
          <w:sz w:val="28"/>
          <w:szCs w:val="28"/>
          <w:lang w:eastAsia="en-US"/>
        </w:rPr>
      </w:pPr>
    </w:p>
    <w:p w:rsidR="00A32CA1" w:rsidRDefault="00A32CA1" w:rsidP="00FC179B">
      <w:pPr>
        <w:shd w:val="clear" w:color="auto" w:fill="FFFFFF"/>
        <w:spacing w:line="362" w:lineRule="exact"/>
        <w:ind w:right="43"/>
        <w:jc w:val="both"/>
        <w:rPr>
          <w:rFonts w:eastAsiaTheme="minorHAnsi"/>
          <w:sz w:val="28"/>
          <w:szCs w:val="28"/>
          <w:lang w:eastAsia="en-US"/>
        </w:rPr>
      </w:pPr>
    </w:p>
    <w:p w:rsidR="00FC179B" w:rsidRPr="00A32CA1" w:rsidRDefault="00B37BFF" w:rsidP="00FC179B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A32CA1">
        <w:rPr>
          <w:bCs/>
          <w:sz w:val="28"/>
          <w:szCs w:val="28"/>
        </w:rPr>
        <w:t>Депутат</w:t>
      </w:r>
      <w:r w:rsidR="00E43B23">
        <w:rPr>
          <w:bCs/>
          <w:sz w:val="28"/>
          <w:szCs w:val="28"/>
        </w:rPr>
        <w:t>ы</w:t>
      </w:r>
    </w:p>
    <w:p w:rsidR="006F3B66" w:rsidRDefault="00A32CA1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Законодательного собрания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E43B23">
        <w:rPr>
          <w:bCs/>
          <w:sz w:val="28"/>
          <w:szCs w:val="28"/>
        </w:rPr>
        <w:t xml:space="preserve">  </w:t>
      </w:r>
      <w:r w:rsidRPr="00E43B23">
        <w:rPr>
          <w:bCs/>
          <w:sz w:val="28"/>
          <w:szCs w:val="28"/>
          <w:u w:val="single"/>
        </w:rPr>
        <w:tab/>
      </w:r>
      <w:r w:rsidRPr="00E43B23">
        <w:rPr>
          <w:bCs/>
          <w:sz w:val="28"/>
          <w:szCs w:val="28"/>
          <w:u w:val="single"/>
        </w:rPr>
        <w:tab/>
      </w:r>
      <w:r w:rsidRPr="00E43B23">
        <w:rPr>
          <w:bCs/>
          <w:sz w:val="28"/>
          <w:szCs w:val="28"/>
          <w:u w:val="single"/>
        </w:rPr>
        <w:tab/>
      </w:r>
      <w:r w:rsidRPr="00E43B23">
        <w:rPr>
          <w:bCs/>
          <w:sz w:val="28"/>
          <w:szCs w:val="28"/>
          <w:u w:val="single"/>
        </w:rPr>
        <w:tab/>
      </w:r>
      <w:r w:rsidR="00E43B23">
        <w:rPr>
          <w:bCs/>
          <w:sz w:val="28"/>
          <w:szCs w:val="28"/>
        </w:rPr>
        <w:t xml:space="preserve">     </w:t>
      </w:r>
      <w:r w:rsidR="00FC179B" w:rsidRPr="00A32CA1">
        <w:rPr>
          <w:bCs/>
          <w:sz w:val="28"/>
          <w:szCs w:val="28"/>
        </w:rPr>
        <w:t>А.Я. Лебедев</w:t>
      </w:r>
    </w:p>
    <w:p w:rsidR="00E43B23" w:rsidRDefault="00E43B23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E43B23" w:rsidRDefault="00E43B23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</w:t>
      </w:r>
      <w:r w:rsidRPr="00E43B23">
        <w:rPr>
          <w:bCs/>
          <w:sz w:val="28"/>
          <w:szCs w:val="28"/>
          <w:u w:val="single"/>
        </w:rPr>
        <w:t xml:space="preserve">                                    </w:t>
      </w:r>
      <w:r>
        <w:rPr>
          <w:bCs/>
          <w:sz w:val="28"/>
          <w:szCs w:val="28"/>
        </w:rPr>
        <w:t>Р.А. Илларионова</w:t>
      </w:r>
    </w:p>
    <w:p w:rsidR="00E43B23" w:rsidRDefault="00E43B23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E43B23" w:rsidRDefault="00E43B23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</w:t>
      </w:r>
      <w:r w:rsidRPr="00E43B23">
        <w:rPr>
          <w:bCs/>
          <w:sz w:val="28"/>
          <w:szCs w:val="28"/>
          <w:u w:val="single"/>
        </w:rPr>
        <w:t xml:space="preserve">                                       </w:t>
      </w:r>
      <w:r>
        <w:rPr>
          <w:bCs/>
          <w:sz w:val="28"/>
          <w:szCs w:val="28"/>
        </w:rPr>
        <w:t xml:space="preserve"> А.А. Перминов</w:t>
      </w:r>
    </w:p>
    <w:p w:rsidR="00E43B23" w:rsidRDefault="00E43B23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E43B23" w:rsidRDefault="00E43B23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</w:t>
      </w:r>
    </w:p>
    <w:p w:rsidR="002408D5" w:rsidRDefault="002408D5" w:rsidP="002408D5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</w:t>
      </w:r>
      <w:r w:rsidRPr="0028068D">
        <w:rPr>
          <w:bCs/>
          <w:sz w:val="28"/>
          <w:szCs w:val="28"/>
          <w:u w:val="single"/>
        </w:rPr>
        <w:t xml:space="preserve">                                         </w:t>
      </w:r>
      <w:r>
        <w:rPr>
          <w:bCs/>
          <w:sz w:val="28"/>
          <w:szCs w:val="28"/>
        </w:rPr>
        <w:t>В.Н. Орлов</w:t>
      </w:r>
    </w:p>
    <w:p w:rsidR="002408D5" w:rsidRDefault="002408D5" w:rsidP="002408D5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2408D5" w:rsidRDefault="002408D5" w:rsidP="002408D5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                                                           </w:t>
      </w:r>
      <w:r w:rsidRPr="0028068D">
        <w:rPr>
          <w:bCs/>
          <w:sz w:val="28"/>
          <w:szCs w:val="28"/>
          <w:u w:val="single"/>
        </w:rPr>
        <w:t xml:space="preserve">  </w:t>
      </w:r>
    </w:p>
    <w:p w:rsidR="002408D5" w:rsidRDefault="002408D5" w:rsidP="002408D5">
      <w:pPr>
        <w:shd w:val="clear" w:color="auto" w:fill="FFFFFF"/>
        <w:tabs>
          <w:tab w:val="left" w:pos="7371"/>
          <w:tab w:val="left" w:pos="7655"/>
          <w:tab w:val="right" w:pos="9312"/>
        </w:tabs>
        <w:spacing w:line="362" w:lineRule="exact"/>
        <w:ind w:right="43"/>
        <w:rPr>
          <w:bCs/>
          <w:sz w:val="28"/>
          <w:szCs w:val="28"/>
        </w:rPr>
      </w:pPr>
      <w:r w:rsidRPr="0001370C">
        <w:rPr>
          <w:bCs/>
          <w:sz w:val="28"/>
          <w:szCs w:val="28"/>
        </w:rPr>
        <w:t xml:space="preserve">                                                               </w:t>
      </w:r>
      <w:r>
        <w:rPr>
          <w:bCs/>
          <w:sz w:val="28"/>
          <w:szCs w:val="28"/>
          <w:u w:val="single"/>
        </w:rPr>
        <w:t xml:space="preserve">        </w:t>
      </w:r>
      <w:r w:rsidRPr="0028068D">
        <w:rPr>
          <w:bCs/>
          <w:sz w:val="28"/>
          <w:szCs w:val="28"/>
          <w:u w:val="single"/>
        </w:rPr>
        <w:t xml:space="preserve">                                   </w:t>
      </w:r>
      <w:r w:rsidRPr="0001370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А.В. Матвеев </w:t>
      </w:r>
    </w:p>
    <w:p w:rsidR="002408D5" w:rsidRDefault="002408D5" w:rsidP="002408D5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2408D5" w:rsidRDefault="002408D5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2408D5" w:rsidRDefault="002408D5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2408D5" w:rsidRDefault="002408D5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2408D5" w:rsidRDefault="002408D5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2408D5" w:rsidRDefault="002408D5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2408D5" w:rsidRDefault="002408D5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2408D5" w:rsidRDefault="002408D5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2408D5" w:rsidRDefault="002408D5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2408D5" w:rsidRDefault="002408D5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64"/>
        <w:tblW w:w="0" w:type="auto"/>
        <w:tblLook w:val="04A0"/>
      </w:tblPr>
      <w:tblGrid>
        <w:gridCol w:w="4785"/>
        <w:gridCol w:w="4786"/>
      </w:tblGrid>
      <w:tr w:rsidR="002408D5" w:rsidTr="002408D5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08D5" w:rsidRDefault="002408D5" w:rsidP="007A14E2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  <w:spacing w:val="-10"/>
                <w:sz w:val="28"/>
                <w:szCs w:val="28"/>
              </w:rPr>
              <w:t xml:space="preserve">                                          /</w:t>
            </w:r>
            <w:r w:rsidR="007A14E2">
              <w:rPr>
                <w:bCs/>
                <w:spacing w:val="-10"/>
                <w:sz w:val="28"/>
                <w:szCs w:val="28"/>
              </w:rPr>
              <w:t>Ю.М. Голиков</w:t>
            </w:r>
            <w:r>
              <w:rPr>
                <w:bCs/>
                <w:spacing w:val="-10"/>
                <w:sz w:val="28"/>
                <w:szCs w:val="28"/>
              </w:rPr>
              <w:t>/</w:t>
            </w:r>
          </w:p>
        </w:tc>
      </w:tr>
      <w:tr w:rsidR="002408D5" w:rsidTr="002408D5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2408D5" w:rsidRDefault="002408D5" w:rsidP="007A14E2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  <w:spacing w:val="-10"/>
                <w:sz w:val="28"/>
                <w:szCs w:val="28"/>
              </w:rPr>
              <w:t xml:space="preserve">                                          /</w:t>
            </w:r>
            <w:r w:rsidR="007A14E2">
              <w:rPr>
                <w:bCs/>
                <w:spacing w:val="-10"/>
                <w:sz w:val="28"/>
                <w:szCs w:val="28"/>
              </w:rPr>
              <w:t>Н.А. Кузьмин</w:t>
            </w:r>
            <w:r>
              <w:rPr>
                <w:bCs/>
                <w:spacing w:val="-10"/>
                <w:sz w:val="28"/>
                <w:szCs w:val="28"/>
              </w:rPr>
              <w:t>/</w:t>
            </w:r>
          </w:p>
        </w:tc>
      </w:tr>
      <w:tr w:rsidR="002408D5" w:rsidTr="002408D5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2408D5" w:rsidRDefault="002408D5" w:rsidP="007A14E2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  <w:spacing w:val="-10"/>
                <w:sz w:val="28"/>
                <w:szCs w:val="28"/>
              </w:rPr>
              <w:t xml:space="preserve">          </w:t>
            </w:r>
            <w:r w:rsidR="007A14E2">
              <w:rPr>
                <w:bCs/>
                <w:spacing w:val="-10"/>
                <w:sz w:val="28"/>
                <w:szCs w:val="28"/>
              </w:rPr>
              <w:t xml:space="preserve">                               </w:t>
            </w:r>
            <w:r>
              <w:rPr>
                <w:bCs/>
                <w:spacing w:val="-10"/>
                <w:sz w:val="28"/>
                <w:szCs w:val="28"/>
              </w:rPr>
              <w:t>/</w:t>
            </w:r>
            <w:r w:rsidR="007A14E2">
              <w:rPr>
                <w:bCs/>
                <w:spacing w:val="-10"/>
                <w:sz w:val="28"/>
                <w:szCs w:val="28"/>
              </w:rPr>
              <w:t xml:space="preserve">Д.В. </w:t>
            </w:r>
            <w:proofErr w:type="spellStart"/>
            <w:r w:rsidR="007A14E2">
              <w:rPr>
                <w:bCs/>
                <w:spacing w:val="-10"/>
                <w:sz w:val="28"/>
                <w:szCs w:val="28"/>
              </w:rPr>
              <w:t>Ворновских</w:t>
            </w:r>
            <w:proofErr w:type="spellEnd"/>
            <w:r>
              <w:rPr>
                <w:bCs/>
                <w:spacing w:val="-10"/>
                <w:sz w:val="28"/>
                <w:szCs w:val="28"/>
              </w:rPr>
              <w:t>/</w:t>
            </w:r>
          </w:p>
        </w:tc>
      </w:tr>
      <w:tr w:rsidR="002408D5" w:rsidTr="007A14E2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2408D5" w:rsidRDefault="002408D5" w:rsidP="007A14E2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  <w:spacing w:val="-10"/>
                <w:sz w:val="28"/>
                <w:szCs w:val="28"/>
              </w:rPr>
              <w:t xml:space="preserve">                                          /</w:t>
            </w:r>
            <w:r w:rsidR="007A14E2">
              <w:rPr>
                <w:bCs/>
                <w:spacing w:val="-10"/>
                <w:sz w:val="28"/>
                <w:szCs w:val="28"/>
              </w:rPr>
              <w:t>В.А. Коваленко</w:t>
            </w:r>
            <w:r>
              <w:rPr>
                <w:bCs/>
                <w:spacing w:val="-10"/>
                <w:sz w:val="28"/>
                <w:szCs w:val="28"/>
              </w:rPr>
              <w:t>/</w:t>
            </w:r>
          </w:p>
        </w:tc>
      </w:tr>
      <w:tr w:rsidR="002408D5" w:rsidTr="007A14E2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2408D5" w:rsidRDefault="002408D5" w:rsidP="007A14E2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  <w:spacing w:val="-10"/>
                <w:sz w:val="28"/>
                <w:szCs w:val="28"/>
              </w:rPr>
              <w:t xml:space="preserve">         </w:t>
            </w:r>
            <w:r w:rsidR="007A14E2">
              <w:rPr>
                <w:bCs/>
                <w:spacing w:val="-10"/>
                <w:sz w:val="28"/>
                <w:szCs w:val="28"/>
              </w:rPr>
              <w:t xml:space="preserve">                               </w:t>
            </w:r>
            <w:r>
              <w:rPr>
                <w:bCs/>
                <w:spacing w:val="-10"/>
                <w:sz w:val="28"/>
                <w:szCs w:val="28"/>
              </w:rPr>
              <w:t xml:space="preserve"> /</w:t>
            </w:r>
            <w:r w:rsidR="007A14E2">
              <w:rPr>
                <w:bCs/>
                <w:spacing w:val="-10"/>
                <w:sz w:val="28"/>
                <w:szCs w:val="28"/>
              </w:rPr>
              <w:t xml:space="preserve">М.В. </w:t>
            </w:r>
            <w:proofErr w:type="spellStart"/>
            <w:r w:rsidR="007A14E2">
              <w:rPr>
                <w:bCs/>
                <w:spacing w:val="-10"/>
                <w:sz w:val="28"/>
                <w:szCs w:val="28"/>
              </w:rPr>
              <w:t>Коломыцев</w:t>
            </w:r>
            <w:proofErr w:type="spellEnd"/>
            <w:r>
              <w:rPr>
                <w:bCs/>
                <w:spacing w:val="-10"/>
                <w:sz w:val="28"/>
                <w:szCs w:val="28"/>
              </w:rPr>
              <w:t>/</w:t>
            </w:r>
          </w:p>
        </w:tc>
      </w:tr>
      <w:tr w:rsidR="002408D5" w:rsidTr="007A14E2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2408D5" w:rsidTr="007A14E2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2408D5" w:rsidTr="007A14E2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2408D5" w:rsidTr="007A14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85" w:type="dxa"/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2408D5" w:rsidTr="007A14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85" w:type="dxa"/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2408D5" w:rsidTr="007A14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85" w:type="dxa"/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2408D5" w:rsidTr="007A14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85" w:type="dxa"/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2408D5" w:rsidTr="007A14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85" w:type="dxa"/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</w:tcPr>
          <w:p w:rsidR="002408D5" w:rsidRDefault="002408D5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</w:tbl>
    <w:p w:rsidR="002408D5" w:rsidRDefault="002408D5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2408D5" w:rsidRDefault="002408D5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2408D5" w:rsidRDefault="002408D5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2408D5" w:rsidRDefault="002408D5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E43B23" w:rsidRPr="00E43B23" w:rsidRDefault="00E43B23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sectPr w:rsidR="00E43B23" w:rsidRPr="00E43B23" w:rsidSect="0006509A">
      <w:footerReference w:type="default" r:id="rId6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676" w:rsidRDefault="00BE5676" w:rsidP="007A14E2">
      <w:r>
        <w:separator/>
      </w:r>
    </w:p>
  </w:endnote>
  <w:endnote w:type="continuationSeparator" w:id="0">
    <w:p w:rsidR="00BE5676" w:rsidRDefault="00BE5676" w:rsidP="007A14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2885001"/>
      <w:docPartObj>
        <w:docPartGallery w:val="Page Numbers (Bottom of Page)"/>
        <w:docPartUnique/>
      </w:docPartObj>
    </w:sdtPr>
    <w:sdtContent>
      <w:p w:rsidR="007A14E2" w:rsidRDefault="007A14E2">
        <w:pPr>
          <w:pStyle w:val="a7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7A14E2" w:rsidRDefault="007A14E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676" w:rsidRDefault="00BE5676" w:rsidP="007A14E2">
      <w:r>
        <w:separator/>
      </w:r>
    </w:p>
  </w:footnote>
  <w:footnote w:type="continuationSeparator" w:id="0">
    <w:p w:rsidR="00BE5676" w:rsidRDefault="00BE5676" w:rsidP="007A14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6509A"/>
    <w:rsid w:val="00075878"/>
    <w:rsid w:val="00084F35"/>
    <w:rsid w:val="00085ADE"/>
    <w:rsid w:val="000A2687"/>
    <w:rsid w:val="000A59DE"/>
    <w:rsid w:val="000A7A76"/>
    <w:rsid w:val="000A7DFB"/>
    <w:rsid w:val="000B1370"/>
    <w:rsid w:val="000B23F3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1216E"/>
    <w:rsid w:val="0013145A"/>
    <w:rsid w:val="001343E9"/>
    <w:rsid w:val="00136686"/>
    <w:rsid w:val="001521D8"/>
    <w:rsid w:val="00156FC2"/>
    <w:rsid w:val="001571B4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2D69"/>
    <w:rsid w:val="001C6366"/>
    <w:rsid w:val="001D1A5D"/>
    <w:rsid w:val="001D3478"/>
    <w:rsid w:val="001D6A01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07B3"/>
    <w:rsid w:val="002408D5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6692E"/>
    <w:rsid w:val="00370263"/>
    <w:rsid w:val="00372DE6"/>
    <w:rsid w:val="00384362"/>
    <w:rsid w:val="003844F2"/>
    <w:rsid w:val="003877A6"/>
    <w:rsid w:val="003917E0"/>
    <w:rsid w:val="0039605D"/>
    <w:rsid w:val="003A6BC4"/>
    <w:rsid w:val="003B13DF"/>
    <w:rsid w:val="003B15E9"/>
    <w:rsid w:val="003C2F0D"/>
    <w:rsid w:val="003C3B8E"/>
    <w:rsid w:val="003D7A8B"/>
    <w:rsid w:val="003E1EAB"/>
    <w:rsid w:val="003E6E65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024CB"/>
    <w:rsid w:val="00502B4F"/>
    <w:rsid w:val="005143BE"/>
    <w:rsid w:val="00521584"/>
    <w:rsid w:val="00531F74"/>
    <w:rsid w:val="00533741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1C6C"/>
    <w:rsid w:val="005854DB"/>
    <w:rsid w:val="00587657"/>
    <w:rsid w:val="00597FF9"/>
    <w:rsid w:val="005A5DA5"/>
    <w:rsid w:val="005B21F0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A14E2"/>
    <w:rsid w:val="007B78F4"/>
    <w:rsid w:val="007C43C8"/>
    <w:rsid w:val="007C7EEA"/>
    <w:rsid w:val="007D511A"/>
    <w:rsid w:val="007E3673"/>
    <w:rsid w:val="007E3DC4"/>
    <w:rsid w:val="007F6253"/>
    <w:rsid w:val="007F718E"/>
    <w:rsid w:val="00800D4F"/>
    <w:rsid w:val="00805714"/>
    <w:rsid w:val="00807FF9"/>
    <w:rsid w:val="00825A0B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296E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8F41EA"/>
    <w:rsid w:val="00901D0D"/>
    <w:rsid w:val="00905795"/>
    <w:rsid w:val="009126BF"/>
    <w:rsid w:val="00940EAE"/>
    <w:rsid w:val="0094688D"/>
    <w:rsid w:val="0095055A"/>
    <w:rsid w:val="00963A31"/>
    <w:rsid w:val="00974B5F"/>
    <w:rsid w:val="00990A0A"/>
    <w:rsid w:val="00990F84"/>
    <w:rsid w:val="009A509C"/>
    <w:rsid w:val="009A5A93"/>
    <w:rsid w:val="009B5B24"/>
    <w:rsid w:val="009C5FBA"/>
    <w:rsid w:val="009C618C"/>
    <w:rsid w:val="009D3730"/>
    <w:rsid w:val="009E12FD"/>
    <w:rsid w:val="009F7C7F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2CA1"/>
    <w:rsid w:val="00A33D56"/>
    <w:rsid w:val="00A353C9"/>
    <w:rsid w:val="00A37CA9"/>
    <w:rsid w:val="00A411CB"/>
    <w:rsid w:val="00A41793"/>
    <w:rsid w:val="00A42785"/>
    <w:rsid w:val="00A439C5"/>
    <w:rsid w:val="00A50C87"/>
    <w:rsid w:val="00A67850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4AFA"/>
    <w:rsid w:val="00B16698"/>
    <w:rsid w:val="00B273EB"/>
    <w:rsid w:val="00B27891"/>
    <w:rsid w:val="00B36348"/>
    <w:rsid w:val="00B37998"/>
    <w:rsid w:val="00B37BFF"/>
    <w:rsid w:val="00B42E96"/>
    <w:rsid w:val="00B543A1"/>
    <w:rsid w:val="00B646F7"/>
    <w:rsid w:val="00B81AA6"/>
    <w:rsid w:val="00B8531D"/>
    <w:rsid w:val="00B93B2A"/>
    <w:rsid w:val="00BA40D8"/>
    <w:rsid w:val="00BB3B57"/>
    <w:rsid w:val="00BB5E72"/>
    <w:rsid w:val="00BD755B"/>
    <w:rsid w:val="00BE5676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3B20"/>
    <w:rsid w:val="00C45959"/>
    <w:rsid w:val="00C515E4"/>
    <w:rsid w:val="00C61899"/>
    <w:rsid w:val="00C6208D"/>
    <w:rsid w:val="00C67C5D"/>
    <w:rsid w:val="00C705A4"/>
    <w:rsid w:val="00C70850"/>
    <w:rsid w:val="00C73441"/>
    <w:rsid w:val="00C738AE"/>
    <w:rsid w:val="00C74FF4"/>
    <w:rsid w:val="00C759D0"/>
    <w:rsid w:val="00C75CAC"/>
    <w:rsid w:val="00C77D57"/>
    <w:rsid w:val="00C83520"/>
    <w:rsid w:val="00C84BF9"/>
    <w:rsid w:val="00C8616E"/>
    <w:rsid w:val="00C86ABB"/>
    <w:rsid w:val="00C91AB1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3827"/>
    <w:rsid w:val="00DA46A0"/>
    <w:rsid w:val="00DB1F60"/>
    <w:rsid w:val="00DB68BA"/>
    <w:rsid w:val="00DC1C52"/>
    <w:rsid w:val="00DC75FF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43B23"/>
    <w:rsid w:val="00E455C1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  <w:style w:type="table" w:styleId="a4">
    <w:name w:val="Table Grid"/>
    <w:basedOn w:val="a1"/>
    <w:uiPriority w:val="59"/>
    <w:rsid w:val="002408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7A14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A14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A14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14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        проекта областного закона «О внесении изменений в областной закон «Социальный ко</vt:lpstr>
      <vt:lpstr>        Принятие областного закона «О внесении изменений в областной закон «Социальный </vt:lpstr>
      <vt:lpstr>        В соответствии с частью 3 статьи 11.4 Социального кодекса Ленинградской области </vt:lpstr>
      <vt:lpstr>        В соответствии с часть 20 статьи 6 Областного закона от 20.12.2018 № 130-оз «Об </vt:lpstr>
      <vt:lpstr>        По данным, предоставленным Комитетом по социальной защите населения Ленинградско</vt:lpstr>
      <vt:lpstr>        Всего </vt:lpstr>
      <vt:lpstr>        </vt:lpstr>
      <vt:lpstr>        </vt:lpstr>
      <vt:lpstr>        </vt:lpstr>
    </vt:vector>
  </TitlesOfParts>
  <Company>Microsoft</Company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Hewlett-Packard Company</cp:lastModifiedBy>
  <cp:revision>4</cp:revision>
  <cp:lastPrinted>2020-02-28T09:07:00Z</cp:lastPrinted>
  <dcterms:created xsi:type="dcterms:W3CDTF">2020-02-28T11:01:00Z</dcterms:created>
  <dcterms:modified xsi:type="dcterms:W3CDTF">2020-03-03T14:25:00Z</dcterms:modified>
</cp:coreProperties>
</file>