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093" w:rsidRPr="00B928EE" w:rsidRDefault="00FE4093" w:rsidP="00FE4093">
      <w:pPr>
        <w:spacing w:after="0" w:line="240" w:lineRule="auto"/>
        <w:ind w:firstLine="709"/>
        <w:jc w:val="both"/>
        <w:rPr>
          <w:szCs w:val="28"/>
        </w:rPr>
      </w:pPr>
    </w:p>
    <w:p w:rsidR="00FE4093" w:rsidRPr="00B928EE" w:rsidRDefault="00FE4093" w:rsidP="00FE4093">
      <w:pPr>
        <w:spacing w:after="0" w:line="240" w:lineRule="auto"/>
        <w:ind w:firstLine="709"/>
        <w:rPr>
          <w:szCs w:val="28"/>
        </w:rPr>
      </w:pPr>
    </w:p>
    <w:p w:rsidR="00FE4093" w:rsidRPr="00B928EE" w:rsidRDefault="00FE4093" w:rsidP="00FE4093">
      <w:pPr>
        <w:spacing w:after="0" w:line="240" w:lineRule="auto"/>
        <w:ind w:left="5812"/>
        <w:rPr>
          <w:szCs w:val="28"/>
        </w:rPr>
      </w:pPr>
      <w:r w:rsidRPr="00B928EE">
        <w:rPr>
          <w:szCs w:val="28"/>
        </w:rPr>
        <w:t>Председателю</w:t>
      </w:r>
    </w:p>
    <w:p w:rsidR="00FE4093" w:rsidRPr="00B928EE" w:rsidRDefault="00FE4093" w:rsidP="00FE4093">
      <w:pPr>
        <w:spacing w:after="0" w:line="240" w:lineRule="auto"/>
        <w:ind w:left="5812"/>
        <w:rPr>
          <w:szCs w:val="28"/>
        </w:rPr>
      </w:pPr>
      <w:r w:rsidRPr="00B928EE">
        <w:rPr>
          <w:szCs w:val="28"/>
        </w:rPr>
        <w:t xml:space="preserve">Законодательного </w:t>
      </w:r>
      <w:r>
        <w:rPr>
          <w:szCs w:val="28"/>
        </w:rPr>
        <w:t>с</w:t>
      </w:r>
      <w:r w:rsidRPr="00B928EE">
        <w:rPr>
          <w:szCs w:val="28"/>
        </w:rPr>
        <w:t>обрания Ленинградской области</w:t>
      </w:r>
    </w:p>
    <w:p w:rsidR="00FE4093" w:rsidRPr="00B928EE" w:rsidRDefault="00FE4093" w:rsidP="00FE4093">
      <w:pPr>
        <w:spacing w:after="0" w:line="240" w:lineRule="auto"/>
        <w:ind w:left="5812"/>
        <w:rPr>
          <w:szCs w:val="28"/>
        </w:rPr>
      </w:pPr>
    </w:p>
    <w:p w:rsidR="00FE4093" w:rsidRPr="00B928EE" w:rsidRDefault="00FE4093" w:rsidP="00FE4093">
      <w:pPr>
        <w:spacing w:after="0" w:line="240" w:lineRule="auto"/>
        <w:ind w:left="5812"/>
        <w:rPr>
          <w:szCs w:val="28"/>
        </w:rPr>
      </w:pPr>
      <w:r w:rsidRPr="00B928EE">
        <w:rPr>
          <w:szCs w:val="28"/>
        </w:rPr>
        <w:t>С.М. </w:t>
      </w:r>
      <w:proofErr w:type="spellStart"/>
      <w:r w:rsidRPr="00B928EE">
        <w:rPr>
          <w:szCs w:val="28"/>
        </w:rPr>
        <w:t>Бебенину</w:t>
      </w:r>
      <w:proofErr w:type="spellEnd"/>
    </w:p>
    <w:p w:rsidR="00FE4093" w:rsidRPr="00B928EE" w:rsidRDefault="00FE4093" w:rsidP="00FE4093">
      <w:pPr>
        <w:spacing w:after="0" w:line="240" w:lineRule="auto"/>
        <w:ind w:left="5812"/>
        <w:rPr>
          <w:szCs w:val="28"/>
        </w:rPr>
      </w:pPr>
    </w:p>
    <w:p w:rsidR="00FE4093" w:rsidRPr="00B928EE" w:rsidRDefault="00FE4093" w:rsidP="00FE4093">
      <w:pPr>
        <w:spacing w:after="0" w:line="240" w:lineRule="auto"/>
        <w:ind w:firstLine="709"/>
        <w:rPr>
          <w:szCs w:val="28"/>
        </w:rPr>
      </w:pPr>
    </w:p>
    <w:p w:rsidR="00FE4093" w:rsidRPr="00B928EE" w:rsidRDefault="00FE4093" w:rsidP="00FE4093">
      <w:pPr>
        <w:spacing w:after="0" w:line="240" w:lineRule="auto"/>
        <w:ind w:firstLine="709"/>
        <w:rPr>
          <w:szCs w:val="28"/>
        </w:rPr>
      </w:pPr>
    </w:p>
    <w:p w:rsidR="00FE4093" w:rsidRPr="00B928EE" w:rsidRDefault="00FE4093" w:rsidP="00FE4093">
      <w:pPr>
        <w:spacing w:after="0" w:line="240" w:lineRule="auto"/>
        <w:ind w:firstLine="709"/>
        <w:rPr>
          <w:szCs w:val="28"/>
        </w:rPr>
      </w:pPr>
    </w:p>
    <w:p w:rsidR="00FE4093" w:rsidRDefault="00FE4093" w:rsidP="00FE4093">
      <w:pPr>
        <w:spacing w:after="0" w:line="240" w:lineRule="auto"/>
        <w:ind w:firstLine="709"/>
        <w:rPr>
          <w:szCs w:val="28"/>
        </w:rPr>
      </w:pPr>
    </w:p>
    <w:p w:rsidR="00FE4093" w:rsidRDefault="00FE4093" w:rsidP="00FE4093">
      <w:pPr>
        <w:spacing w:after="0" w:line="240" w:lineRule="auto"/>
        <w:ind w:firstLine="709"/>
        <w:rPr>
          <w:szCs w:val="28"/>
        </w:rPr>
      </w:pPr>
    </w:p>
    <w:p w:rsidR="00FE4093" w:rsidRPr="00B928EE" w:rsidRDefault="00FE4093" w:rsidP="00FE4093">
      <w:pPr>
        <w:spacing w:after="0" w:line="240" w:lineRule="auto"/>
        <w:ind w:firstLine="709"/>
        <w:rPr>
          <w:szCs w:val="28"/>
        </w:rPr>
      </w:pPr>
    </w:p>
    <w:p w:rsidR="00FE4093" w:rsidRPr="00B928EE" w:rsidRDefault="00FE4093" w:rsidP="00FE4093">
      <w:pPr>
        <w:spacing w:after="0" w:line="240" w:lineRule="auto"/>
        <w:ind w:firstLine="709"/>
        <w:rPr>
          <w:szCs w:val="28"/>
        </w:rPr>
      </w:pPr>
    </w:p>
    <w:p w:rsidR="00FE4093" w:rsidRPr="00B928EE" w:rsidRDefault="00FE4093" w:rsidP="00FE4093">
      <w:pPr>
        <w:spacing w:after="0" w:line="240" w:lineRule="auto"/>
        <w:ind w:firstLine="709"/>
        <w:rPr>
          <w:szCs w:val="28"/>
        </w:rPr>
      </w:pPr>
    </w:p>
    <w:p w:rsidR="00FE4093" w:rsidRPr="00B928EE" w:rsidRDefault="00FE4093" w:rsidP="00FE4093">
      <w:pPr>
        <w:spacing w:after="0" w:line="240" w:lineRule="auto"/>
        <w:ind w:firstLine="709"/>
        <w:jc w:val="center"/>
        <w:rPr>
          <w:szCs w:val="28"/>
        </w:rPr>
      </w:pPr>
      <w:r w:rsidRPr="00B928EE">
        <w:rPr>
          <w:szCs w:val="28"/>
        </w:rPr>
        <w:t>Уважаемый Сергей Михайлович!</w:t>
      </w:r>
    </w:p>
    <w:p w:rsidR="00FE4093" w:rsidRDefault="00FE4093" w:rsidP="00FE4093">
      <w:pPr>
        <w:spacing w:after="0" w:line="240" w:lineRule="auto"/>
        <w:ind w:firstLine="709"/>
        <w:jc w:val="both"/>
        <w:rPr>
          <w:szCs w:val="28"/>
        </w:rPr>
      </w:pPr>
    </w:p>
    <w:p w:rsidR="00FE4093" w:rsidRDefault="00FE4093" w:rsidP="00FE4093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В соответствии со статьей 65 Регламента Законодательного собрания </w:t>
      </w:r>
      <w:r w:rsidRPr="00543C27">
        <w:rPr>
          <w:szCs w:val="28"/>
        </w:rPr>
        <w:t>Ленинградской области постоянная комиссия по бюджету и налогам вносит на рассмотрение Законодательного собрания Ленинградской области проект постановления «</w:t>
      </w:r>
      <w:r w:rsidRPr="00543C27">
        <w:rPr>
          <w:rFonts w:cs="Times New Roman"/>
          <w:szCs w:val="28"/>
        </w:rPr>
        <w:t>О внесении изменений в постановление Законодательного собрания Ленинградской области «Об утверждении структуры и штатной численности Контрольно-счетной палаты Ленинградской области»</w:t>
      </w:r>
      <w:r>
        <w:rPr>
          <w:szCs w:val="28"/>
        </w:rPr>
        <w:t>.</w:t>
      </w:r>
    </w:p>
    <w:p w:rsidR="00FE4093" w:rsidRDefault="00FE4093" w:rsidP="00FE4093">
      <w:pPr>
        <w:spacing w:after="0" w:line="240" w:lineRule="auto"/>
        <w:ind w:firstLine="709"/>
        <w:jc w:val="both"/>
        <w:rPr>
          <w:szCs w:val="28"/>
        </w:rPr>
      </w:pPr>
    </w:p>
    <w:p w:rsidR="00FE4093" w:rsidRDefault="00FE4093" w:rsidP="00FE4093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Приложения: </w:t>
      </w:r>
      <w:r>
        <w:rPr>
          <w:szCs w:val="28"/>
        </w:rPr>
        <w:tab/>
        <w:t>проект постановления на 2 л. в  1 экз.;</w:t>
      </w:r>
    </w:p>
    <w:p w:rsidR="00FE4093" w:rsidRPr="00543C27" w:rsidRDefault="00FE4093" w:rsidP="00FE4093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пояснительная записка на 1 л. в 1 экз.</w:t>
      </w:r>
    </w:p>
    <w:p w:rsidR="00FE4093" w:rsidRPr="00543C27" w:rsidRDefault="00FE4093" w:rsidP="00FE4093">
      <w:pPr>
        <w:spacing w:after="0" w:line="240" w:lineRule="auto"/>
        <w:ind w:firstLine="709"/>
        <w:jc w:val="both"/>
        <w:rPr>
          <w:szCs w:val="28"/>
        </w:rPr>
      </w:pPr>
    </w:p>
    <w:p w:rsidR="00FE4093" w:rsidRPr="00543C27" w:rsidRDefault="00FE4093" w:rsidP="00FE4093">
      <w:pPr>
        <w:spacing w:after="0" w:line="240" w:lineRule="auto"/>
        <w:ind w:firstLine="709"/>
        <w:jc w:val="both"/>
        <w:rPr>
          <w:szCs w:val="28"/>
        </w:rPr>
      </w:pPr>
    </w:p>
    <w:p w:rsidR="00FE4093" w:rsidRPr="00B928EE" w:rsidRDefault="00FE4093" w:rsidP="00FE4093">
      <w:pPr>
        <w:spacing w:after="0" w:line="240" w:lineRule="auto"/>
        <w:ind w:firstLine="709"/>
        <w:jc w:val="both"/>
        <w:rPr>
          <w:szCs w:val="28"/>
        </w:rPr>
      </w:pPr>
    </w:p>
    <w:p w:rsidR="00FE4093" w:rsidRPr="00B928EE" w:rsidRDefault="00FE4093" w:rsidP="00FE4093">
      <w:pPr>
        <w:spacing w:after="0" w:line="240" w:lineRule="auto"/>
        <w:ind w:firstLine="709"/>
        <w:jc w:val="both"/>
        <w:rPr>
          <w:szCs w:val="28"/>
        </w:rPr>
      </w:pPr>
    </w:p>
    <w:p w:rsidR="00FE4093" w:rsidRDefault="00FE4093" w:rsidP="00FE4093">
      <w:pPr>
        <w:spacing w:after="0" w:line="240" w:lineRule="auto"/>
        <w:ind w:firstLine="709"/>
        <w:rPr>
          <w:szCs w:val="28"/>
        </w:rPr>
      </w:pPr>
      <w:r>
        <w:rPr>
          <w:szCs w:val="28"/>
        </w:rPr>
        <w:t>Председатель</w:t>
      </w:r>
    </w:p>
    <w:p w:rsidR="00FE4093" w:rsidRDefault="00FE4093" w:rsidP="00FE4093">
      <w:pPr>
        <w:spacing w:after="0" w:line="240" w:lineRule="auto"/>
        <w:ind w:firstLine="709"/>
        <w:rPr>
          <w:szCs w:val="28"/>
        </w:rPr>
      </w:pPr>
      <w:r>
        <w:rPr>
          <w:szCs w:val="28"/>
        </w:rPr>
        <w:t>постоянной комиссии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Т.В. </w:t>
      </w:r>
      <w:proofErr w:type="spellStart"/>
      <w:r>
        <w:rPr>
          <w:szCs w:val="28"/>
        </w:rPr>
        <w:t>Бездетко</w:t>
      </w:r>
      <w:proofErr w:type="spellEnd"/>
    </w:p>
    <w:p w:rsidR="00FE4093" w:rsidRPr="00B928EE" w:rsidRDefault="00FE4093" w:rsidP="00FE4093">
      <w:pPr>
        <w:spacing w:after="0" w:line="240" w:lineRule="auto"/>
        <w:ind w:firstLine="709"/>
        <w:jc w:val="both"/>
        <w:rPr>
          <w:szCs w:val="28"/>
        </w:rPr>
      </w:pPr>
    </w:p>
    <w:p w:rsidR="00FE4093" w:rsidRDefault="00FE4093" w:rsidP="00FE4093">
      <w:pPr>
        <w:spacing w:after="0" w:line="240" w:lineRule="auto"/>
        <w:ind w:firstLine="709"/>
        <w:jc w:val="both"/>
        <w:rPr>
          <w:szCs w:val="28"/>
        </w:rPr>
      </w:pPr>
    </w:p>
    <w:p w:rsidR="00FE4093" w:rsidRDefault="00FE4093" w:rsidP="00FE4093">
      <w:pPr>
        <w:spacing w:after="0" w:line="240" w:lineRule="auto"/>
        <w:ind w:firstLine="709"/>
        <w:jc w:val="both"/>
        <w:rPr>
          <w:szCs w:val="28"/>
        </w:rPr>
      </w:pPr>
    </w:p>
    <w:p w:rsidR="00FE4093" w:rsidRDefault="00FE4093" w:rsidP="00FE4093">
      <w:pPr>
        <w:spacing w:after="0" w:line="240" w:lineRule="auto"/>
        <w:ind w:firstLine="709"/>
        <w:jc w:val="both"/>
        <w:rPr>
          <w:szCs w:val="28"/>
        </w:rPr>
      </w:pPr>
    </w:p>
    <w:p w:rsidR="00FE4093" w:rsidRDefault="00FE4093" w:rsidP="00FE4093">
      <w:pPr>
        <w:spacing w:after="0" w:line="240" w:lineRule="auto"/>
        <w:ind w:firstLine="709"/>
        <w:jc w:val="both"/>
        <w:rPr>
          <w:szCs w:val="28"/>
        </w:rPr>
      </w:pPr>
    </w:p>
    <w:p w:rsidR="00FE4093" w:rsidRDefault="00FE4093" w:rsidP="00FE4093">
      <w:pPr>
        <w:spacing w:after="0" w:line="240" w:lineRule="auto"/>
        <w:ind w:firstLine="709"/>
        <w:jc w:val="both"/>
        <w:rPr>
          <w:szCs w:val="28"/>
        </w:rPr>
      </w:pPr>
    </w:p>
    <w:p w:rsidR="00FE4093" w:rsidRPr="00B928EE" w:rsidRDefault="00FE4093" w:rsidP="00FE4093">
      <w:pPr>
        <w:spacing w:after="0" w:line="240" w:lineRule="auto"/>
        <w:ind w:firstLine="709"/>
        <w:jc w:val="both"/>
        <w:rPr>
          <w:szCs w:val="28"/>
        </w:rPr>
      </w:pPr>
    </w:p>
    <w:p w:rsidR="00FE4093" w:rsidRPr="00B928EE" w:rsidRDefault="00FE4093" w:rsidP="00FE4093">
      <w:pPr>
        <w:spacing w:after="0" w:line="240" w:lineRule="auto"/>
        <w:ind w:firstLine="709"/>
        <w:jc w:val="both"/>
        <w:rPr>
          <w:szCs w:val="28"/>
        </w:rPr>
      </w:pPr>
    </w:p>
    <w:p w:rsidR="00FE4093" w:rsidRPr="00B928EE" w:rsidRDefault="00FE4093" w:rsidP="00FE4093">
      <w:pPr>
        <w:spacing w:after="0" w:line="240" w:lineRule="auto"/>
        <w:ind w:firstLine="709"/>
        <w:jc w:val="both"/>
        <w:rPr>
          <w:szCs w:val="28"/>
        </w:rPr>
      </w:pPr>
    </w:p>
    <w:p w:rsidR="00FE4093" w:rsidRDefault="00FE4093" w:rsidP="00FE4093">
      <w:pPr>
        <w:spacing w:after="0" w:line="240" w:lineRule="auto"/>
        <w:ind w:firstLine="709"/>
        <w:jc w:val="both"/>
        <w:rPr>
          <w:sz w:val="16"/>
          <w:szCs w:val="16"/>
        </w:rPr>
      </w:pPr>
      <w:r w:rsidRPr="00B928EE">
        <w:rPr>
          <w:sz w:val="16"/>
          <w:szCs w:val="16"/>
        </w:rPr>
        <w:t>И.В.Коршунова</w:t>
      </w:r>
    </w:p>
    <w:p w:rsidR="00FE4093" w:rsidRDefault="00FE4093" w:rsidP="00FE4093">
      <w:pPr>
        <w:spacing w:after="0" w:line="240" w:lineRule="auto"/>
        <w:ind w:firstLine="709"/>
        <w:jc w:val="both"/>
        <w:rPr>
          <w:sz w:val="16"/>
          <w:szCs w:val="16"/>
        </w:rPr>
      </w:pPr>
      <w:r>
        <w:rPr>
          <w:sz w:val="16"/>
          <w:szCs w:val="16"/>
        </w:rPr>
        <w:t>1455</w:t>
      </w:r>
      <w:r>
        <w:rPr>
          <w:sz w:val="16"/>
          <w:szCs w:val="16"/>
        </w:rPr>
        <w:br w:type="page"/>
      </w:r>
    </w:p>
    <w:p w:rsidR="00FE4093" w:rsidRDefault="00FE4093" w:rsidP="00FE4093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</w:p>
    <w:p w:rsidR="00A948ED" w:rsidRPr="00C152F7" w:rsidRDefault="00355FCD" w:rsidP="00A948ED">
      <w:pPr>
        <w:autoSpaceDE w:val="0"/>
        <w:autoSpaceDN w:val="0"/>
        <w:adjustRightInd w:val="0"/>
        <w:spacing w:line="240" w:lineRule="auto"/>
        <w:ind w:left="6804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Проект</w:t>
      </w:r>
    </w:p>
    <w:p w:rsidR="00A948ED" w:rsidRPr="00C152F7" w:rsidRDefault="00A948ED" w:rsidP="00A948ED">
      <w:pPr>
        <w:spacing w:after="0" w:line="240" w:lineRule="auto"/>
        <w:ind w:left="6804"/>
        <w:rPr>
          <w:rFonts w:cs="Times New Roman"/>
          <w:szCs w:val="28"/>
        </w:rPr>
      </w:pPr>
      <w:r w:rsidRPr="00C152F7">
        <w:rPr>
          <w:rFonts w:cs="Times New Roman"/>
          <w:szCs w:val="28"/>
        </w:rPr>
        <w:t>Вносит постоянная комиссия по бюджету и налогам</w:t>
      </w:r>
    </w:p>
    <w:p w:rsidR="00A948ED" w:rsidRDefault="00A948ED" w:rsidP="00A948ED">
      <w:pPr>
        <w:autoSpaceDE w:val="0"/>
        <w:autoSpaceDN w:val="0"/>
        <w:adjustRightInd w:val="0"/>
        <w:spacing w:line="240" w:lineRule="auto"/>
        <w:jc w:val="center"/>
        <w:rPr>
          <w:rFonts w:cs="Times New Roman"/>
          <w:szCs w:val="28"/>
        </w:rPr>
      </w:pPr>
    </w:p>
    <w:p w:rsidR="00A948ED" w:rsidRPr="00C152F7" w:rsidRDefault="00A948ED" w:rsidP="00A948ED"/>
    <w:p w:rsidR="00A948ED" w:rsidRPr="00ED71AB" w:rsidRDefault="00A948ED" w:rsidP="00A948ED">
      <w:pPr>
        <w:autoSpaceDE w:val="0"/>
        <w:autoSpaceDN w:val="0"/>
        <w:adjustRightInd w:val="0"/>
        <w:spacing w:line="240" w:lineRule="auto"/>
        <w:jc w:val="center"/>
        <w:rPr>
          <w:rFonts w:cs="Times New Roman"/>
          <w:szCs w:val="28"/>
        </w:rPr>
      </w:pPr>
      <w:r w:rsidRPr="00ED71AB">
        <w:rPr>
          <w:rFonts w:cs="Times New Roman"/>
          <w:szCs w:val="28"/>
        </w:rPr>
        <w:t>ЗАКОНОДАТЕЛЬНОЕ СОБРАНИЕ ЛЕНИНГРАДСКОЙ ОБЛАСТИ</w:t>
      </w:r>
    </w:p>
    <w:p w:rsidR="00A948ED" w:rsidRPr="00ED71AB" w:rsidRDefault="00A948ED" w:rsidP="00A948ED">
      <w:pPr>
        <w:autoSpaceDE w:val="0"/>
        <w:autoSpaceDN w:val="0"/>
        <w:adjustRightInd w:val="0"/>
        <w:spacing w:line="240" w:lineRule="auto"/>
        <w:jc w:val="center"/>
        <w:rPr>
          <w:rFonts w:cs="Times New Roman"/>
          <w:szCs w:val="28"/>
        </w:rPr>
      </w:pPr>
    </w:p>
    <w:p w:rsidR="00A948ED" w:rsidRPr="00ED71AB" w:rsidRDefault="00A948ED" w:rsidP="00A948ED">
      <w:pPr>
        <w:autoSpaceDE w:val="0"/>
        <w:autoSpaceDN w:val="0"/>
        <w:adjustRightInd w:val="0"/>
        <w:spacing w:line="240" w:lineRule="auto"/>
        <w:jc w:val="center"/>
        <w:rPr>
          <w:rFonts w:cs="Times New Roman"/>
          <w:szCs w:val="28"/>
        </w:rPr>
      </w:pPr>
      <w:r w:rsidRPr="00ED71AB">
        <w:rPr>
          <w:rFonts w:cs="Times New Roman"/>
          <w:szCs w:val="28"/>
        </w:rPr>
        <w:t>ПОСТАНОВЛЕНИЕ</w:t>
      </w:r>
    </w:p>
    <w:p w:rsidR="00A948ED" w:rsidRPr="00ED71AB" w:rsidRDefault="00A948ED" w:rsidP="00A948ED">
      <w:pPr>
        <w:autoSpaceDE w:val="0"/>
        <w:autoSpaceDN w:val="0"/>
        <w:adjustRightInd w:val="0"/>
        <w:spacing w:line="240" w:lineRule="auto"/>
        <w:jc w:val="center"/>
        <w:rPr>
          <w:rFonts w:cs="Times New Roman"/>
          <w:szCs w:val="28"/>
        </w:rPr>
      </w:pPr>
      <w:r w:rsidRPr="00ED71AB">
        <w:rPr>
          <w:rFonts w:cs="Times New Roman"/>
          <w:szCs w:val="28"/>
        </w:rPr>
        <w:t xml:space="preserve">от                     2020 г. </w:t>
      </w:r>
      <w:r>
        <w:rPr>
          <w:rFonts w:cs="Times New Roman"/>
          <w:szCs w:val="28"/>
        </w:rPr>
        <w:t>№</w:t>
      </w:r>
      <w:r w:rsidRPr="00ED71AB">
        <w:rPr>
          <w:rFonts w:cs="Times New Roman"/>
          <w:szCs w:val="28"/>
        </w:rPr>
        <w:t xml:space="preserve"> </w:t>
      </w:r>
    </w:p>
    <w:p w:rsidR="00A948ED" w:rsidRDefault="00A948ED" w:rsidP="00A948ED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</w:p>
    <w:p w:rsidR="00A948ED" w:rsidRPr="00ED71AB" w:rsidRDefault="00A948ED" w:rsidP="00A948ED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О внесении изменени</w:t>
      </w:r>
      <w:r w:rsidR="00F77877">
        <w:rPr>
          <w:rFonts w:cs="Times New Roman"/>
          <w:szCs w:val="28"/>
        </w:rPr>
        <w:t>й</w:t>
      </w:r>
      <w:r>
        <w:rPr>
          <w:rFonts w:cs="Times New Roman"/>
          <w:szCs w:val="28"/>
        </w:rPr>
        <w:t xml:space="preserve"> в постановление </w:t>
      </w:r>
      <w:r w:rsidRPr="00C152F7">
        <w:rPr>
          <w:rFonts w:cs="Times New Roman"/>
          <w:szCs w:val="28"/>
        </w:rPr>
        <w:t xml:space="preserve">Законодательного собрания Ленинградской области </w:t>
      </w:r>
      <w:r>
        <w:rPr>
          <w:rFonts w:cs="Times New Roman"/>
          <w:szCs w:val="28"/>
        </w:rPr>
        <w:t>«</w:t>
      </w:r>
      <w:r w:rsidRPr="00C152F7">
        <w:rPr>
          <w:rFonts w:cs="Times New Roman"/>
          <w:szCs w:val="28"/>
        </w:rPr>
        <w:t>Об утверждении структуры и штатной численности Контрольно-счетной палаты Ленинградской области</w:t>
      </w:r>
      <w:r>
        <w:rPr>
          <w:rFonts w:cs="Times New Roman"/>
          <w:szCs w:val="28"/>
        </w:rPr>
        <w:t xml:space="preserve">» </w:t>
      </w:r>
    </w:p>
    <w:p w:rsidR="00A948ED" w:rsidRDefault="00A948ED" w:rsidP="00A948ED">
      <w:pPr>
        <w:autoSpaceDE w:val="0"/>
        <w:autoSpaceDN w:val="0"/>
        <w:adjustRightInd w:val="0"/>
        <w:spacing w:after="0" w:line="240" w:lineRule="auto"/>
        <w:rPr>
          <w:rFonts w:cs="Times New Roman"/>
          <w:szCs w:val="28"/>
        </w:rPr>
      </w:pPr>
    </w:p>
    <w:p w:rsidR="00A948ED" w:rsidRPr="00C152F7" w:rsidRDefault="00A948ED" w:rsidP="00A948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 соответствии со статьей 1</w:t>
      </w:r>
      <w:r w:rsidRPr="00C96363">
        <w:rPr>
          <w:rFonts w:cs="Times New Roman"/>
          <w:szCs w:val="28"/>
        </w:rPr>
        <w:t xml:space="preserve"> </w:t>
      </w:r>
      <w:r w:rsidRPr="00AE28B4">
        <w:rPr>
          <w:rFonts w:cs="Times New Roman"/>
          <w:szCs w:val="28"/>
        </w:rPr>
        <w:t>областно</w:t>
      </w:r>
      <w:r>
        <w:rPr>
          <w:rFonts w:cs="Times New Roman"/>
          <w:szCs w:val="28"/>
        </w:rPr>
        <w:t>го</w:t>
      </w:r>
      <w:r w:rsidRPr="00AE28B4">
        <w:rPr>
          <w:rFonts w:cs="Times New Roman"/>
          <w:szCs w:val="28"/>
        </w:rPr>
        <w:t xml:space="preserve"> закон</w:t>
      </w:r>
      <w:r>
        <w:rPr>
          <w:rFonts w:cs="Times New Roman"/>
          <w:szCs w:val="28"/>
        </w:rPr>
        <w:t>а</w:t>
      </w:r>
      <w:r w:rsidRPr="00AE28B4">
        <w:rPr>
          <w:rFonts w:cs="Times New Roman"/>
          <w:szCs w:val="28"/>
        </w:rPr>
        <w:t xml:space="preserve"> от 20 января 2020 года № 4-оз </w:t>
      </w:r>
      <w:r>
        <w:rPr>
          <w:rFonts w:cs="Times New Roman"/>
          <w:szCs w:val="28"/>
        </w:rPr>
        <w:t>«</w:t>
      </w:r>
      <w:r w:rsidRPr="00AE28B4">
        <w:rPr>
          <w:szCs w:val="28"/>
        </w:rPr>
        <w:t xml:space="preserve">О внесении изменений в областной закон </w:t>
      </w:r>
      <w:r>
        <w:rPr>
          <w:szCs w:val="28"/>
        </w:rPr>
        <w:t>«</w:t>
      </w:r>
      <w:r w:rsidRPr="00AE28B4">
        <w:rPr>
          <w:szCs w:val="28"/>
        </w:rPr>
        <w:t>О Контрольно-счетн</w:t>
      </w:r>
      <w:r>
        <w:rPr>
          <w:szCs w:val="28"/>
        </w:rPr>
        <w:t xml:space="preserve">ой палате Ленинградской области» </w:t>
      </w:r>
      <w:r w:rsidRPr="00C152F7">
        <w:rPr>
          <w:rFonts w:cs="Times New Roman"/>
          <w:szCs w:val="28"/>
        </w:rPr>
        <w:t>Законодательное собрание Ленинградской области постановляет:</w:t>
      </w:r>
    </w:p>
    <w:p w:rsidR="00A948ED" w:rsidRPr="00C152F7" w:rsidRDefault="00A948ED" w:rsidP="00A948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F77877" w:rsidRDefault="00A948ED" w:rsidP="00A948ED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cs="Times New Roman"/>
          <w:szCs w:val="28"/>
        </w:rPr>
      </w:pPr>
      <w:r w:rsidRPr="00CF715C">
        <w:rPr>
          <w:rFonts w:cs="Times New Roman"/>
          <w:szCs w:val="28"/>
        </w:rPr>
        <w:t xml:space="preserve">Внести в постановление Законодательного собрания Ленинградской области от 26 апреля 2012 года № 362 «Об утверждении структуры и штатной численности Контрольно-счетной палаты Ленинградской области» (с последующими изменениями) </w:t>
      </w:r>
      <w:r w:rsidR="00F77877">
        <w:rPr>
          <w:rFonts w:cs="Times New Roman"/>
          <w:szCs w:val="28"/>
        </w:rPr>
        <w:t xml:space="preserve">следующие </w:t>
      </w:r>
      <w:r w:rsidRPr="00CF715C">
        <w:rPr>
          <w:rFonts w:cs="Times New Roman"/>
          <w:szCs w:val="28"/>
        </w:rPr>
        <w:t>изменени</w:t>
      </w:r>
      <w:r w:rsidR="00F77877">
        <w:rPr>
          <w:rFonts w:cs="Times New Roman"/>
          <w:szCs w:val="28"/>
        </w:rPr>
        <w:t>я:</w:t>
      </w:r>
    </w:p>
    <w:p w:rsidR="00F77877" w:rsidRDefault="00F77877" w:rsidP="00F77877">
      <w:pPr>
        <w:pStyle w:val="a3"/>
        <w:autoSpaceDE w:val="0"/>
        <w:autoSpaceDN w:val="0"/>
        <w:adjustRightInd w:val="0"/>
        <w:spacing w:after="0" w:line="240" w:lineRule="auto"/>
        <w:ind w:left="540"/>
        <w:jc w:val="both"/>
        <w:rPr>
          <w:rFonts w:cs="Times New Roman"/>
          <w:szCs w:val="28"/>
        </w:rPr>
      </w:pPr>
    </w:p>
    <w:p w:rsidR="00A948ED" w:rsidRDefault="00A948ED" w:rsidP="00F77877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cs="Times New Roman"/>
          <w:szCs w:val="28"/>
        </w:rPr>
      </w:pPr>
      <w:r w:rsidRPr="00CF715C">
        <w:rPr>
          <w:rFonts w:cs="Times New Roman"/>
          <w:szCs w:val="28"/>
        </w:rPr>
        <w:t xml:space="preserve">наименование </w:t>
      </w:r>
      <w:r w:rsidR="00F77877" w:rsidRPr="00CF715C">
        <w:rPr>
          <w:rFonts w:cs="Times New Roman"/>
          <w:szCs w:val="28"/>
        </w:rPr>
        <w:t>изложи</w:t>
      </w:r>
      <w:r w:rsidR="00F77877">
        <w:rPr>
          <w:rFonts w:cs="Times New Roman"/>
          <w:szCs w:val="28"/>
        </w:rPr>
        <w:t>ть</w:t>
      </w:r>
      <w:r w:rsidR="00F77877" w:rsidRPr="00CF715C">
        <w:rPr>
          <w:rFonts w:cs="Times New Roman"/>
          <w:szCs w:val="28"/>
        </w:rPr>
        <w:t xml:space="preserve"> </w:t>
      </w:r>
      <w:r w:rsidRPr="00CF715C">
        <w:rPr>
          <w:rFonts w:cs="Times New Roman"/>
          <w:szCs w:val="28"/>
        </w:rPr>
        <w:t>в следующей редакции: «Об утверждении штатной численности Контрольно-счетно</w:t>
      </w:r>
      <w:r w:rsidR="00F77877">
        <w:rPr>
          <w:rFonts w:cs="Times New Roman"/>
          <w:szCs w:val="28"/>
        </w:rPr>
        <w:t>й палаты Ленинградской области»;</w:t>
      </w:r>
    </w:p>
    <w:p w:rsidR="00F77877" w:rsidRDefault="00F77877" w:rsidP="00F77877">
      <w:pPr>
        <w:pStyle w:val="a3"/>
        <w:autoSpaceDE w:val="0"/>
        <w:autoSpaceDN w:val="0"/>
        <w:adjustRightInd w:val="0"/>
        <w:spacing w:after="0" w:line="240" w:lineRule="auto"/>
        <w:ind w:left="900"/>
        <w:jc w:val="both"/>
        <w:rPr>
          <w:rFonts w:cs="Times New Roman"/>
          <w:szCs w:val="28"/>
        </w:rPr>
      </w:pPr>
    </w:p>
    <w:p w:rsidR="00F77877" w:rsidRDefault="00F77877" w:rsidP="00F77877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пункт 1 изложить в следующей редакции:</w:t>
      </w:r>
    </w:p>
    <w:p w:rsidR="00A948ED" w:rsidRDefault="00F77877" w:rsidP="00F77877">
      <w:pPr>
        <w:pStyle w:val="a3"/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«1. Утвердить штатную численность Контрольно-счетной палаты </w:t>
      </w:r>
      <w:r w:rsidRPr="00B4179D">
        <w:rPr>
          <w:rFonts w:cs="Times New Roman"/>
          <w:szCs w:val="28"/>
        </w:rPr>
        <w:t>Ленинградской области в количестве 45 единиц</w:t>
      </w:r>
      <w:proofErr w:type="gramStart"/>
      <w:r w:rsidRPr="00B4179D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»;</w:t>
      </w:r>
      <w:proofErr w:type="gramEnd"/>
    </w:p>
    <w:p w:rsidR="00F77877" w:rsidRDefault="00F77877" w:rsidP="00A948ED">
      <w:pPr>
        <w:pStyle w:val="a3"/>
        <w:autoSpaceDE w:val="0"/>
        <w:autoSpaceDN w:val="0"/>
        <w:adjustRightInd w:val="0"/>
        <w:spacing w:after="0" w:line="240" w:lineRule="auto"/>
        <w:ind w:left="540"/>
        <w:jc w:val="both"/>
        <w:rPr>
          <w:rFonts w:cs="Times New Roman"/>
          <w:szCs w:val="28"/>
        </w:rPr>
      </w:pPr>
    </w:p>
    <w:p w:rsidR="00A948ED" w:rsidRDefault="00A948ED" w:rsidP="00BE7F9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Признать утратившими силу:</w:t>
      </w:r>
    </w:p>
    <w:p w:rsidR="00A948ED" w:rsidRPr="00CF715C" w:rsidRDefault="00A948ED" w:rsidP="00A948ED">
      <w:pPr>
        <w:pStyle w:val="a3"/>
        <w:rPr>
          <w:rFonts w:cs="Times New Roman"/>
          <w:szCs w:val="28"/>
        </w:rPr>
      </w:pPr>
    </w:p>
    <w:p w:rsidR="00A948ED" w:rsidRDefault="00A948ED" w:rsidP="00F77877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приложение 1;</w:t>
      </w:r>
    </w:p>
    <w:p w:rsidR="00F77877" w:rsidRDefault="00F77877" w:rsidP="00F77877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cs="Times New Roman"/>
          <w:szCs w:val="28"/>
        </w:rPr>
      </w:pPr>
    </w:p>
    <w:p w:rsidR="00F77877" w:rsidRDefault="00F77877" w:rsidP="00F77877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приложение 2;</w:t>
      </w:r>
    </w:p>
    <w:p w:rsidR="00F77877" w:rsidRDefault="00F77877" w:rsidP="00F77877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cs="Times New Roman"/>
          <w:szCs w:val="28"/>
        </w:rPr>
      </w:pPr>
    </w:p>
    <w:p w:rsidR="00F77877" w:rsidRDefault="00F77877" w:rsidP="00F77877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п</w:t>
      </w:r>
      <w:r w:rsidRPr="00225446">
        <w:rPr>
          <w:rFonts w:cs="Times New Roman"/>
          <w:szCs w:val="28"/>
        </w:rPr>
        <w:t>остановление Законодательного собрания Ленинградской области от 20</w:t>
      </w:r>
      <w:r>
        <w:rPr>
          <w:rFonts w:cs="Times New Roman"/>
          <w:szCs w:val="28"/>
        </w:rPr>
        <w:t xml:space="preserve"> февраля </w:t>
      </w:r>
      <w:r w:rsidRPr="00225446">
        <w:rPr>
          <w:rFonts w:cs="Times New Roman"/>
          <w:szCs w:val="28"/>
        </w:rPr>
        <w:t xml:space="preserve">2013 </w:t>
      </w:r>
      <w:r>
        <w:rPr>
          <w:rFonts w:cs="Times New Roman"/>
          <w:szCs w:val="28"/>
        </w:rPr>
        <w:t xml:space="preserve">года № </w:t>
      </w:r>
      <w:r w:rsidRPr="00225446">
        <w:rPr>
          <w:rFonts w:cs="Times New Roman"/>
          <w:szCs w:val="28"/>
        </w:rPr>
        <w:t xml:space="preserve">129 </w:t>
      </w:r>
      <w:r>
        <w:rPr>
          <w:rFonts w:cs="Times New Roman"/>
          <w:szCs w:val="28"/>
        </w:rPr>
        <w:t>«</w:t>
      </w:r>
      <w:r w:rsidRPr="00225446">
        <w:rPr>
          <w:rFonts w:cs="Times New Roman"/>
          <w:szCs w:val="28"/>
        </w:rPr>
        <w:t>Об изменении структуры и штатной численности Контрольно-счетн</w:t>
      </w:r>
      <w:r>
        <w:rPr>
          <w:rFonts w:cs="Times New Roman"/>
          <w:szCs w:val="28"/>
        </w:rPr>
        <w:t>ой палаты Ленинградской области»;</w:t>
      </w:r>
    </w:p>
    <w:p w:rsidR="00F77877" w:rsidRDefault="00F77877" w:rsidP="00F77877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cs="Times New Roman"/>
          <w:szCs w:val="28"/>
        </w:rPr>
      </w:pPr>
    </w:p>
    <w:p w:rsidR="00F77877" w:rsidRDefault="00F77877" w:rsidP="00F77877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</w:t>
      </w:r>
      <w:r w:rsidRPr="00225446">
        <w:rPr>
          <w:rFonts w:cs="Times New Roman"/>
          <w:szCs w:val="28"/>
        </w:rPr>
        <w:t>остановление Законодательного собрания Ленинградской области от 23</w:t>
      </w:r>
      <w:r>
        <w:rPr>
          <w:rFonts w:cs="Times New Roman"/>
          <w:szCs w:val="28"/>
        </w:rPr>
        <w:t xml:space="preserve"> апреля </w:t>
      </w:r>
      <w:r w:rsidRPr="00225446">
        <w:rPr>
          <w:rFonts w:cs="Times New Roman"/>
          <w:szCs w:val="28"/>
        </w:rPr>
        <w:t xml:space="preserve">2014 </w:t>
      </w:r>
      <w:r>
        <w:rPr>
          <w:rFonts w:cs="Times New Roman"/>
          <w:szCs w:val="28"/>
        </w:rPr>
        <w:t xml:space="preserve">года № </w:t>
      </w:r>
      <w:r w:rsidRPr="00225446">
        <w:rPr>
          <w:rFonts w:cs="Times New Roman"/>
          <w:szCs w:val="28"/>
        </w:rPr>
        <w:t xml:space="preserve">448 </w:t>
      </w:r>
      <w:r>
        <w:rPr>
          <w:rFonts w:cs="Times New Roman"/>
          <w:szCs w:val="28"/>
        </w:rPr>
        <w:t>«</w:t>
      </w:r>
      <w:r w:rsidRPr="00225446">
        <w:rPr>
          <w:rFonts w:cs="Times New Roman"/>
          <w:szCs w:val="28"/>
        </w:rPr>
        <w:t xml:space="preserve">О внесении изменений в постановление Законодательного собрания Ленинградской области </w:t>
      </w:r>
      <w:r>
        <w:rPr>
          <w:rFonts w:cs="Times New Roman"/>
          <w:szCs w:val="28"/>
        </w:rPr>
        <w:t>«</w:t>
      </w:r>
      <w:r w:rsidRPr="00225446">
        <w:rPr>
          <w:rFonts w:cs="Times New Roman"/>
          <w:szCs w:val="28"/>
        </w:rPr>
        <w:t>Об утверждении структуры и штатной численности Контрольно-счетн</w:t>
      </w:r>
      <w:r>
        <w:rPr>
          <w:rFonts w:cs="Times New Roman"/>
          <w:szCs w:val="28"/>
        </w:rPr>
        <w:t>ой палаты Ленинградской области»;</w:t>
      </w:r>
    </w:p>
    <w:p w:rsidR="00F77877" w:rsidRDefault="00F77877" w:rsidP="00F77877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cs="Times New Roman"/>
          <w:szCs w:val="28"/>
        </w:rPr>
      </w:pPr>
    </w:p>
    <w:p w:rsidR="00F77877" w:rsidRDefault="00F77877" w:rsidP="00F77877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</w:t>
      </w:r>
      <w:r w:rsidRPr="00225446">
        <w:rPr>
          <w:rFonts w:cs="Times New Roman"/>
          <w:szCs w:val="28"/>
        </w:rPr>
        <w:t>остановление Законодательного собрания Ленинградской области от 10</w:t>
      </w:r>
      <w:r>
        <w:rPr>
          <w:rFonts w:cs="Times New Roman"/>
          <w:szCs w:val="28"/>
        </w:rPr>
        <w:t xml:space="preserve"> ноября </w:t>
      </w:r>
      <w:r w:rsidRPr="00225446">
        <w:rPr>
          <w:rFonts w:cs="Times New Roman"/>
          <w:szCs w:val="28"/>
        </w:rPr>
        <w:t xml:space="preserve">2014 </w:t>
      </w:r>
      <w:r>
        <w:rPr>
          <w:rFonts w:cs="Times New Roman"/>
          <w:szCs w:val="28"/>
        </w:rPr>
        <w:t xml:space="preserve">года № </w:t>
      </w:r>
      <w:r w:rsidRPr="00225446">
        <w:rPr>
          <w:rFonts w:cs="Times New Roman"/>
          <w:szCs w:val="28"/>
        </w:rPr>
        <w:t xml:space="preserve">1305 </w:t>
      </w:r>
      <w:r>
        <w:rPr>
          <w:rFonts w:cs="Times New Roman"/>
          <w:szCs w:val="28"/>
        </w:rPr>
        <w:t>«</w:t>
      </w:r>
      <w:r w:rsidRPr="00225446">
        <w:rPr>
          <w:rFonts w:cs="Times New Roman"/>
          <w:szCs w:val="28"/>
        </w:rPr>
        <w:t xml:space="preserve">О внесении изменений в постановление Законодательного </w:t>
      </w:r>
      <w:r>
        <w:rPr>
          <w:rFonts w:cs="Times New Roman"/>
          <w:szCs w:val="28"/>
        </w:rPr>
        <w:t>собрания Ленинградской области «</w:t>
      </w:r>
      <w:r w:rsidRPr="00225446">
        <w:rPr>
          <w:rFonts w:cs="Times New Roman"/>
          <w:szCs w:val="28"/>
        </w:rPr>
        <w:t>Об утверждении структуры и штатной численности Контрольно-счетн</w:t>
      </w:r>
      <w:r>
        <w:rPr>
          <w:rFonts w:cs="Times New Roman"/>
          <w:szCs w:val="28"/>
        </w:rPr>
        <w:t>ой палаты Ленинградской области»;</w:t>
      </w:r>
    </w:p>
    <w:p w:rsidR="00F77877" w:rsidRDefault="00F77877" w:rsidP="00F77877">
      <w:pPr>
        <w:pStyle w:val="a3"/>
        <w:autoSpaceDE w:val="0"/>
        <w:autoSpaceDN w:val="0"/>
        <w:adjustRightInd w:val="0"/>
        <w:spacing w:after="0" w:line="240" w:lineRule="auto"/>
        <w:ind w:left="900"/>
        <w:jc w:val="both"/>
        <w:rPr>
          <w:rFonts w:cs="Times New Roman"/>
          <w:szCs w:val="28"/>
        </w:rPr>
      </w:pPr>
    </w:p>
    <w:p w:rsidR="00F77877" w:rsidRDefault="00F77877" w:rsidP="0088309A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</w:t>
      </w:r>
      <w:r w:rsidRPr="00225446">
        <w:rPr>
          <w:rFonts w:cs="Times New Roman"/>
          <w:szCs w:val="28"/>
        </w:rPr>
        <w:t>остановление Законодательного собрания Ленинградской области от 25</w:t>
      </w:r>
      <w:r>
        <w:rPr>
          <w:rFonts w:cs="Times New Roman"/>
          <w:szCs w:val="28"/>
        </w:rPr>
        <w:t xml:space="preserve"> февраля </w:t>
      </w:r>
      <w:r w:rsidRPr="00225446">
        <w:rPr>
          <w:rFonts w:cs="Times New Roman"/>
          <w:szCs w:val="28"/>
        </w:rPr>
        <w:t xml:space="preserve">2015 </w:t>
      </w:r>
      <w:r>
        <w:rPr>
          <w:rFonts w:cs="Times New Roman"/>
          <w:szCs w:val="28"/>
        </w:rPr>
        <w:t xml:space="preserve">года № </w:t>
      </w:r>
      <w:r w:rsidRPr="00225446">
        <w:rPr>
          <w:rFonts w:cs="Times New Roman"/>
          <w:szCs w:val="28"/>
        </w:rPr>
        <w:t xml:space="preserve">174 </w:t>
      </w:r>
      <w:r>
        <w:rPr>
          <w:rFonts w:cs="Times New Roman"/>
          <w:szCs w:val="28"/>
        </w:rPr>
        <w:t>«</w:t>
      </w:r>
      <w:r w:rsidRPr="00225446">
        <w:rPr>
          <w:rFonts w:cs="Times New Roman"/>
          <w:szCs w:val="28"/>
        </w:rPr>
        <w:t xml:space="preserve">О внесении изменений в постановление Законодательного собрания Ленинградской области </w:t>
      </w:r>
      <w:r>
        <w:rPr>
          <w:rFonts w:cs="Times New Roman"/>
          <w:szCs w:val="28"/>
        </w:rPr>
        <w:t>«</w:t>
      </w:r>
      <w:r w:rsidRPr="00225446">
        <w:rPr>
          <w:rFonts w:cs="Times New Roman"/>
          <w:szCs w:val="28"/>
        </w:rPr>
        <w:t>Об утверждении структуры и штатной численности Контрольно-счетн</w:t>
      </w:r>
      <w:r>
        <w:rPr>
          <w:rFonts w:cs="Times New Roman"/>
          <w:szCs w:val="28"/>
        </w:rPr>
        <w:t>ой палаты Ленинградской области».</w:t>
      </w:r>
    </w:p>
    <w:p w:rsidR="0088309A" w:rsidRDefault="0088309A" w:rsidP="0088309A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cs="Times New Roman"/>
          <w:szCs w:val="28"/>
        </w:rPr>
      </w:pPr>
    </w:p>
    <w:p w:rsidR="00A948ED" w:rsidRPr="00CF715C" w:rsidRDefault="00A948ED" w:rsidP="00BE7F9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Настоящее постановление вступает в силу со дня его принятия</w:t>
      </w:r>
      <w:r w:rsidRPr="00F9599E">
        <w:t xml:space="preserve"> </w:t>
      </w:r>
      <w:r>
        <w:t>и распространяется на правоотношения, возникшие со дня вступления в силу о</w:t>
      </w:r>
      <w:r w:rsidRPr="00BC4AE1">
        <w:t>бластно</w:t>
      </w:r>
      <w:r>
        <w:t>го</w:t>
      </w:r>
      <w:r w:rsidRPr="00BC4AE1">
        <w:t xml:space="preserve"> закон</w:t>
      </w:r>
      <w:r>
        <w:t>а</w:t>
      </w:r>
      <w:r w:rsidRPr="00BC4AE1">
        <w:t xml:space="preserve"> от 20</w:t>
      </w:r>
      <w:r>
        <w:t xml:space="preserve"> января </w:t>
      </w:r>
      <w:r w:rsidRPr="00BC4AE1">
        <w:t xml:space="preserve">2020 </w:t>
      </w:r>
      <w:r>
        <w:t xml:space="preserve">года № </w:t>
      </w:r>
      <w:r w:rsidRPr="00BC4AE1">
        <w:t xml:space="preserve">4-оз </w:t>
      </w:r>
      <w:r>
        <w:t>«</w:t>
      </w:r>
      <w:r w:rsidRPr="00BC4AE1">
        <w:t xml:space="preserve">О внесении изменений в областной закон </w:t>
      </w:r>
      <w:r>
        <w:t>«</w:t>
      </w:r>
      <w:r w:rsidRPr="00BC4AE1">
        <w:t>О Контрольно-счетной палате Ленинградской области</w:t>
      </w:r>
      <w:r>
        <w:t>»</w:t>
      </w:r>
      <w:r>
        <w:rPr>
          <w:rFonts w:cs="Times New Roman"/>
          <w:szCs w:val="28"/>
        </w:rPr>
        <w:t>.</w:t>
      </w:r>
    </w:p>
    <w:p w:rsidR="00A948ED" w:rsidRDefault="00A948ED" w:rsidP="00A948ED">
      <w:pPr>
        <w:spacing w:after="0" w:line="240" w:lineRule="auto"/>
        <w:rPr>
          <w:rFonts w:cs="Times New Roman"/>
          <w:szCs w:val="28"/>
        </w:rPr>
      </w:pPr>
    </w:p>
    <w:p w:rsidR="00A948ED" w:rsidRDefault="00A948ED" w:rsidP="00A948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A948ED" w:rsidRDefault="00A948ED" w:rsidP="00A948ED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Председатель</w:t>
      </w:r>
    </w:p>
    <w:p w:rsidR="00A948ED" w:rsidRDefault="00A948ED" w:rsidP="00A948ED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Законодательного собрания</w:t>
      </w:r>
    </w:p>
    <w:p w:rsidR="00A948ED" w:rsidRDefault="00A948ED" w:rsidP="00A948ED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С.Бебенин</w:t>
      </w:r>
      <w:proofErr w:type="spellEnd"/>
    </w:p>
    <w:p w:rsidR="00A948ED" w:rsidRDefault="00A948ED" w:rsidP="00A948ED">
      <w:pPr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:rsidR="00A948ED" w:rsidRDefault="00A948ED" w:rsidP="00A948ED">
      <w:pPr>
        <w:spacing w:after="0" w:line="24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 xml:space="preserve">Пояснительная записка </w:t>
      </w:r>
      <w:r>
        <w:rPr>
          <w:rFonts w:cs="Times New Roman"/>
          <w:szCs w:val="28"/>
        </w:rPr>
        <w:br/>
        <w:t xml:space="preserve">к проекту постановления Законодательного собрания Ленинградской области </w:t>
      </w:r>
      <w:r>
        <w:rPr>
          <w:rFonts w:cs="Times New Roman"/>
          <w:szCs w:val="28"/>
        </w:rPr>
        <w:br/>
        <w:t>«О внесении изменений в постановление Законодательного собрания Ленинградской области «Об утверждении структуры и штатной численности Контрольно-счетной палаты Ленинградской области»</w:t>
      </w:r>
    </w:p>
    <w:p w:rsidR="00A948ED" w:rsidRDefault="00A948ED" w:rsidP="00A948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szCs w:val="28"/>
        </w:rPr>
      </w:pPr>
    </w:p>
    <w:p w:rsidR="00A948ED" w:rsidRPr="00F9599E" w:rsidRDefault="00A948ED" w:rsidP="00A948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szCs w:val="28"/>
        </w:rPr>
      </w:pPr>
    </w:p>
    <w:p w:rsidR="00A948ED" w:rsidRPr="00F9599E" w:rsidRDefault="00A948ED" w:rsidP="00A948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zCs w:val="28"/>
        </w:rPr>
      </w:pPr>
      <w:proofErr w:type="gramStart"/>
      <w:r w:rsidRPr="00F9599E">
        <w:rPr>
          <w:rFonts w:cs="Times New Roman"/>
          <w:szCs w:val="28"/>
        </w:rPr>
        <w:t xml:space="preserve">Согласно принятому областному закону от 20 января 2020 года № 4-оз </w:t>
      </w:r>
      <w:r w:rsidRPr="00F9599E">
        <w:rPr>
          <w:rFonts w:cs="Times New Roman"/>
          <w:szCs w:val="28"/>
        </w:rPr>
        <w:br/>
        <w:t>«</w:t>
      </w:r>
      <w:r w:rsidRPr="00F9599E">
        <w:rPr>
          <w:szCs w:val="28"/>
        </w:rPr>
        <w:t>О внесении изменений в областной закон «О Контрольно-счетной палате Ленинградской области» (далее – областной закон № 4-оз) утверждение структуры Контрольно-счетной палаты Ленинградской области (далее – КСП</w:t>
      </w:r>
      <w:r w:rsidR="007300B2">
        <w:rPr>
          <w:szCs w:val="28"/>
        </w:rPr>
        <w:t xml:space="preserve"> ЛО</w:t>
      </w:r>
      <w:r w:rsidRPr="00F9599E">
        <w:rPr>
          <w:szCs w:val="28"/>
        </w:rPr>
        <w:t xml:space="preserve">) отнесено к полномочию КСП </w:t>
      </w:r>
      <w:r w:rsidR="007300B2">
        <w:rPr>
          <w:szCs w:val="28"/>
        </w:rPr>
        <w:t xml:space="preserve">ЛО </w:t>
      </w:r>
      <w:r w:rsidRPr="00F9599E">
        <w:rPr>
          <w:szCs w:val="28"/>
        </w:rPr>
        <w:t xml:space="preserve">вместо ранее действовавшего положения, </w:t>
      </w:r>
      <w:r w:rsidR="007300B2">
        <w:rPr>
          <w:szCs w:val="28"/>
        </w:rPr>
        <w:t xml:space="preserve">согласно которому </w:t>
      </w:r>
      <w:r w:rsidRPr="00F9599E">
        <w:rPr>
          <w:szCs w:val="28"/>
        </w:rPr>
        <w:t>структуру и штатную численность утверждало Законодательное собрание</w:t>
      </w:r>
      <w:r w:rsidR="007300B2">
        <w:rPr>
          <w:szCs w:val="28"/>
        </w:rPr>
        <w:t xml:space="preserve"> Ленинградской области</w:t>
      </w:r>
      <w:r w:rsidRPr="00F9599E">
        <w:rPr>
          <w:szCs w:val="28"/>
        </w:rPr>
        <w:t>.</w:t>
      </w:r>
      <w:proofErr w:type="gramEnd"/>
      <w:r w:rsidRPr="00F9599E">
        <w:rPr>
          <w:szCs w:val="28"/>
        </w:rPr>
        <w:t xml:space="preserve"> Со дня вступления в силу областного закона № 4-оз к полномочию Законодательного собрания отнесено утверждение только штатной численности КСП</w:t>
      </w:r>
      <w:r w:rsidR="007300B2">
        <w:rPr>
          <w:szCs w:val="28"/>
        </w:rPr>
        <w:t xml:space="preserve"> ЛО</w:t>
      </w:r>
      <w:r w:rsidRPr="00F9599E">
        <w:rPr>
          <w:szCs w:val="28"/>
        </w:rPr>
        <w:t>.</w:t>
      </w:r>
    </w:p>
    <w:p w:rsidR="007300B2" w:rsidRDefault="007300B2" w:rsidP="00A948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zCs w:val="28"/>
        </w:rPr>
      </w:pPr>
      <w:proofErr w:type="gramStart"/>
      <w:r>
        <w:rPr>
          <w:szCs w:val="28"/>
        </w:rPr>
        <w:t>Представленным п</w:t>
      </w:r>
      <w:r w:rsidR="00A948ED" w:rsidRPr="00180E8B">
        <w:rPr>
          <w:szCs w:val="28"/>
        </w:rPr>
        <w:t xml:space="preserve">роектом постановления Законодательного собрания </w:t>
      </w:r>
      <w:r>
        <w:rPr>
          <w:szCs w:val="28"/>
        </w:rPr>
        <w:t xml:space="preserve">Ленинградской области </w:t>
      </w:r>
      <w:r w:rsidR="00A948ED" w:rsidRPr="00180E8B">
        <w:rPr>
          <w:szCs w:val="28"/>
        </w:rPr>
        <w:t>исключается положение об утверждении Законодательным собранием структуры КСП</w:t>
      </w:r>
      <w:r>
        <w:rPr>
          <w:szCs w:val="28"/>
        </w:rPr>
        <w:t xml:space="preserve"> ЛО</w:t>
      </w:r>
      <w:r w:rsidR="00A948ED">
        <w:rPr>
          <w:szCs w:val="28"/>
        </w:rPr>
        <w:t xml:space="preserve">, одновременно признается утратившим силу приложение 1 «Структура Контрольно-счетной палаты Ленинградской области» и </w:t>
      </w:r>
      <w:r w:rsidR="0088309A">
        <w:rPr>
          <w:szCs w:val="28"/>
        </w:rPr>
        <w:t>приложение 2 «Штатная численность Контрольно-счетной палаты Ленинградской области»</w:t>
      </w:r>
      <w:r>
        <w:rPr>
          <w:szCs w:val="28"/>
        </w:rPr>
        <w:t xml:space="preserve"> к </w:t>
      </w:r>
      <w:r>
        <w:rPr>
          <w:rFonts w:cs="Times New Roman"/>
          <w:szCs w:val="28"/>
        </w:rPr>
        <w:t>постановлению</w:t>
      </w:r>
      <w:r w:rsidRPr="00CF715C">
        <w:rPr>
          <w:rFonts w:cs="Times New Roman"/>
          <w:szCs w:val="28"/>
        </w:rPr>
        <w:t xml:space="preserve"> Законодательного собрания Ленинградской области от 26 апреля 2012 года № 362 «Об утверждении структуры и штатной численности Контрольно-счетной палаты Ленинградской области»</w:t>
      </w:r>
      <w:r>
        <w:rPr>
          <w:rFonts w:cs="Times New Roman"/>
          <w:szCs w:val="28"/>
        </w:rPr>
        <w:t>.</w:t>
      </w:r>
      <w:proofErr w:type="gramEnd"/>
    </w:p>
    <w:p w:rsidR="0088309A" w:rsidRDefault="0088309A" w:rsidP="008830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zCs w:val="28"/>
        </w:rPr>
      </w:pPr>
      <w:proofErr w:type="gramStart"/>
      <w:r w:rsidRPr="001B779E">
        <w:rPr>
          <w:szCs w:val="28"/>
        </w:rPr>
        <w:t xml:space="preserve">Необходимость признания утратившим силу </w:t>
      </w:r>
      <w:r>
        <w:rPr>
          <w:szCs w:val="28"/>
        </w:rPr>
        <w:t>приложения 2</w:t>
      </w:r>
      <w:r w:rsidRPr="001B779E">
        <w:rPr>
          <w:szCs w:val="28"/>
        </w:rPr>
        <w:t>, а не только приложения 1, утвердившего структуру КСП</w:t>
      </w:r>
      <w:r w:rsidR="007300B2">
        <w:rPr>
          <w:szCs w:val="28"/>
        </w:rPr>
        <w:t xml:space="preserve"> ЛО</w:t>
      </w:r>
      <w:r w:rsidRPr="001B779E">
        <w:rPr>
          <w:szCs w:val="28"/>
        </w:rPr>
        <w:t>,</w:t>
      </w:r>
      <w:r>
        <w:rPr>
          <w:szCs w:val="28"/>
        </w:rPr>
        <w:t xml:space="preserve"> </w:t>
      </w:r>
      <w:r w:rsidRPr="001B779E">
        <w:rPr>
          <w:szCs w:val="28"/>
        </w:rPr>
        <w:t xml:space="preserve">обусловлена изменением представления штатной численности КСП </w:t>
      </w:r>
      <w:r w:rsidR="007300B2">
        <w:rPr>
          <w:szCs w:val="28"/>
        </w:rPr>
        <w:t xml:space="preserve">ЛО </w:t>
      </w:r>
      <w:r w:rsidRPr="001B779E">
        <w:rPr>
          <w:szCs w:val="28"/>
        </w:rPr>
        <w:t xml:space="preserve">в виде </w:t>
      </w:r>
      <w:r w:rsidR="007300B2">
        <w:rPr>
          <w:szCs w:val="28"/>
        </w:rPr>
        <w:t xml:space="preserve">количественного </w:t>
      </w:r>
      <w:r w:rsidRPr="001B779E">
        <w:rPr>
          <w:szCs w:val="28"/>
        </w:rPr>
        <w:t>показателя</w:t>
      </w:r>
      <w:r w:rsidR="007300B2">
        <w:rPr>
          <w:szCs w:val="28"/>
        </w:rPr>
        <w:t xml:space="preserve"> штатных единиц</w:t>
      </w:r>
      <w:r w:rsidRPr="001B779E">
        <w:rPr>
          <w:szCs w:val="28"/>
        </w:rPr>
        <w:t>, а не в виде таблицы, которая по своей форме напоминает штатное расписание.</w:t>
      </w:r>
      <w:proofErr w:type="gramEnd"/>
      <w:r w:rsidRPr="0088309A">
        <w:rPr>
          <w:szCs w:val="28"/>
        </w:rPr>
        <w:t xml:space="preserve"> </w:t>
      </w:r>
      <w:r w:rsidR="007300B2">
        <w:rPr>
          <w:szCs w:val="28"/>
        </w:rPr>
        <w:t>При этом общая ш</w:t>
      </w:r>
      <w:r>
        <w:rPr>
          <w:szCs w:val="28"/>
        </w:rPr>
        <w:t>татная численность</w:t>
      </w:r>
      <w:r w:rsidR="007300B2">
        <w:rPr>
          <w:szCs w:val="28"/>
        </w:rPr>
        <w:t xml:space="preserve"> КСП ЛО </w:t>
      </w:r>
      <w:r>
        <w:rPr>
          <w:szCs w:val="28"/>
        </w:rPr>
        <w:t>не изменяется и утверждается в размере 45 единиц.</w:t>
      </w:r>
    </w:p>
    <w:p w:rsidR="007300B2" w:rsidRDefault="007300B2" w:rsidP="008830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szCs w:val="28"/>
        </w:rPr>
      </w:pPr>
    </w:p>
    <w:sectPr w:rsidR="007300B2" w:rsidSect="007300B2">
      <w:pgSz w:w="11906" w:h="16838"/>
      <w:pgMar w:top="1276" w:right="566" w:bottom="1440" w:left="1133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A27728"/>
    <w:multiLevelType w:val="hybridMultilevel"/>
    <w:tmpl w:val="9016180C"/>
    <w:lvl w:ilvl="0" w:tplc="14FC8026">
      <w:start w:val="1"/>
      <w:numFmt w:val="decimal"/>
      <w:lvlText w:val="%1)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">
    <w:nsid w:val="2DD910C5"/>
    <w:multiLevelType w:val="hybridMultilevel"/>
    <w:tmpl w:val="1B8E8C4C"/>
    <w:lvl w:ilvl="0" w:tplc="3EEA075E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E250D88"/>
    <w:multiLevelType w:val="hybridMultilevel"/>
    <w:tmpl w:val="8E1C64EA"/>
    <w:lvl w:ilvl="0" w:tplc="0A2E017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AA35B96"/>
    <w:multiLevelType w:val="hybridMultilevel"/>
    <w:tmpl w:val="1AFEE7F4"/>
    <w:lvl w:ilvl="0" w:tplc="349820D6">
      <w:start w:val="1"/>
      <w:numFmt w:val="decimal"/>
      <w:lvlText w:val="%1)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4">
    <w:nsid w:val="708D16B8"/>
    <w:multiLevelType w:val="hybridMultilevel"/>
    <w:tmpl w:val="9016180C"/>
    <w:lvl w:ilvl="0" w:tplc="14FC8026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48ED"/>
    <w:rsid w:val="0008114B"/>
    <w:rsid w:val="00355FCD"/>
    <w:rsid w:val="003E57E6"/>
    <w:rsid w:val="0059396D"/>
    <w:rsid w:val="006E4872"/>
    <w:rsid w:val="007300B2"/>
    <w:rsid w:val="0088309A"/>
    <w:rsid w:val="00A948ED"/>
    <w:rsid w:val="00BE7F93"/>
    <w:rsid w:val="00DA7890"/>
    <w:rsid w:val="00E663BE"/>
    <w:rsid w:val="00F77877"/>
    <w:rsid w:val="00FE4093"/>
    <w:rsid w:val="00FF1A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8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48E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E40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409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752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v.ozhigin</dc:creator>
  <cp:lastModifiedBy>user</cp:lastModifiedBy>
  <cp:revision>2</cp:revision>
  <cp:lastPrinted>2020-02-14T10:13:00Z</cp:lastPrinted>
  <dcterms:created xsi:type="dcterms:W3CDTF">2020-02-14T10:31:00Z</dcterms:created>
  <dcterms:modified xsi:type="dcterms:W3CDTF">2020-02-14T10:31:00Z</dcterms:modified>
</cp:coreProperties>
</file>