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5B" w:rsidRPr="00223968" w:rsidRDefault="008F554F" w:rsidP="00657C7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C17B5B">
        <w:rPr>
          <w:rFonts w:ascii="Times New Roman" w:hAnsi="Times New Roman" w:cs="Times New Roman"/>
          <w:b/>
          <w:sz w:val="28"/>
          <w:szCs w:val="28"/>
        </w:rPr>
        <w:t>-ЭКОНОМИЧЕСКОЕ ОБОСНОВАНИЕ</w:t>
      </w:r>
    </w:p>
    <w:p w:rsidR="00657C70" w:rsidRDefault="00C17B5B" w:rsidP="00657C70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657C70" w:rsidRPr="00657C70">
        <w:rPr>
          <w:rFonts w:ascii="Times New Roman" w:hAnsi="Times New Roman" w:cs="Times New Roman"/>
          <w:b/>
          <w:bCs/>
          <w:sz w:val="28"/>
          <w:szCs w:val="28"/>
        </w:rPr>
        <w:t>областного закона</w:t>
      </w:r>
    </w:p>
    <w:p w:rsidR="00657C70" w:rsidRDefault="00657C70" w:rsidP="00657C70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C7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6 областного закона</w:t>
      </w:r>
    </w:p>
    <w:p w:rsidR="00C17B5B" w:rsidRPr="004D6E77" w:rsidRDefault="00657C70" w:rsidP="00657C7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C70">
        <w:rPr>
          <w:rFonts w:ascii="Times New Roman" w:hAnsi="Times New Roman" w:cs="Times New Roman"/>
          <w:b/>
          <w:bCs/>
          <w:sz w:val="28"/>
          <w:szCs w:val="28"/>
        </w:rPr>
        <w:t>«О государственной охране, сохранении, использования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7C70">
        <w:rPr>
          <w:rFonts w:ascii="Times New Roman" w:hAnsi="Times New Roman" w:cs="Times New Roman"/>
          <w:b/>
          <w:bCs/>
          <w:sz w:val="28"/>
          <w:szCs w:val="28"/>
        </w:rPr>
        <w:t>популяризации объектов культурного наследия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7C70">
        <w:rPr>
          <w:rFonts w:ascii="Times New Roman" w:hAnsi="Times New Roman" w:cs="Times New Roman"/>
          <w:b/>
          <w:bCs/>
          <w:sz w:val="28"/>
          <w:szCs w:val="28"/>
        </w:rPr>
        <w:t>(памятников истории и культуры) народов Российской Федерации, расположенных на те</w:t>
      </w:r>
      <w:r>
        <w:rPr>
          <w:rFonts w:ascii="Times New Roman" w:hAnsi="Times New Roman" w:cs="Times New Roman"/>
          <w:b/>
          <w:bCs/>
          <w:sz w:val="28"/>
          <w:szCs w:val="28"/>
        </w:rPr>
        <w:t>рритории Ленинградской области»</w:t>
      </w:r>
    </w:p>
    <w:p w:rsidR="00F53277" w:rsidRDefault="00F53277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1FD8" w:rsidRDefault="00D51FD8" w:rsidP="00D51FD8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Принятие областного закона 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изменения в статью 6 областного закона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«О государственной охране,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потребует дополнительного расходования средств областного бюджета. </w:t>
      </w:r>
    </w:p>
    <w:p w:rsidR="003C1A6A" w:rsidRDefault="0039278E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57C70" w:rsidRPr="00657C70">
        <w:rPr>
          <w:rFonts w:ascii="Times New Roman" w:hAnsi="Times New Roman" w:cs="Times New Roman"/>
          <w:sz w:val="28"/>
          <w:szCs w:val="28"/>
        </w:rPr>
        <w:t>проекту областного закона</w:t>
      </w:r>
      <w:r w:rsidR="00657C70">
        <w:rPr>
          <w:rFonts w:ascii="Times New Roman" w:hAnsi="Times New Roman" w:cs="Times New Roman"/>
          <w:sz w:val="28"/>
          <w:szCs w:val="28"/>
        </w:rPr>
        <w:t xml:space="preserve"> </w:t>
      </w:r>
      <w:r w:rsidR="00657C70" w:rsidRPr="00657C70">
        <w:rPr>
          <w:rFonts w:ascii="Times New Roman" w:hAnsi="Times New Roman" w:cs="Times New Roman"/>
          <w:sz w:val="28"/>
          <w:szCs w:val="28"/>
        </w:rPr>
        <w:t>«О внесении изменений в статью 6 областного закона</w:t>
      </w:r>
      <w:r w:rsidR="00657C70">
        <w:rPr>
          <w:rFonts w:ascii="Times New Roman" w:hAnsi="Times New Roman" w:cs="Times New Roman"/>
          <w:sz w:val="28"/>
          <w:szCs w:val="28"/>
        </w:rPr>
        <w:t xml:space="preserve"> </w:t>
      </w:r>
      <w:r w:rsidR="00657C70" w:rsidRPr="00657C70">
        <w:rPr>
          <w:rFonts w:ascii="Times New Roman" w:hAnsi="Times New Roman" w:cs="Times New Roman"/>
          <w:sz w:val="28"/>
          <w:szCs w:val="28"/>
        </w:rPr>
        <w:t>«О государственной охране, сохранении, использования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A76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657C70">
        <w:rPr>
          <w:rFonts w:ascii="Times New Roman" w:hAnsi="Times New Roman" w:cs="Times New Roman"/>
          <w:bCs/>
          <w:sz w:val="28"/>
          <w:szCs w:val="28"/>
        </w:rPr>
        <w:t>законопроект</w:t>
      </w:r>
      <w:r w:rsidR="00262A76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юридическ</w:t>
      </w:r>
      <w:r w:rsidR="003C1A6A">
        <w:rPr>
          <w:rFonts w:ascii="Times New Roman" w:hAnsi="Times New Roman" w:cs="Times New Roman"/>
          <w:bCs/>
          <w:sz w:val="28"/>
          <w:szCs w:val="28"/>
        </w:rPr>
        <w:t>им лицам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, являющ</w:t>
      </w:r>
      <w:r w:rsidR="003C1A6A">
        <w:rPr>
          <w:rFonts w:ascii="Times New Roman" w:hAnsi="Times New Roman" w:cs="Times New Roman"/>
          <w:bCs/>
          <w:sz w:val="28"/>
          <w:szCs w:val="28"/>
        </w:rPr>
        <w:t>имс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я собственник</w:t>
      </w:r>
      <w:r w:rsidR="003C1A6A">
        <w:rPr>
          <w:rFonts w:ascii="Times New Roman" w:hAnsi="Times New Roman" w:cs="Times New Roman"/>
          <w:bCs/>
          <w:sz w:val="28"/>
          <w:szCs w:val="28"/>
        </w:rPr>
        <w:t>а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м объект</w:t>
      </w:r>
      <w:r w:rsidR="003C1A6A">
        <w:rPr>
          <w:rFonts w:ascii="Times New Roman" w:hAnsi="Times New Roman" w:cs="Times New Roman"/>
          <w:bCs/>
          <w:sz w:val="28"/>
          <w:szCs w:val="28"/>
        </w:rPr>
        <w:t>ов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 xml:space="preserve"> (части объект</w:t>
      </w:r>
      <w:r w:rsidR="003C1A6A">
        <w:rPr>
          <w:rFonts w:ascii="Times New Roman" w:hAnsi="Times New Roman" w:cs="Times New Roman"/>
          <w:bCs/>
          <w:sz w:val="28"/>
          <w:szCs w:val="28"/>
        </w:rPr>
        <w:t>ов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) культурного наследия ре</w:t>
      </w:r>
      <w:r w:rsidR="003C1A6A">
        <w:rPr>
          <w:rFonts w:ascii="Times New Roman" w:hAnsi="Times New Roman" w:cs="Times New Roman"/>
          <w:bCs/>
          <w:sz w:val="28"/>
          <w:szCs w:val="28"/>
        </w:rPr>
        <w:t>гионального значения – памятников (отдельных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 xml:space="preserve"> постро</w:t>
      </w:r>
      <w:r w:rsidR="003C1A6A">
        <w:rPr>
          <w:rFonts w:ascii="Times New Roman" w:hAnsi="Times New Roman" w:cs="Times New Roman"/>
          <w:bCs/>
          <w:sz w:val="28"/>
          <w:szCs w:val="28"/>
        </w:rPr>
        <w:t>е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к, здани</w:t>
      </w:r>
      <w:r w:rsidR="003C1A6A">
        <w:rPr>
          <w:rFonts w:ascii="Times New Roman" w:hAnsi="Times New Roman" w:cs="Times New Roman"/>
          <w:bCs/>
          <w:sz w:val="28"/>
          <w:szCs w:val="28"/>
        </w:rPr>
        <w:t>й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, сооружени</w:t>
      </w:r>
      <w:r w:rsidR="003C1A6A">
        <w:rPr>
          <w:rFonts w:ascii="Times New Roman" w:hAnsi="Times New Roman" w:cs="Times New Roman"/>
          <w:bCs/>
          <w:sz w:val="28"/>
          <w:szCs w:val="28"/>
        </w:rPr>
        <w:t>й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>), включенн</w:t>
      </w:r>
      <w:r w:rsidR="003C1A6A">
        <w:rPr>
          <w:rFonts w:ascii="Times New Roman" w:hAnsi="Times New Roman" w:cs="Times New Roman"/>
          <w:bCs/>
          <w:sz w:val="28"/>
          <w:szCs w:val="28"/>
        </w:rPr>
        <w:t>ых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 xml:space="preserve"> в единый государственный реестр объектов культурного наследия</w:t>
      </w:r>
      <w:proofErr w:type="gramEnd"/>
      <w:r w:rsidR="003C1A6A" w:rsidRPr="003C1A6A">
        <w:rPr>
          <w:rFonts w:ascii="Times New Roman" w:hAnsi="Times New Roman" w:cs="Times New Roman"/>
          <w:bCs/>
          <w:sz w:val="28"/>
          <w:szCs w:val="28"/>
        </w:rPr>
        <w:t xml:space="preserve"> (памятников истории и культуры) народов Российской Федерации</w:t>
      </w:r>
      <w:r w:rsidR="003C1A6A">
        <w:rPr>
          <w:rFonts w:ascii="Times New Roman" w:hAnsi="Times New Roman" w:cs="Times New Roman"/>
          <w:bCs/>
          <w:sz w:val="28"/>
          <w:szCs w:val="28"/>
        </w:rPr>
        <w:t xml:space="preserve"> предоставляется право на получение компенсации </w:t>
      </w:r>
      <w:r w:rsidR="003C1A6A" w:rsidRPr="003C1A6A">
        <w:rPr>
          <w:rFonts w:ascii="Times New Roman" w:hAnsi="Times New Roman" w:cs="Times New Roman"/>
          <w:bCs/>
          <w:sz w:val="28"/>
          <w:szCs w:val="28"/>
        </w:rPr>
        <w:t xml:space="preserve">в размере до 10% (десяти процентов) от общей суммы </w:t>
      </w:r>
      <w:r w:rsidR="003C1A6A">
        <w:rPr>
          <w:rFonts w:ascii="Times New Roman" w:hAnsi="Times New Roman" w:cs="Times New Roman"/>
          <w:bCs/>
          <w:sz w:val="28"/>
          <w:szCs w:val="28"/>
        </w:rPr>
        <w:t>следующих затрат: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разработка</w:t>
      </w:r>
      <w:r w:rsidRPr="003C1A6A">
        <w:rPr>
          <w:rFonts w:ascii="Times New Roman" w:hAnsi="Times New Roman" w:cs="Times New Roman"/>
          <w:bCs/>
          <w:sz w:val="28"/>
          <w:szCs w:val="28"/>
        </w:rPr>
        <w:t xml:space="preserve"> проектной документации на проведение работ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C1A6A">
        <w:rPr>
          <w:rFonts w:ascii="Times New Roman" w:hAnsi="Times New Roman" w:cs="Times New Roman"/>
          <w:bCs/>
          <w:sz w:val="28"/>
          <w:szCs w:val="28"/>
        </w:rPr>
        <w:t>по сохранению объекта культурного наследия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1A6A">
        <w:rPr>
          <w:rFonts w:ascii="Times New Roman" w:hAnsi="Times New Roman" w:cs="Times New Roman"/>
          <w:bCs/>
          <w:sz w:val="28"/>
          <w:szCs w:val="28"/>
        </w:rPr>
        <w:t>проведение государственной историко-культурной экспертизы проектной документации на проведение работ по сохранению объектов культурного наследия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1A6A">
        <w:rPr>
          <w:rFonts w:ascii="Times New Roman" w:hAnsi="Times New Roman" w:cs="Times New Roman"/>
          <w:bCs/>
          <w:sz w:val="28"/>
          <w:szCs w:val="28"/>
        </w:rPr>
        <w:t>проведение работ по сохранению объекта культурного наследия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3C1A6A">
        <w:t xml:space="preserve"> </w:t>
      </w:r>
      <w:r w:rsidRPr="003C1A6A">
        <w:rPr>
          <w:rFonts w:ascii="Times New Roman" w:hAnsi="Times New Roman" w:cs="Times New Roman"/>
          <w:bCs/>
          <w:sz w:val="28"/>
          <w:szCs w:val="28"/>
        </w:rPr>
        <w:t>осуществление авторского и технического надзора за проведением</w:t>
      </w:r>
      <w:r w:rsidRPr="003C1A6A">
        <w:t xml:space="preserve"> </w:t>
      </w:r>
      <w:r w:rsidRPr="003C1A6A">
        <w:rPr>
          <w:rFonts w:ascii="Times New Roman" w:hAnsi="Times New Roman" w:cs="Times New Roman"/>
          <w:bCs/>
          <w:sz w:val="28"/>
          <w:szCs w:val="28"/>
        </w:rPr>
        <w:t>работ по сохранению объектов культурного наследия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вышеуказанное право возникает с момента завершения выполнения вышеуказанных работ.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Кром</w:t>
      </w:r>
      <w:r w:rsidR="00667B4B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того, обязательным условием является выполнение работ </w:t>
      </w:r>
      <w:r w:rsidR="00667B4B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требованиями </w:t>
      </w:r>
      <w:r w:rsidR="00667B4B" w:rsidRPr="00667B4B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667B4B">
        <w:rPr>
          <w:rFonts w:ascii="Times New Roman" w:hAnsi="Times New Roman" w:cs="Times New Roman"/>
          <w:bCs/>
          <w:sz w:val="28"/>
          <w:szCs w:val="28"/>
        </w:rPr>
        <w:t>ого</w:t>
      </w:r>
      <w:r w:rsidR="00667B4B" w:rsidRPr="00667B4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667B4B">
        <w:rPr>
          <w:rFonts w:ascii="Times New Roman" w:hAnsi="Times New Roman" w:cs="Times New Roman"/>
          <w:bCs/>
          <w:sz w:val="28"/>
          <w:szCs w:val="28"/>
        </w:rPr>
        <w:t>а</w:t>
      </w:r>
      <w:r w:rsidR="00667B4B" w:rsidRPr="00667B4B">
        <w:rPr>
          <w:rFonts w:ascii="Times New Roman" w:hAnsi="Times New Roman" w:cs="Times New Roman"/>
          <w:bCs/>
          <w:sz w:val="28"/>
          <w:szCs w:val="28"/>
        </w:rPr>
        <w:t xml:space="preserve"> от 25.06.2002 </w:t>
      </w:r>
      <w:r w:rsidR="00667B4B">
        <w:rPr>
          <w:rFonts w:ascii="Times New Roman" w:hAnsi="Times New Roman" w:cs="Times New Roman"/>
          <w:bCs/>
          <w:sz w:val="28"/>
          <w:szCs w:val="28"/>
        </w:rPr>
        <w:t>№</w:t>
      </w:r>
      <w:r w:rsidR="00667B4B" w:rsidRPr="00667B4B">
        <w:rPr>
          <w:rFonts w:ascii="Times New Roman" w:hAnsi="Times New Roman" w:cs="Times New Roman"/>
          <w:bCs/>
          <w:sz w:val="28"/>
          <w:szCs w:val="28"/>
        </w:rPr>
        <w:t xml:space="preserve"> 73-ФЗ </w:t>
      </w:r>
      <w:r w:rsidR="00667B4B">
        <w:rPr>
          <w:rFonts w:ascii="Times New Roman" w:hAnsi="Times New Roman" w:cs="Times New Roman"/>
          <w:bCs/>
          <w:sz w:val="28"/>
          <w:szCs w:val="28"/>
        </w:rPr>
        <w:t>«</w:t>
      </w:r>
      <w:r w:rsidR="00667B4B" w:rsidRPr="00667B4B">
        <w:rPr>
          <w:rFonts w:ascii="Times New Roman" w:hAnsi="Times New Roman" w:cs="Times New Roman"/>
          <w:bCs/>
          <w:sz w:val="28"/>
          <w:szCs w:val="28"/>
        </w:rPr>
        <w:t>Об объектах культурного наследия (памятниках истории и культур</w:t>
      </w:r>
      <w:r w:rsidR="00667B4B">
        <w:rPr>
          <w:rFonts w:ascii="Times New Roman" w:hAnsi="Times New Roman" w:cs="Times New Roman"/>
          <w:bCs/>
          <w:sz w:val="28"/>
          <w:szCs w:val="28"/>
        </w:rPr>
        <w:t>ы) народов Российской Федерации».</w:t>
      </w:r>
    </w:p>
    <w:p w:rsidR="00667B4B" w:rsidRDefault="00667B4B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Частью 1 ст. 45 </w:t>
      </w:r>
      <w:r w:rsidRPr="00667B4B">
        <w:rPr>
          <w:rFonts w:ascii="Times New Roman" w:hAnsi="Times New Roman" w:cs="Times New Roman"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от 25.06.2002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73-ФЗ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установлено, что р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аботы по сохранению объекта культурного наследия, включенного в реестр, или выявленного объекта культурного наследия </w:t>
      </w:r>
      <w:r w:rsidRPr="00667B4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проводятся на основании задания на проведение указанных работ, разрешения на проведение указанных работ, выданных органом охраны объектов культурного наследия, указанным в пункте 2 </w:t>
      </w:r>
      <w:r>
        <w:rPr>
          <w:rFonts w:ascii="Times New Roman" w:hAnsi="Times New Roman" w:cs="Times New Roman"/>
          <w:bCs/>
          <w:sz w:val="28"/>
          <w:szCs w:val="28"/>
        </w:rPr>
        <w:t>указанной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статьи, проектной документации на проведение работ по сохранению объекта культурного наследия</w:t>
      </w:r>
      <w:proofErr w:type="gramEnd"/>
      <w:r w:rsidRPr="00667B4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667B4B">
        <w:rPr>
          <w:rFonts w:ascii="Times New Roman" w:hAnsi="Times New Roman" w:cs="Times New Roman"/>
          <w:bCs/>
          <w:sz w:val="28"/>
          <w:szCs w:val="28"/>
        </w:rPr>
        <w:t xml:space="preserve">включенного в реестр, или выявленного объекта культурного наследия, согласованной соответствующим органом охраны объектов культурного </w:t>
      </w:r>
      <w:r>
        <w:rPr>
          <w:rFonts w:ascii="Times New Roman" w:hAnsi="Times New Roman" w:cs="Times New Roman"/>
          <w:bCs/>
          <w:sz w:val="28"/>
          <w:szCs w:val="28"/>
        </w:rPr>
        <w:t>наследия, указанным в пункте 2 указанной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статьи,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667B4B">
        <w:rPr>
          <w:rFonts w:ascii="Times New Roman" w:hAnsi="Times New Roman" w:cs="Times New Roman"/>
          <w:bCs/>
          <w:sz w:val="28"/>
          <w:szCs w:val="28"/>
        </w:rPr>
        <w:t>а также при условии осуществления технического, авторского надзора и государственного надзора в области охраны объектов культурного наследия за их проведением.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3C1A6A" w:rsidRDefault="00667B4B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B4B">
        <w:rPr>
          <w:rFonts w:ascii="Times New Roman" w:hAnsi="Times New Roman" w:cs="Times New Roman"/>
          <w:bCs/>
          <w:sz w:val="28"/>
          <w:szCs w:val="28"/>
        </w:rPr>
        <w:t xml:space="preserve">На территории Ленинградской области </w:t>
      </w:r>
      <w:proofErr w:type="gramStart"/>
      <w:r w:rsidRPr="00667B4B">
        <w:rPr>
          <w:rFonts w:ascii="Times New Roman" w:hAnsi="Times New Roman" w:cs="Times New Roman"/>
          <w:bCs/>
          <w:sz w:val="28"/>
          <w:szCs w:val="28"/>
        </w:rPr>
        <w:t>расположены 1590 объектов культурного наследия регионального значения из них 204</w:t>
      </w:r>
      <w:r w:rsidR="00073F10">
        <w:rPr>
          <w:rFonts w:ascii="Times New Roman" w:hAnsi="Times New Roman" w:cs="Times New Roman"/>
          <w:bCs/>
          <w:sz w:val="28"/>
          <w:szCs w:val="28"/>
        </w:rPr>
        <w:t xml:space="preserve"> отнесены</w:t>
      </w:r>
      <w:proofErr w:type="gramEnd"/>
      <w:r w:rsidR="00073F10">
        <w:rPr>
          <w:rFonts w:ascii="Times New Roman" w:hAnsi="Times New Roman" w:cs="Times New Roman"/>
          <w:bCs/>
          <w:sz w:val="28"/>
          <w:szCs w:val="28"/>
        </w:rPr>
        <w:t xml:space="preserve"> к виду -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 памятник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(отдельных</w:t>
      </w:r>
      <w:r w:rsidRPr="003C1A6A">
        <w:rPr>
          <w:rFonts w:ascii="Times New Roman" w:hAnsi="Times New Roman" w:cs="Times New Roman"/>
          <w:bCs/>
          <w:sz w:val="28"/>
          <w:szCs w:val="28"/>
        </w:rPr>
        <w:t xml:space="preserve"> постро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3C1A6A">
        <w:rPr>
          <w:rFonts w:ascii="Times New Roman" w:hAnsi="Times New Roman" w:cs="Times New Roman"/>
          <w:bCs/>
          <w:sz w:val="28"/>
          <w:szCs w:val="28"/>
        </w:rPr>
        <w:t>к, здани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3C1A6A">
        <w:rPr>
          <w:rFonts w:ascii="Times New Roman" w:hAnsi="Times New Roman" w:cs="Times New Roman"/>
          <w:bCs/>
          <w:sz w:val="28"/>
          <w:szCs w:val="28"/>
        </w:rPr>
        <w:t>, сооружени</w:t>
      </w:r>
      <w:r>
        <w:rPr>
          <w:rFonts w:ascii="Times New Roman" w:hAnsi="Times New Roman" w:cs="Times New Roman"/>
          <w:bCs/>
          <w:sz w:val="28"/>
          <w:szCs w:val="28"/>
        </w:rPr>
        <w:t>й)</w:t>
      </w:r>
      <w:r w:rsidRPr="00667B4B">
        <w:rPr>
          <w:rFonts w:ascii="Times New Roman" w:hAnsi="Times New Roman" w:cs="Times New Roman"/>
          <w:bCs/>
          <w:sz w:val="28"/>
          <w:szCs w:val="28"/>
        </w:rPr>
        <w:t>.</w:t>
      </w:r>
    </w:p>
    <w:p w:rsidR="00667B4B" w:rsidRDefault="00667B4B" w:rsidP="00667B4B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B4B">
        <w:rPr>
          <w:rFonts w:ascii="Times New Roman" w:hAnsi="Times New Roman" w:cs="Times New Roman"/>
          <w:bCs/>
          <w:sz w:val="28"/>
          <w:szCs w:val="28"/>
        </w:rPr>
        <w:t xml:space="preserve">Правообладателями </w:t>
      </w:r>
      <w:r w:rsidR="0063641D">
        <w:rPr>
          <w:rFonts w:ascii="Times New Roman" w:hAnsi="Times New Roman" w:cs="Times New Roman"/>
          <w:bCs/>
          <w:sz w:val="28"/>
          <w:szCs w:val="28"/>
        </w:rPr>
        <w:t>78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памятник</w:t>
      </w:r>
      <w:r w:rsidR="0063641D">
        <w:rPr>
          <w:rFonts w:ascii="Times New Roman" w:hAnsi="Times New Roman" w:cs="Times New Roman"/>
          <w:bCs/>
          <w:sz w:val="28"/>
          <w:szCs w:val="28"/>
        </w:rPr>
        <w:t>ов</w:t>
      </w:r>
      <w:r w:rsidRPr="00667B4B">
        <w:rPr>
          <w:rFonts w:ascii="Times New Roman" w:hAnsi="Times New Roman" w:cs="Times New Roman"/>
          <w:bCs/>
          <w:sz w:val="28"/>
          <w:szCs w:val="28"/>
        </w:rPr>
        <w:t xml:space="preserve"> являются юридические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667B4B">
        <w:rPr>
          <w:rFonts w:ascii="Times New Roman" w:hAnsi="Times New Roman" w:cs="Times New Roman"/>
          <w:bCs/>
          <w:sz w:val="28"/>
          <w:szCs w:val="28"/>
        </w:rPr>
        <w:t>лица.</w:t>
      </w:r>
    </w:p>
    <w:p w:rsidR="003C1A6A" w:rsidRDefault="00667B4B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2018 году комитетом по культуре Ленинградской области</w:t>
      </w:r>
      <w:r w:rsidR="0063641D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выдано 33 разрешения на проведение работ по сохранению объектов культурного наследия регионального значения (ремонтно-реставрационные работы).</w:t>
      </w:r>
    </w:p>
    <w:p w:rsidR="00667B4B" w:rsidRDefault="00667B4B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="00F44F16">
        <w:rPr>
          <w:rFonts w:ascii="Times New Roman" w:hAnsi="Times New Roman" w:cs="Times New Roman"/>
          <w:bCs/>
          <w:sz w:val="28"/>
          <w:szCs w:val="28"/>
        </w:rPr>
        <w:t>предварительному расчету затрат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2491F">
        <w:rPr>
          <w:rFonts w:ascii="Times New Roman" w:hAnsi="Times New Roman" w:cs="Times New Roman"/>
          <w:bCs/>
          <w:sz w:val="28"/>
          <w:szCs w:val="28"/>
        </w:rPr>
        <w:t>представленному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3A0E">
        <w:rPr>
          <w:rFonts w:ascii="Times New Roman" w:hAnsi="Times New Roman" w:cs="Times New Roman"/>
          <w:bCs/>
          <w:sz w:val="28"/>
          <w:szCs w:val="28"/>
        </w:rPr>
        <w:t>лицензированной организаци</w:t>
      </w:r>
      <w:r w:rsidR="00D5709B">
        <w:rPr>
          <w:rFonts w:ascii="Times New Roman" w:hAnsi="Times New Roman" w:cs="Times New Roman"/>
          <w:bCs/>
          <w:sz w:val="28"/>
          <w:szCs w:val="28"/>
        </w:rPr>
        <w:t>ей</w:t>
      </w:r>
      <w:r w:rsidR="00A2491F">
        <w:rPr>
          <w:rFonts w:ascii="Times New Roman" w:hAnsi="Times New Roman" w:cs="Times New Roman"/>
          <w:bCs/>
          <w:sz w:val="28"/>
          <w:szCs w:val="28"/>
        </w:rPr>
        <w:t>,</w:t>
      </w:r>
      <w:r w:rsidR="00733A0E">
        <w:rPr>
          <w:rFonts w:ascii="Times New Roman" w:hAnsi="Times New Roman" w:cs="Times New Roman"/>
          <w:bCs/>
          <w:sz w:val="28"/>
          <w:szCs w:val="28"/>
        </w:rPr>
        <w:t xml:space="preserve"> стоимость разработки научно-проектной документации на проведение работ по сохранению объектов культурного наследия, расположенных на территории г. Новая Ладога </w:t>
      </w:r>
      <w:proofErr w:type="spellStart"/>
      <w:r w:rsidR="00733A0E">
        <w:rPr>
          <w:rFonts w:ascii="Times New Roman" w:hAnsi="Times New Roman" w:cs="Times New Roman"/>
          <w:bCs/>
          <w:sz w:val="28"/>
          <w:szCs w:val="28"/>
        </w:rPr>
        <w:t>Волховского</w:t>
      </w:r>
      <w:proofErr w:type="spellEnd"/>
      <w:r w:rsidR="00733A0E">
        <w:rPr>
          <w:rFonts w:ascii="Times New Roman" w:hAnsi="Times New Roman" w:cs="Times New Roman"/>
          <w:bCs/>
          <w:sz w:val="28"/>
          <w:szCs w:val="28"/>
        </w:rPr>
        <w:t xml:space="preserve"> района Ленинградской области составляет в среднем 3 000 000 рублей</w:t>
      </w:r>
      <w:r w:rsidR="00D5709B">
        <w:rPr>
          <w:rFonts w:ascii="Times New Roman" w:hAnsi="Times New Roman" w:cs="Times New Roman"/>
          <w:bCs/>
          <w:sz w:val="28"/>
          <w:szCs w:val="28"/>
        </w:rPr>
        <w:t xml:space="preserve"> на один объект</w:t>
      </w:r>
      <w:r w:rsidR="00733A0E">
        <w:rPr>
          <w:rFonts w:ascii="Times New Roman" w:hAnsi="Times New Roman" w:cs="Times New Roman"/>
          <w:bCs/>
          <w:sz w:val="28"/>
          <w:szCs w:val="28"/>
        </w:rPr>
        <w:t>, стоимость реализации данного проекта</w:t>
      </w:r>
      <w:r w:rsidR="00F44F16">
        <w:rPr>
          <w:rFonts w:ascii="Times New Roman" w:hAnsi="Times New Roman" w:cs="Times New Roman"/>
          <w:bCs/>
          <w:sz w:val="28"/>
          <w:szCs w:val="28"/>
        </w:rPr>
        <w:t xml:space="preserve"> (проведение реставрационных работ)</w:t>
      </w:r>
      <w:r w:rsidR="00733A0E">
        <w:rPr>
          <w:rFonts w:ascii="Times New Roman" w:hAnsi="Times New Roman" w:cs="Times New Roman"/>
          <w:bCs/>
          <w:sz w:val="28"/>
          <w:szCs w:val="28"/>
        </w:rPr>
        <w:t xml:space="preserve"> составляет 30 000 000 рублей</w:t>
      </w:r>
      <w:r w:rsidR="00D5709B">
        <w:rPr>
          <w:rFonts w:ascii="Times New Roman" w:hAnsi="Times New Roman" w:cs="Times New Roman"/>
          <w:bCs/>
          <w:sz w:val="28"/>
          <w:szCs w:val="28"/>
        </w:rPr>
        <w:t>, стоимость</w:t>
      </w:r>
      <w:r w:rsidR="00F4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0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4F16">
        <w:rPr>
          <w:rFonts w:ascii="Times New Roman" w:hAnsi="Times New Roman" w:cs="Times New Roman"/>
          <w:bCs/>
          <w:sz w:val="28"/>
          <w:szCs w:val="28"/>
        </w:rPr>
        <w:t xml:space="preserve">проведения историко-культурной экспертизы научно-проектной документации 200 000 </w:t>
      </w:r>
      <w:r w:rsidR="00D5709B">
        <w:rPr>
          <w:rFonts w:ascii="Times New Roman" w:hAnsi="Times New Roman" w:cs="Times New Roman"/>
          <w:bCs/>
          <w:sz w:val="28"/>
          <w:szCs w:val="28"/>
        </w:rPr>
        <w:t>ру</w:t>
      </w:r>
      <w:r w:rsidR="00F44F16">
        <w:rPr>
          <w:rFonts w:ascii="Times New Roman" w:hAnsi="Times New Roman" w:cs="Times New Roman"/>
          <w:bCs/>
          <w:sz w:val="28"/>
          <w:szCs w:val="28"/>
        </w:rPr>
        <w:t>б</w:t>
      </w:r>
      <w:r w:rsidR="00D5709B">
        <w:rPr>
          <w:rFonts w:ascii="Times New Roman" w:hAnsi="Times New Roman" w:cs="Times New Roman"/>
          <w:bCs/>
          <w:sz w:val="28"/>
          <w:szCs w:val="28"/>
        </w:rPr>
        <w:t>лей</w:t>
      </w:r>
      <w:proofErr w:type="gramEnd"/>
      <w:r w:rsidR="00F44F16">
        <w:rPr>
          <w:rFonts w:ascii="Times New Roman" w:hAnsi="Times New Roman" w:cs="Times New Roman"/>
          <w:bCs/>
          <w:sz w:val="28"/>
          <w:szCs w:val="28"/>
        </w:rPr>
        <w:t>, стоимость осуществления авторского надзора 42 000 рублей,</w:t>
      </w:r>
      <w:r w:rsidR="003A3292">
        <w:rPr>
          <w:rFonts w:ascii="Times New Roman" w:hAnsi="Times New Roman" w:cs="Times New Roman"/>
          <w:bCs/>
          <w:sz w:val="28"/>
          <w:szCs w:val="28"/>
        </w:rPr>
        <w:t xml:space="preserve"> стоимость осуществления технического надзора</w:t>
      </w:r>
      <w:r w:rsidR="00F44F16">
        <w:rPr>
          <w:rFonts w:ascii="Times New Roman" w:hAnsi="Times New Roman" w:cs="Times New Roman"/>
          <w:bCs/>
          <w:sz w:val="28"/>
          <w:szCs w:val="28"/>
        </w:rPr>
        <w:t xml:space="preserve"> 642 000 рублей</w:t>
      </w:r>
      <w:r w:rsidR="00733A0E">
        <w:rPr>
          <w:rFonts w:ascii="Times New Roman" w:hAnsi="Times New Roman" w:cs="Times New Roman"/>
          <w:bCs/>
          <w:sz w:val="28"/>
          <w:szCs w:val="28"/>
        </w:rPr>
        <w:t>.</w:t>
      </w:r>
    </w:p>
    <w:p w:rsidR="00F44F16" w:rsidRDefault="00F44F16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Таким образом, согласно предварительному расчету затраты, связанные с сохранением объекта культурного наследия, составляют 33 884 000 рублей.</w:t>
      </w:r>
    </w:p>
    <w:p w:rsidR="00F44F16" w:rsidRDefault="00F44F16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основании вышеизложенного, стоимость реализации законопроекта в год, исходя из указанных данных и положений законопроекта, предусматривающего компенсацию в размере 10 %, составляет 111 817 200 рублей (33 884 000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</w:t>
      </w:r>
      <w:r w:rsidRPr="00F44F16">
        <w:rPr>
          <w:rFonts w:ascii="Times New Roman" w:hAnsi="Times New Roman" w:cs="Times New Roman"/>
          <w:bCs/>
          <w:sz w:val="28"/>
          <w:szCs w:val="28"/>
        </w:rPr>
        <w:t xml:space="preserve"> 33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</w:t>
      </w:r>
      <w:r w:rsidRPr="00F4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0,1); в течение 3 лет – 335 451 600 рублей.  </w:t>
      </w:r>
    </w:p>
    <w:p w:rsidR="00D51FD8" w:rsidRPr="00D51FD8" w:rsidRDefault="00D51FD8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51FD8">
        <w:rPr>
          <w:rFonts w:ascii="Times New Roman" w:hAnsi="Times New Roman" w:cs="Times New Roman"/>
          <w:bCs/>
          <w:sz w:val="28"/>
          <w:szCs w:val="28"/>
        </w:rPr>
        <w:t xml:space="preserve">Согласно п. 7 Положения о порядке составления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</w:t>
      </w:r>
      <w:r w:rsidRPr="00D51FD8">
        <w:rPr>
          <w:rFonts w:ascii="Times New Roman" w:hAnsi="Times New Roman" w:cs="Times New Roman"/>
          <w:bCs/>
          <w:sz w:val="28"/>
          <w:szCs w:val="28"/>
        </w:rPr>
        <w:lastRenderedPageBreak/>
        <w:t>очередной финансовый год и на плановый период, утвержденного постановлением Правительства Ленинградской области от 21.07.2008 № 211, (далее - Положение) комитет финансов Ленинградской области не позднее 20 мая текущего финансового года составляет и утверждает правовым актом Комитета финансов Ленинградской области</w:t>
      </w:r>
      <w:proofErr w:type="gramEnd"/>
      <w:r w:rsidRPr="00D51FD8">
        <w:rPr>
          <w:rFonts w:ascii="Times New Roman" w:hAnsi="Times New Roman" w:cs="Times New Roman"/>
          <w:bCs/>
          <w:sz w:val="28"/>
          <w:szCs w:val="28"/>
        </w:rPr>
        <w:t xml:space="preserve"> План-график подготовки и рассмотрения проектов решений, документов и материалов, необходимых для составления проекта областного закона об областном бюджете на очередной финансовый год и на плановый период.</w:t>
      </w:r>
    </w:p>
    <w:p w:rsidR="00D51FD8" w:rsidRPr="00D51FD8" w:rsidRDefault="00D51FD8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51FD8">
        <w:rPr>
          <w:rFonts w:ascii="Times New Roman" w:hAnsi="Times New Roman" w:cs="Times New Roman"/>
          <w:bCs/>
          <w:sz w:val="28"/>
          <w:szCs w:val="28"/>
        </w:rPr>
        <w:t>Пунктом 9 Положения установлено, что  Правительство Ленинградской области не позднее 1 октября текущего финансового года рассматривает проект областного закона об областном бюджете на очередной финансовый год и на плановый период и проект областного закона о бюджете Территориального фонда на очередной финансовый год и на плановый период, а также документы и материалы, подлежащие внесению на рассмотрение Законодательного собрания Ленинградской области, одновременно</w:t>
      </w:r>
      <w:proofErr w:type="gramEnd"/>
      <w:r w:rsidRPr="00D51FD8">
        <w:rPr>
          <w:rFonts w:ascii="Times New Roman" w:hAnsi="Times New Roman" w:cs="Times New Roman"/>
          <w:bCs/>
          <w:sz w:val="28"/>
          <w:szCs w:val="28"/>
        </w:rPr>
        <w:t xml:space="preserve"> с проектами указанных областных законов.</w:t>
      </w:r>
    </w:p>
    <w:p w:rsidR="00D51FD8" w:rsidRDefault="00D51FD8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FD8">
        <w:rPr>
          <w:rFonts w:ascii="Times New Roman" w:hAnsi="Times New Roman" w:cs="Times New Roman"/>
          <w:bCs/>
          <w:sz w:val="28"/>
          <w:szCs w:val="28"/>
        </w:rPr>
        <w:t>Принимая во внимание указанные обстоятельства, а также требования ст. 83 Бюджетного кодекса РФ срок вступления в силу законопроекта - 1 января 2021 года.</w:t>
      </w:r>
    </w:p>
    <w:p w:rsidR="00E960B0" w:rsidRDefault="008F554F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Кроме того, принимая во внимание, что средства на реализацию законопроекта в проекте областного закона «Об областном бюджете Ленинградской области </w:t>
      </w:r>
      <w:r w:rsidR="00F51E14">
        <w:rPr>
          <w:rFonts w:ascii="Times New Roman" w:hAnsi="Times New Roman" w:cs="Times New Roman"/>
          <w:bCs/>
          <w:sz w:val="28"/>
          <w:szCs w:val="28"/>
        </w:rPr>
        <w:t>на 2020 год и на плановый период 2021 и 2022 годов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F51E14">
        <w:rPr>
          <w:rFonts w:ascii="Times New Roman" w:hAnsi="Times New Roman" w:cs="Times New Roman"/>
          <w:bCs/>
          <w:sz w:val="28"/>
          <w:szCs w:val="28"/>
        </w:rPr>
        <w:t xml:space="preserve"> не предусмотрены, направление соответствующей заявки </w:t>
      </w:r>
      <w:r w:rsidR="00F51E14">
        <w:rPr>
          <w:rFonts w:ascii="Times New Roman" w:hAnsi="Times New Roman" w:cs="Times New Roman"/>
          <w:bCs/>
          <w:sz w:val="28"/>
          <w:szCs w:val="28"/>
        </w:rPr>
        <w:br/>
        <w:t xml:space="preserve">на выделение дополнительных ассигнований будет обеспечено комитетом </w:t>
      </w:r>
      <w:r w:rsidR="00E960B0">
        <w:rPr>
          <w:rFonts w:ascii="Times New Roman" w:hAnsi="Times New Roman" w:cs="Times New Roman"/>
          <w:bCs/>
          <w:sz w:val="28"/>
          <w:szCs w:val="28"/>
        </w:rPr>
        <w:br/>
        <w:t>по культуре Ленинградской области с учетом фактической потребности.</w:t>
      </w:r>
    </w:p>
    <w:p w:rsidR="003A3292" w:rsidRDefault="00E960B0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Основание расчета фактической потребности, механизм учета адресатов законопроекта запланированы к включению в положения подзаконного нормативного правового акта о реализации законопроекта. </w:t>
      </w:r>
      <w:proofErr w:type="gramEnd"/>
    </w:p>
    <w:p w:rsidR="003A3292" w:rsidRDefault="003A3292" w:rsidP="00D51FD8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Перечисление средств компенсации предполагается на расчетные счета заявителей, открытых  в учреждениях Центрального банка Российской Федерации или кредитных организациях.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в</w:t>
      </w:r>
      <w:r w:rsidRPr="003A3292">
        <w:rPr>
          <w:rFonts w:ascii="Times New Roman" w:hAnsi="Times New Roman" w:cs="Times New Roman"/>
          <w:bCs/>
          <w:sz w:val="28"/>
          <w:szCs w:val="28"/>
        </w:rPr>
        <w:t xml:space="preserve"> соответствии с Указом Президента Российской Федерации от 24.12.2014 № 808 «Об утверждении Основ государственной культурной политики» основные цели государственной культурной политики -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Целями государственной культурной политики также является сохранение исторического и культурного наследия и его использование для воспитания и образования.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lastRenderedPageBreak/>
        <w:t>Задачами государственной культурной политики в области культурного наследия народов Российской Федерации являются: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- поддержка общественных инициатив в сфере выявления, сохранения и популяризации культурного наследия народов Российской Федерации;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 xml:space="preserve">- совершенствование </w:t>
      </w:r>
      <w:proofErr w:type="gramStart"/>
      <w:r w:rsidRPr="003A3292">
        <w:rPr>
          <w:rFonts w:ascii="Times New Roman" w:hAnsi="Times New Roman" w:cs="Times New Roman"/>
          <w:bCs/>
          <w:sz w:val="28"/>
          <w:szCs w:val="28"/>
        </w:rPr>
        <w:t>системы государственной охраны объектов культурного наследия народов Российской</w:t>
      </w:r>
      <w:proofErr w:type="gramEnd"/>
      <w:r w:rsidRPr="003A3292">
        <w:rPr>
          <w:rFonts w:ascii="Times New Roman" w:hAnsi="Times New Roman" w:cs="Times New Roman"/>
          <w:bCs/>
          <w:sz w:val="28"/>
          <w:szCs w:val="28"/>
        </w:rPr>
        <w:t xml:space="preserve"> Федерации, предметов музейного, архивного и национального библиотечного фондов.  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A3292">
        <w:rPr>
          <w:rFonts w:ascii="Times New Roman" w:hAnsi="Times New Roman" w:cs="Times New Roman"/>
          <w:bCs/>
          <w:sz w:val="28"/>
          <w:szCs w:val="28"/>
        </w:rPr>
        <w:t xml:space="preserve">Частью 3 ст. 14 Федерального закона от 25.06.2002 № 73-ФЗ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A3292">
        <w:rPr>
          <w:rFonts w:ascii="Times New Roman" w:hAnsi="Times New Roman" w:cs="Times New Roman"/>
          <w:bCs/>
          <w:sz w:val="28"/>
          <w:szCs w:val="28"/>
        </w:rPr>
        <w:t>«Об объектах культурного наследия (памятниках истории и культуры) народов Российской Федерации» установлено, что юридическое лицо, являющееся собственником объекта культурного наследия федерального значения, включенного в единый государственный реестр объектов культурного наследия (памятников истории и культуры) народов Российской Федерации, либо пользующееся им на основании договора безвозмездного пользования и производящее за счет собственных средств</w:t>
      </w:r>
      <w:proofErr w:type="gramEnd"/>
      <w:r w:rsidRPr="003A3292">
        <w:rPr>
          <w:rFonts w:ascii="Times New Roman" w:hAnsi="Times New Roman" w:cs="Times New Roman"/>
          <w:bCs/>
          <w:sz w:val="28"/>
          <w:szCs w:val="28"/>
        </w:rPr>
        <w:t xml:space="preserve"> работы по его сохранению, имеет право на компенсацию произведенных им затрат при условии выполнения таких работ в соответствии с указанным федеральным законом. Размер компенсации определяется в соответствии с федеральным законом о федеральном бюджете и входит в федеральную государственную программу сохранения и развития культуры.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 xml:space="preserve">Таким образом, исполнение целей и задач, установленных Указом Президента Российской Федерации  от 24.12.2014 № 808 в отношении объектов культурного наследия федерального значения, находит свое отражение, в том числе в приведенной норме федерального законодательства.  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На сегодняшний день финансирование производства работ по сохранению объектов культурного наследия осуществляется в рамках реализации подпрограммы «Сохранение и охрана культурного и исторического наследия Ленинградской области» государственной программы Ленинградской области «Развитие культуры и туризма в Ленинградской области», утвержденной  постановлением Правительства Ленинградской области от 14.11.2013 № 404 (далее - Подпрограмма).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Ключевые показатели подпрограммы не содержат мероприятий, включающих проведение работ по сохранению объектов культурного наследия регионального значения, являющихся собственностью юридических лиц, в связи с отсутствием соответствующих расходных обязательств.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Вместе с этим, культурное наследие регионального значения вне зависимости от его правообладателей подлежит сохранению, что является обязанностью и функцией органов государственной власти Российской Федерации.</w:t>
      </w:r>
    </w:p>
    <w:p w:rsid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lastRenderedPageBreak/>
        <w:t>Наименьшей эффективностью государственной политики в области стимулирования деятельности является применение мер административного характера, то есть воздействие на субъекты общественных отношений путем  привлечения их к ответственности.</w:t>
      </w:r>
    </w:p>
    <w:p w:rsidR="003A3292" w:rsidRP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>При этом принцип эффективности бюджетных средств, установленный ст. 34 Бюджетного кодекса РФ, находит свое обоснование в предлагаемом размере компенсации затрат на сохранение объекта культурного наследия (10 %), а именно.</w:t>
      </w:r>
    </w:p>
    <w:p w:rsid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A3292">
        <w:rPr>
          <w:rFonts w:ascii="Times New Roman" w:hAnsi="Times New Roman" w:cs="Times New Roman"/>
          <w:bCs/>
          <w:sz w:val="28"/>
          <w:szCs w:val="28"/>
        </w:rPr>
        <w:t xml:space="preserve">Исходя из сложившейся практики и анализа проведения ремонтно-реставрационных работ в отношении объектов культурного наследия  10%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A3292">
        <w:rPr>
          <w:rFonts w:ascii="Times New Roman" w:hAnsi="Times New Roman" w:cs="Times New Roman"/>
          <w:bCs/>
          <w:sz w:val="28"/>
          <w:szCs w:val="28"/>
        </w:rPr>
        <w:t>от их стоимости составляют</w:t>
      </w:r>
      <w:proofErr w:type="gramEnd"/>
      <w:r w:rsidRPr="003A3292">
        <w:rPr>
          <w:rFonts w:ascii="Times New Roman" w:hAnsi="Times New Roman" w:cs="Times New Roman"/>
          <w:bCs/>
          <w:sz w:val="28"/>
          <w:szCs w:val="28"/>
        </w:rPr>
        <w:t xml:space="preserve"> авторский надзор, технический надзор, проведение государственной историко-культурной экспертизы.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A3292" w:rsidRPr="003A3292" w:rsidRDefault="003A3292" w:rsidP="003A329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3292">
        <w:rPr>
          <w:rFonts w:ascii="Times New Roman" w:hAnsi="Times New Roman" w:cs="Times New Roman"/>
          <w:bCs/>
          <w:sz w:val="28"/>
          <w:szCs w:val="28"/>
        </w:rPr>
        <w:t xml:space="preserve">В связи с чем, бюджет принимает на себя расходные обязательства фактически в части </w:t>
      </w:r>
      <w:proofErr w:type="spellStart"/>
      <w:r w:rsidRPr="003A3292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3A3292">
        <w:rPr>
          <w:rFonts w:ascii="Times New Roman" w:hAnsi="Times New Roman" w:cs="Times New Roman"/>
          <w:bCs/>
          <w:sz w:val="28"/>
          <w:szCs w:val="28"/>
        </w:rPr>
        <w:t>, направленного на обеспечение контроля за соблюдением технологии производства работ по сохранению объектов культурного наследия, что в свою очередь обеспечивает использование наименьшего объема сре</w:t>
      </w:r>
      <w:proofErr w:type="gramStart"/>
      <w:r w:rsidRPr="003A3292">
        <w:rPr>
          <w:rFonts w:ascii="Times New Roman" w:hAnsi="Times New Roman" w:cs="Times New Roman"/>
          <w:bCs/>
          <w:sz w:val="28"/>
          <w:szCs w:val="28"/>
        </w:rPr>
        <w:t>дств пр</w:t>
      </w:r>
      <w:proofErr w:type="gramEnd"/>
      <w:r w:rsidRPr="003A3292">
        <w:rPr>
          <w:rFonts w:ascii="Times New Roman" w:hAnsi="Times New Roman" w:cs="Times New Roman"/>
          <w:bCs/>
          <w:sz w:val="28"/>
          <w:szCs w:val="28"/>
        </w:rPr>
        <w:t>и достижении наилучшего результата, выраженного в проведении соответствующих работ.</w:t>
      </w:r>
    </w:p>
    <w:p w:rsidR="003A3292" w:rsidRDefault="003A3292" w:rsidP="003A329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3A3292">
        <w:rPr>
          <w:rFonts w:ascii="Times New Roman" w:hAnsi="Times New Roman" w:cs="Times New Roman"/>
          <w:bCs/>
          <w:sz w:val="28"/>
          <w:szCs w:val="28"/>
        </w:rPr>
        <w:t xml:space="preserve">ри принятии законопроекта комитет обеспечит внесение изменений в Подпрограмму, установив соответствующие показатели во взаимосвязи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3A3292">
        <w:rPr>
          <w:rFonts w:ascii="Times New Roman" w:hAnsi="Times New Roman" w:cs="Times New Roman"/>
          <w:bCs/>
          <w:sz w:val="28"/>
          <w:szCs w:val="28"/>
        </w:rPr>
        <w:t xml:space="preserve">с установленными федеральными актами целями и задачами в отношении культурного наследия народов Российской Федерации.  </w:t>
      </w:r>
    </w:p>
    <w:p w:rsidR="003A3292" w:rsidRDefault="003A3292" w:rsidP="003A3292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финансирования реализации законопроекта предполагается за счет перераспределения средств, предусмотренных </w:t>
      </w:r>
      <w:r>
        <w:rPr>
          <w:rFonts w:ascii="Times New Roman" w:hAnsi="Times New Roman" w:cs="Times New Roman"/>
          <w:bCs/>
          <w:sz w:val="28"/>
          <w:szCs w:val="28"/>
        </w:rPr>
        <w:br/>
        <w:t>на реализацию Подпрограммы.</w:t>
      </w:r>
    </w:p>
    <w:p w:rsidR="003C1A6A" w:rsidRDefault="003C1A6A" w:rsidP="003C1A6A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3E089B" w:rsidRDefault="00A06E6C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07A0" w:rsidRP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по культуре </w:t>
      </w:r>
      <w:r w:rsidRPr="005907A0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5907A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="008208A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51FD8">
        <w:rPr>
          <w:rFonts w:ascii="Times New Roman" w:hAnsi="Times New Roman" w:cs="Times New Roman"/>
          <w:sz w:val="28"/>
          <w:szCs w:val="28"/>
        </w:rPr>
        <w:t>В.О. Цой</w:t>
      </w:r>
    </w:p>
    <w:p w:rsidR="001774FE" w:rsidRDefault="001774FE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D51FD8" w:rsidRDefault="00D51FD8" w:rsidP="005907A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746B42" w:rsidRPr="00C46115" w:rsidRDefault="00C46115" w:rsidP="005907A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46115">
        <w:rPr>
          <w:rFonts w:ascii="Times New Roman" w:hAnsi="Times New Roman" w:cs="Times New Roman"/>
          <w:sz w:val="18"/>
          <w:szCs w:val="18"/>
        </w:rPr>
        <w:t>исп. Юруть Ю.И. 611-45-13</w:t>
      </w:r>
    </w:p>
    <w:sectPr w:rsidR="00746B42" w:rsidRPr="00C46115" w:rsidSect="00D51FD8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CF"/>
    <w:rsid w:val="00017912"/>
    <w:rsid w:val="00073F10"/>
    <w:rsid w:val="00084AC7"/>
    <w:rsid w:val="000B0AF5"/>
    <w:rsid w:val="001774FE"/>
    <w:rsid w:val="00213AF6"/>
    <w:rsid w:val="00262A76"/>
    <w:rsid w:val="0029639F"/>
    <w:rsid w:val="002A1555"/>
    <w:rsid w:val="003236CE"/>
    <w:rsid w:val="00331705"/>
    <w:rsid w:val="00355A0C"/>
    <w:rsid w:val="00363961"/>
    <w:rsid w:val="0039278E"/>
    <w:rsid w:val="003A3292"/>
    <w:rsid w:val="003C1A6A"/>
    <w:rsid w:val="003C3611"/>
    <w:rsid w:val="003E089B"/>
    <w:rsid w:val="003F756F"/>
    <w:rsid w:val="00457531"/>
    <w:rsid w:val="00484C59"/>
    <w:rsid w:val="004D6E77"/>
    <w:rsid w:val="005132EF"/>
    <w:rsid w:val="005421CF"/>
    <w:rsid w:val="005907A0"/>
    <w:rsid w:val="00591AF1"/>
    <w:rsid w:val="00610D7D"/>
    <w:rsid w:val="00635E6F"/>
    <w:rsid w:val="0063641D"/>
    <w:rsid w:val="00657C70"/>
    <w:rsid w:val="00667B4B"/>
    <w:rsid w:val="00680C93"/>
    <w:rsid w:val="007166E3"/>
    <w:rsid w:val="00733A0E"/>
    <w:rsid w:val="00746B42"/>
    <w:rsid w:val="00775DE7"/>
    <w:rsid w:val="007C32C7"/>
    <w:rsid w:val="008208A0"/>
    <w:rsid w:val="00822C5E"/>
    <w:rsid w:val="00835DC9"/>
    <w:rsid w:val="00842219"/>
    <w:rsid w:val="008944B8"/>
    <w:rsid w:val="008C0486"/>
    <w:rsid w:val="008F554F"/>
    <w:rsid w:val="00901634"/>
    <w:rsid w:val="009419A1"/>
    <w:rsid w:val="009424F3"/>
    <w:rsid w:val="009635C3"/>
    <w:rsid w:val="009A1961"/>
    <w:rsid w:val="009D3B3F"/>
    <w:rsid w:val="009D5CDF"/>
    <w:rsid w:val="00A06E6C"/>
    <w:rsid w:val="00A2491F"/>
    <w:rsid w:val="00A307EC"/>
    <w:rsid w:val="00A56B40"/>
    <w:rsid w:val="00A94ECF"/>
    <w:rsid w:val="00B25A13"/>
    <w:rsid w:val="00B7122E"/>
    <w:rsid w:val="00B75738"/>
    <w:rsid w:val="00B95316"/>
    <w:rsid w:val="00BF5EB4"/>
    <w:rsid w:val="00C17B5B"/>
    <w:rsid w:val="00C25AB3"/>
    <w:rsid w:val="00C46115"/>
    <w:rsid w:val="00C47785"/>
    <w:rsid w:val="00C944DB"/>
    <w:rsid w:val="00CA24B4"/>
    <w:rsid w:val="00D25BEA"/>
    <w:rsid w:val="00D34923"/>
    <w:rsid w:val="00D51FD8"/>
    <w:rsid w:val="00D5709B"/>
    <w:rsid w:val="00D80E28"/>
    <w:rsid w:val="00DD3484"/>
    <w:rsid w:val="00E639BD"/>
    <w:rsid w:val="00E960B0"/>
    <w:rsid w:val="00EA1745"/>
    <w:rsid w:val="00EB7F61"/>
    <w:rsid w:val="00EC166F"/>
    <w:rsid w:val="00ED6FF0"/>
    <w:rsid w:val="00F44F16"/>
    <w:rsid w:val="00F51E14"/>
    <w:rsid w:val="00F53277"/>
    <w:rsid w:val="00F83408"/>
    <w:rsid w:val="00FA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  <w:style w:type="paragraph" w:customStyle="1" w:styleId="ConsPlusTitle">
    <w:name w:val="ConsPlusTitle"/>
    <w:rsid w:val="00D51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F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  <w:style w:type="paragraph" w:customStyle="1" w:styleId="ConsPlusTitle">
    <w:name w:val="ConsPlusTitle"/>
    <w:rsid w:val="00D51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3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F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Юрий Игоревич Юруть</cp:lastModifiedBy>
  <cp:revision>3</cp:revision>
  <cp:lastPrinted>2019-12-09T08:15:00Z</cp:lastPrinted>
  <dcterms:created xsi:type="dcterms:W3CDTF">2019-12-25T10:57:00Z</dcterms:created>
  <dcterms:modified xsi:type="dcterms:W3CDTF">2019-12-25T10:57:00Z</dcterms:modified>
</cp:coreProperties>
</file>